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D55" w:rsidRPr="00422179" w:rsidRDefault="009935A5" w:rsidP="009935A5">
      <w:pPr>
        <w:jc w:val="center"/>
        <w:rPr>
          <w:rFonts w:cs="Arial"/>
          <w:u w:val="single"/>
        </w:rPr>
      </w:pPr>
      <w:bookmarkStart w:id="0" w:name="_GoBack"/>
      <w:bookmarkEnd w:id="0"/>
      <w:r w:rsidRPr="00422179">
        <w:rPr>
          <w:rFonts w:cs="Arial"/>
          <w:noProof/>
        </w:rPr>
        <w:drawing>
          <wp:inline distT="0" distB="0" distL="0" distR="0" wp14:anchorId="5EA3D298" wp14:editId="4DD304AF">
            <wp:extent cx="3279529" cy="150348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790" cy="1503604"/>
                    </a:xfrm>
                    <a:prstGeom prst="rect">
                      <a:avLst/>
                    </a:prstGeom>
                    <a:noFill/>
                    <a:ln>
                      <a:noFill/>
                    </a:ln>
                  </pic:spPr>
                </pic:pic>
              </a:graphicData>
            </a:graphic>
          </wp:inline>
        </w:drawing>
      </w:r>
    </w:p>
    <w:p w:rsidR="00196D55" w:rsidRPr="00422179" w:rsidRDefault="00196D55" w:rsidP="00037725">
      <w:pPr>
        <w:jc w:val="center"/>
        <w:rPr>
          <w:rFonts w:cs="Arial"/>
          <w:u w:val="single"/>
        </w:rPr>
      </w:pPr>
    </w:p>
    <w:p w:rsidR="00196D55" w:rsidRPr="00422179" w:rsidRDefault="009242EA" w:rsidP="00196D55">
      <w:pPr>
        <w:jc w:val="both"/>
        <w:rPr>
          <w:rFonts w:cs="Arial"/>
          <w:u w:val="single"/>
        </w:rPr>
      </w:pPr>
      <w:r>
        <w:rPr>
          <w:rFonts w:cs="Arial"/>
          <w:b/>
          <w:noProof/>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7" type="#_x0000_t136" style="position:absolute;left:0;text-align:left;margin-left:90.2pt;margin-top:13.15pt;width:321.45pt;height:81pt;z-index:251690496" fillcolor="#243f60 [1604]" stroked="f">
            <v:imagedata embosscolor="shadow add(51)"/>
            <v:shadow type="emboss" color="#fc0" color2="shadow add(102)" offset="-1pt,-3pt"/>
            <v:textpath style="font-family:&quot;Tahoma&quot;;font-size:48pt;font-weight:bold;v-text-kern:t" trim="t" fitpath="t" string="Konzeption"/>
          </v:shape>
        </w:pict>
      </w:r>
    </w:p>
    <w:p w:rsidR="00196D55" w:rsidRPr="00422179" w:rsidRDefault="00196D55" w:rsidP="00196D55">
      <w:pPr>
        <w:jc w:val="both"/>
        <w:rPr>
          <w:rFonts w:cs="Arial"/>
          <w:u w:val="single"/>
        </w:rPr>
      </w:pPr>
    </w:p>
    <w:p w:rsidR="00196D55" w:rsidRPr="00422179" w:rsidRDefault="00196D55" w:rsidP="00196D55">
      <w:pPr>
        <w:jc w:val="both"/>
        <w:rPr>
          <w:rFonts w:cs="Arial"/>
          <w:u w:val="single"/>
        </w:rPr>
      </w:pPr>
    </w:p>
    <w:p w:rsidR="00196D55" w:rsidRPr="00422179" w:rsidRDefault="00196D55" w:rsidP="00196D55">
      <w:pPr>
        <w:jc w:val="both"/>
        <w:rPr>
          <w:rFonts w:cs="Arial"/>
          <w:u w:val="single"/>
        </w:rPr>
      </w:pPr>
    </w:p>
    <w:p w:rsidR="00196D55" w:rsidRPr="00422179" w:rsidRDefault="00196D55" w:rsidP="00196D55">
      <w:pPr>
        <w:jc w:val="both"/>
        <w:rPr>
          <w:rFonts w:cs="Arial"/>
          <w:u w:val="single"/>
        </w:rPr>
      </w:pPr>
    </w:p>
    <w:p w:rsidR="00196D55" w:rsidRPr="00422179" w:rsidRDefault="00196D55" w:rsidP="00196D55">
      <w:pPr>
        <w:jc w:val="both"/>
        <w:rPr>
          <w:rFonts w:cs="Arial"/>
          <w:u w:val="single"/>
        </w:rPr>
      </w:pPr>
    </w:p>
    <w:p w:rsidR="002A1DD4" w:rsidRPr="00422179" w:rsidRDefault="002A1DD4" w:rsidP="002A1DD4">
      <w:pPr>
        <w:rPr>
          <w:rFonts w:cs="Arial"/>
          <w:b/>
          <w:u w:val="single"/>
        </w:rPr>
      </w:pPr>
    </w:p>
    <w:p w:rsidR="002A1DD4" w:rsidRPr="00422179" w:rsidRDefault="002A1DD4" w:rsidP="002A1DD4">
      <w:pPr>
        <w:jc w:val="center"/>
        <w:rPr>
          <w:rFonts w:cs="Arial"/>
          <w:b/>
          <w:color w:val="17365D" w:themeColor="text2" w:themeShade="BF"/>
          <w:sz w:val="36"/>
          <w:szCs w:val="36"/>
        </w:rPr>
      </w:pPr>
    </w:p>
    <w:p w:rsidR="00037725" w:rsidRPr="006B6710" w:rsidRDefault="006B6710" w:rsidP="006B6710">
      <w:pPr>
        <w:jc w:val="center"/>
        <w:rPr>
          <w:rFonts w:cs="Arial"/>
          <w:b/>
          <w:color w:val="244061" w:themeColor="accent1" w:themeShade="80"/>
          <w:sz w:val="56"/>
        </w:rPr>
      </w:pPr>
      <w:r>
        <w:rPr>
          <w:rFonts w:cs="Arial"/>
          <w:b/>
          <w:color w:val="244061" w:themeColor="accent1" w:themeShade="80"/>
          <w:sz w:val="56"/>
        </w:rPr>
        <w:t>Kinderzentrum St. Nikola</w:t>
      </w:r>
      <w:r w:rsidR="002A1DD4" w:rsidRPr="00422179">
        <w:rPr>
          <w:rFonts w:cs="Arial"/>
          <w:b/>
          <w:noProof/>
          <w:u w:val="single"/>
        </w:rPr>
        <w:drawing>
          <wp:anchor distT="0" distB="0" distL="114300" distR="114300" simplePos="0" relativeHeight="251689472" behindDoc="0" locked="0" layoutInCell="1" allowOverlap="1" wp14:anchorId="49C07862" wp14:editId="77D72A81">
            <wp:simplePos x="0" y="0"/>
            <wp:positionH relativeFrom="column">
              <wp:posOffset>2799080</wp:posOffset>
            </wp:positionH>
            <wp:positionV relativeFrom="paragraph">
              <wp:posOffset>8280400</wp:posOffset>
            </wp:positionV>
            <wp:extent cx="4556760" cy="205422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76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DBA">
        <w:rPr>
          <w:rFonts w:cs="Arial"/>
          <w:b/>
          <w:color w:val="244061" w:themeColor="accent1" w:themeShade="80"/>
          <w:sz w:val="56"/>
        </w:rPr>
        <w:t>us</w:t>
      </w:r>
      <w:r w:rsidR="00637B22" w:rsidRPr="00422179">
        <w:rPr>
          <w:rFonts w:cs="Arial"/>
          <w:noProof/>
        </w:rPr>
        <w:drawing>
          <wp:inline distT="0" distB="0" distL="0" distR="0" wp14:anchorId="4A25C657" wp14:editId="2636C95B">
            <wp:extent cx="3333917" cy="2152584"/>
            <wp:effectExtent l="0" t="628650" r="0" b="6102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33917" cy="2152584"/>
                    </a:xfrm>
                    <a:prstGeom prst="rect">
                      <a:avLst/>
                    </a:prstGeom>
                    <a:noFill/>
                    <a:ln w="28575">
                      <a:solidFill>
                        <a:srgbClr val="C00000"/>
                      </a:solidFill>
                      <a:miter lim="800000"/>
                      <a:headEnd/>
                      <a:tailEnd/>
                    </a:ln>
                  </pic:spPr>
                </pic:pic>
              </a:graphicData>
            </a:graphic>
          </wp:inline>
        </w:drawing>
      </w:r>
    </w:p>
    <w:p w:rsidR="00037725" w:rsidRDefault="00037725" w:rsidP="00196D55">
      <w:pPr>
        <w:jc w:val="both"/>
        <w:rPr>
          <w:rFonts w:cs="Arial"/>
          <w:b/>
          <w:u w:val="single"/>
        </w:rPr>
      </w:pPr>
    </w:p>
    <w:p w:rsidR="00B55DA5" w:rsidRPr="00422179" w:rsidRDefault="00B55DA5" w:rsidP="00196D55">
      <w:pPr>
        <w:jc w:val="both"/>
        <w:rPr>
          <w:rFonts w:cs="Arial"/>
          <w:b/>
          <w:u w:val="single"/>
        </w:rPr>
      </w:pPr>
    </w:p>
    <w:p w:rsidR="00196D55" w:rsidRPr="00422179" w:rsidRDefault="00037725" w:rsidP="00196D55">
      <w:pPr>
        <w:jc w:val="both"/>
        <w:rPr>
          <w:rFonts w:cs="Arial"/>
          <w:b/>
          <w:u w:val="single"/>
        </w:rPr>
      </w:pPr>
      <w:r w:rsidRPr="00422179">
        <w:rPr>
          <w:rFonts w:cs="Arial"/>
          <w:noProof/>
          <w:u w:val="single"/>
        </w:rPr>
        <w:drawing>
          <wp:anchor distT="0" distB="0" distL="114300" distR="114300" simplePos="0" relativeHeight="251638272" behindDoc="1" locked="0" layoutInCell="1" allowOverlap="1" wp14:anchorId="1A0DF7F9" wp14:editId="24EEC168">
            <wp:simplePos x="0" y="0"/>
            <wp:positionH relativeFrom="column">
              <wp:posOffset>5474335</wp:posOffset>
            </wp:positionH>
            <wp:positionV relativeFrom="paragraph">
              <wp:posOffset>27940</wp:posOffset>
            </wp:positionV>
            <wp:extent cx="974725" cy="1174115"/>
            <wp:effectExtent l="0" t="0" r="0" b="6985"/>
            <wp:wrapTight wrapText="bothSides">
              <wp:wrapPolygon edited="0">
                <wp:start x="0" y="0"/>
                <wp:lineTo x="0" y="21378"/>
                <wp:lineTo x="21107" y="21378"/>
                <wp:lineTo x="21107" y="0"/>
                <wp:lineTo x="0" y="0"/>
              </wp:wrapPolygon>
            </wp:wrapTight>
            <wp:docPr id="290" name="Bild 290" descr="Maus_mit_grauen_Lin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Maus_mit_grauen_Linie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4725" cy="1174115"/>
                    </a:xfrm>
                    <a:prstGeom prst="rect">
                      <a:avLst/>
                    </a:prstGeom>
                    <a:noFill/>
                    <a:ln>
                      <a:noFill/>
                    </a:ln>
                  </pic:spPr>
                </pic:pic>
              </a:graphicData>
            </a:graphic>
          </wp:anchor>
        </w:drawing>
      </w:r>
      <w:r w:rsidRPr="00422179">
        <w:rPr>
          <w:rFonts w:cs="Arial"/>
          <w:noProof/>
          <w:u w:val="single"/>
        </w:rPr>
        <w:drawing>
          <wp:anchor distT="0" distB="0" distL="114300" distR="114300" simplePos="0" relativeHeight="251637248" behindDoc="0" locked="0" layoutInCell="1" allowOverlap="1" wp14:anchorId="767E843A" wp14:editId="6EA38FEA">
            <wp:simplePos x="0" y="0"/>
            <wp:positionH relativeFrom="column">
              <wp:posOffset>3623334</wp:posOffset>
            </wp:positionH>
            <wp:positionV relativeFrom="paragraph">
              <wp:posOffset>46595</wp:posOffset>
            </wp:positionV>
            <wp:extent cx="966158" cy="1171332"/>
            <wp:effectExtent l="0" t="0" r="5715" b="0"/>
            <wp:wrapNone/>
            <wp:docPr id="289" name="Bild 289" descr="Spatz_mit_grauen_Lin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patz_mit_grauen_Lini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835" cy="1170940"/>
                    </a:xfrm>
                    <a:prstGeom prst="rect">
                      <a:avLst/>
                    </a:prstGeom>
                    <a:noFill/>
                    <a:ln>
                      <a:noFill/>
                    </a:ln>
                  </pic:spPr>
                </pic:pic>
              </a:graphicData>
            </a:graphic>
          </wp:anchor>
        </w:drawing>
      </w:r>
      <w:r w:rsidRPr="00422179">
        <w:rPr>
          <w:rFonts w:cs="Arial"/>
          <w:noProof/>
          <w:u w:val="single"/>
        </w:rPr>
        <w:drawing>
          <wp:anchor distT="0" distB="0" distL="114300" distR="114300" simplePos="0" relativeHeight="251643392" behindDoc="0" locked="0" layoutInCell="1" allowOverlap="1" wp14:anchorId="13D5051D" wp14:editId="6E31DBCF">
            <wp:simplePos x="0" y="0"/>
            <wp:positionH relativeFrom="column">
              <wp:posOffset>2457450</wp:posOffset>
            </wp:positionH>
            <wp:positionV relativeFrom="paragraph">
              <wp:posOffset>53975</wp:posOffset>
            </wp:positionV>
            <wp:extent cx="971550" cy="1146810"/>
            <wp:effectExtent l="0" t="0" r="0" b="0"/>
            <wp:wrapNone/>
            <wp:docPr id="295" name="Bild 295" descr="C:\Users\Kath.Kindergarten\Wappen und Logos\Wappen und Logos\Rob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Kath.Kindergarten\Wappen und Logos\Wappen und Logos\Robbe.gif"/>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971550" cy="1146810"/>
                    </a:xfrm>
                    <a:prstGeom prst="rect">
                      <a:avLst/>
                    </a:prstGeom>
                    <a:noFill/>
                    <a:ln>
                      <a:noFill/>
                    </a:ln>
                  </pic:spPr>
                </pic:pic>
              </a:graphicData>
            </a:graphic>
          </wp:anchor>
        </w:drawing>
      </w:r>
      <w:r w:rsidRPr="00422179">
        <w:rPr>
          <w:rFonts w:cs="Arial"/>
          <w:noProof/>
          <w:u w:val="single"/>
        </w:rPr>
        <w:drawing>
          <wp:anchor distT="0" distB="0" distL="114300" distR="114300" simplePos="0" relativeHeight="251639296" behindDoc="1" locked="0" layoutInCell="1" allowOverlap="1" wp14:anchorId="09CA8FD6" wp14:editId="3AFCAD21">
            <wp:simplePos x="0" y="0"/>
            <wp:positionH relativeFrom="column">
              <wp:posOffset>-391795</wp:posOffset>
            </wp:positionH>
            <wp:positionV relativeFrom="paragraph">
              <wp:posOffset>54610</wp:posOffset>
            </wp:positionV>
            <wp:extent cx="1003935" cy="1163955"/>
            <wp:effectExtent l="0" t="0" r="5715" b="0"/>
            <wp:wrapTight wrapText="bothSides">
              <wp:wrapPolygon edited="0">
                <wp:start x="0" y="0"/>
                <wp:lineTo x="0" y="11313"/>
                <wp:lineTo x="2459" y="16969"/>
                <wp:lineTo x="0" y="21211"/>
                <wp:lineTo x="820" y="21211"/>
                <wp:lineTo x="11066" y="21211"/>
                <wp:lineTo x="18854" y="19444"/>
                <wp:lineTo x="18854" y="16969"/>
                <wp:lineTo x="21313" y="12020"/>
                <wp:lineTo x="21313" y="0"/>
                <wp:lineTo x="0" y="0"/>
              </wp:wrapPolygon>
            </wp:wrapTight>
            <wp:docPr id="291" name="Bild 291" descr="C:\Users\Kath.Kindergarten\Wappen und Logos\Wappen und Logos\Delf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Kath.Kindergarten\Wappen und Logos\Wappen und Logos\Delfin.g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003935" cy="1163955"/>
                    </a:xfrm>
                    <a:prstGeom prst="rect">
                      <a:avLst/>
                    </a:prstGeom>
                    <a:noFill/>
                    <a:ln>
                      <a:noFill/>
                    </a:ln>
                  </pic:spPr>
                </pic:pic>
              </a:graphicData>
            </a:graphic>
          </wp:anchor>
        </w:drawing>
      </w:r>
      <w:r w:rsidRPr="00422179">
        <w:rPr>
          <w:rFonts w:cs="Arial"/>
          <w:noProof/>
          <w:u w:val="single"/>
        </w:rPr>
        <w:drawing>
          <wp:anchor distT="0" distB="0" distL="114300" distR="114300" simplePos="0" relativeHeight="251640320" behindDoc="0" locked="0" layoutInCell="1" allowOverlap="1" wp14:anchorId="0A8AA129" wp14:editId="03555107">
            <wp:simplePos x="0" y="0"/>
            <wp:positionH relativeFrom="column">
              <wp:posOffset>138430</wp:posOffset>
            </wp:positionH>
            <wp:positionV relativeFrom="paragraph">
              <wp:posOffset>54610</wp:posOffset>
            </wp:positionV>
            <wp:extent cx="1003300" cy="1163955"/>
            <wp:effectExtent l="0" t="0" r="6350" b="0"/>
            <wp:wrapNone/>
            <wp:docPr id="292" name="Bild 292" descr="C:\Users\Kath.Kindergarten\Wappen und Logos\Wappen und Logos\Löw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Kath.Kindergarten\Wappen und Logos\Wappen und Logos\Löwe.gif"/>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03300" cy="1163955"/>
                    </a:xfrm>
                    <a:prstGeom prst="rect">
                      <a:avLst/>
                    </a:prstGeom>
                    <a:noFill/>
                    <a:ln>
                      <a:noFill/>
                    </a:ln>
                  </pic:spPr>
                </pic:pic>
              </a:graphicData>
            </a:graphic>
          </wp:anchor>
        </w:drawing>
      </w:r>
      <w:r w:rsidRPr="00422179">
        <w:rPr>
          <w:rFonts w:cs="Arial"/>
          <w:noProof/>
          <w:u w:val="single"/>
        </w:rPr>
        <w:drawing>
          <wp:anchor distT="0" distB="0" distL="114300" distR="114300" simplePos="0" relativeHeight="251641344" behindDoc="0" locked="0" layoutInCell="1" allowOverlap="1" wp14:anchorId="7B1236AE" wp14:editId="04C8B9D0">
            <wp:simplePos x="0" y="0"/>
            <wp:positionH relativeFrom="column">
              <wp:posOffset>1277307</wp:posOffset>
            </wp:positionH>
            <wp:positionV relativeFrom="paragraph">
              <wp:posOffset>58695</wp:posOffset>
            </wp:positionV>
            <wp:extent cx="1000665" cy="1160493"/>
            <wp:effectExtent l="0" t="0" r="9525" b="1905"/>
            <wp:wrapNone/>
            <wp:docPr id="293" name="Bild 293" descr="C:\Users\Kath.Kindergarten\Wappen und Logos\Wappen und Logos\ig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Kath.Kindergarten\Wappen und Logos\Wappen und Logos\igel.gif"/>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00665" cy="1160493"/>
                    </a:xfrm>
                    <a:prstGeom prst="rect">
                      <a:avLst/>
                    </a:prstGeom>
                    <a:noFill/>
                    <a:ln>
                      <a:noFill/>
                    </a:ln>
                  </pic:spPr>
                </pic:pic>
              </a:graphicData>
            </a:graphic>
          </wp:anchor>
        </w:drawing>
      </w:r>
    </w:p>
    <w:p w:rsidR="00AE0D43" w:rsidRPr="00422179" w:rsidRDefault="00AE0D43">
      <w:pPr>
        <w:jc w:val="both"/>
        <w:rPr>
          <w:rFonts w:cs="Arial"/>
        </w:rPr>
      </w:pPr>
    </w:p>
    <w:p w:rsidR="00AE0D43" w:rsidRPr="00422179" w:rsidRDefault="00AE0D43">
      <w:pPr>
        <w:jc w:val="both"/>
        <w:rPr>
          <w:rFonts w:cs="Arial"/>
        </w:rPr>
      </w:pPr>
    </w:p>
    <w:p w:rsidR="00AE0D43" w:rsidRPr="00422179" w:rsidRDefault="00AE0D43">
      <w:pPr>
        <w:jc w:val="both"/>
        <w:rPr>
          <w:rFonts w:cs="Arial"/>
        </w:rPr>
      </w:pPr>
    </w:p>
    <w:p w:rsidR="0050408F" w:rsidRPr="00422179" w:rsidRDefault="0050408F">
      <w:pPr>
        <w:jc w:val="both"/>
        <w:rPr>
          <w:rFonts w:cs="Arial"/>
        </w:rPr>
      </w:pPr>
    </w:p>
    <w:p w:rsidR="00FE09AF" w:rsidRDefault="00FE09AF" w:rsidP="00B56CC6">
      <w:pPr>
        <w:jc w:val="center"/>
        <w:rPr>
          <w:rFonts w:cs="Arial"/>
          <w:b/>
          <w:bCs/>
          <w:smallCaps/>
          <w:color w:val="C00000"/>
          <w:sz w:val="48"/>
        </w:rPr>
      </w:pPr>
    </w:p>
    <w:p w:rsidR="001B4097" w:rsidRPr="00422179" w:rsidRDefault="001B4097" w:rsidP="00210FDC">
      <w:pPr>
        <w:jc w:val="center"/>
        <w:rPr>
          <w:rFonts w:cs="Arial"/>
          <w:b/>
          <w:bCs/>
          <w:smallCaps/>
          <w:color w:val="17365D"/>
          <w:sz w:val="32"/>
        </w:rPr>
      </w:pPr>
      <w:r w:rsidRPr="00FE09AF">
        <w:rPr>
          <w:rFonts w:cs="Arial"/>
          <w:b/>
          <w:bCs/>
          <w:smallCaps/>
          <w:color w:val="1F497D" w:themeColor="text2"/>
          <w:sz w:val="48"/>
        </w:rPr>
        <w:t>I</w:t>
      </w:r>
      <w:r w:rsidRPr="00FE09AF">
        <w:rPr>
          <w:rFonts w:cs="Arial"/>
          <w:b/>
          <w:bCs/>
          <w:smallCaps/>
          <w:color w:val="1F497D" w:themeColor="text2"/>
          <w:sz w:val="32"/>
        </w:rPr>
        <w:t>NHALTSVERZEICHNIS</w:t>
      </w:r>
    </w:p>
    <w:p w:rsidR="00422179" w:rsidRPr="00422179" w:rsidRDefault="00422179" w:rsidP="00210FDC">
      <w:pPr>
        <w:jc w:val="center"/>
        <w:rPr>
          <w:rFonts w:cs="Arial"/>
          <w:b/>
          <w:bCs/>
          <w:smallCaps/>
          <w:color w:val="17365D"/>
          <w:sz w:val="32"/>
        </w:rPr>
      </w:pPr>
    </w:p>
    <w:tbl>
      <w:tblPr>
        <w:tblW w:w="0" w:type="auto"/>
        <w:tblLayout w:type="fixed"/>
        <w:tblLook w:val="04A0" w:firstRow="1" w:lastRow="0" w:firstColumn="1" w:lastColumn="0" w:noHBand="0" w:noVBand="1"/>
      </w:tblPr>
      <w:tblGrid>
        <w:gridCol w:w="7621"/>
        <w:gridCol w:w="1950"/>
      </w:tblGrid>
      <w:tr w:rsidR="00DA757E" w:rsidRPr="00644C21" w:rsidTr="00210FDC">
        <w:tc>
          <w:tcPr>
            <w:tcW w:w="7621" w:type="dxa"/>
            <w:shd w:val="clear" w:color="auto" w:fill="auto"/>
          </w:tcPr>
          <w:p w:rsidR="00DA757E" w:rsidRPr="00860809" w:rsidRDefault="00B56CC6" w:rsidP="005A24FC">
            <w:pPr>
              <w:numPr>
                <w:ilvl w:val="0"/>
                <w:numId w:val="6"/>
              </w:numPr>
              <w:rPr>
                <w:rFonts w:cs="Arial"/>
                <w:b/>
                <w:color w:val="1F497D" w:themeColor="text2"/>
                <w:sz w:val="28"/>
                <w:szCs w:val="28"/>
                <w:u w:val="single"/>
              </w:rPr>
            </w:pPr>
            <w:r w:rsidRPr="00860809">
              <w:rPr>
                <w:rFonts w:cs="Arial"/>
                <w:b/>
                <w:color w:val="1F497D" w:themeColor="text2"/>
                <w:sz w:val="28"/>
                <w:szCs w:val="28"/>
                <w:u w:val="single"/>
              </w:rPr>
              <w:t>Einb</w:t>
            </w:r>
            <w:r w:rsidR="00037725" w:rsidRPr="00860809">
              <w:rPr>
                <w:rFonts w:cs="Arial"/>
                <w:b/>
                <w:color w:val="1F497D" w:themeColor="text2"/>
                <w:sz w:val="28"/>
                <w:szCs w:val="28"/>
                <w:u w:val="single"/>
              </w:rPr>
              <w:t>lick</w:t>
            </w:r>
          </w:p>
          <w:p w:rsidR="00DA757E" w:rsidRPr="00644C21" w:rsidRDefault="00DA757E" w:rsidP="005A24FC">
            <w:pPr>
              <w:numPr>
                <w:ilvl w:val="1"/>
                <w:numId w:val="6"/>
              </w:numPr>
              <w:rPr>
                <w:rFonts w:cs="Arial"/>
                <w:sz w:val="28"/>
                <w:szCs w:val="28"/>
              </w:rPr>
            </w:pPr>
            <w:r w:rsidRPr="00644C21">
              <w:rPr>
                <w:rFonts w:cs="Arial"/>
                <w:sz w:val="28"/>
                <w:szCs w:val="28"/>
              </w:rPr>
              <w:t>Vorwort</w:t>
            </w:r>
            <w:r w:rsidR="00D31928" w:rsidRPr="00644C21">
              <w:rPr>
                <w:rFonts w:cs="Arial"/>
                <w:sz w:val="28"/>
                <w:szCs w:val="28"/>
              </w:rPr>
              <w:t xml:space="preserve"> des Trägers</w:t>
            </w:r>
            <w:r w:rsidR="001878FE">
              <w:rPr>
                <w:rFonts w:cs="Arial"/>
                <w:sz w:val="28"/>
                <w:szCs w:val="28"/>
              </w:rPr>
              <w:t>………………………………</w:t>
            </w:r>
          </w:p>
          <w:p w:rsidR="00D31928" w:rsidRPr="00644C21" w:rsidRDefault="00D31928" w:rsidP="005A24FC">
            <w:pPr>
              <w:numPr>
                <w:ilvl w:val="1"/>
                <w:numId w:val="6"/>
              </w:numPr>
              <w:rPr>
                <w:rFonts w:cs="Arial"/>
                <w:sz w:val="28"/>
                <w:szCs w:val="28"/>
              </w:rPr>
            </w:pPr>
            <w:r w:rsidRPr="00644C21">
              <w:rPr>
                <w:rFonts w:cs="Arial"/>
                <w:sz w:val="28"/>
                <w:szCs w:val="28"/>
              </w:rPr>
              <w:t>Vorwort der Gemeinde</w:t>
            </w:r>
            <w:r w:rsidR="001878FE">
              <w:rPr>
                <w:rFonts w:cs="Arial"/>
                <w:sz w:val="28"/>
                <w:szCs w:val="28"/>
              </w:rPr>
              <w:t>……………………………</w:t>
            </w:r>
          </w:p>
          <w:p w:rsidR="00DA757E" w:rsidRPr="00644C21" w:rsidRDefault="00DA757E" w:rsidP="005A24FC">
            <w:pPr>
              <w:numPr>
                <w:ilvl w:val="1"/>
                <w:numId w:val="6"/>
              </w:numPr>
              <w:rPr>
                <w:rFonts w:cs="Arial"/>
                <w:sz w:val="28"/>
                <w:szCs w:val="28"/>
              </w:rPr>
            </w:pPr>
            <w:r w:rsidRPr="00644C21">
              <w:rPr>
                <w:rFonts w:cs="Arial"/>
                <w:sz w:val="28"/>
                <w:szCs w:val="28"/>
              </w:rPr>
              <w:t>Geschichte</w:t>
            </w:r>
            <w:r w:rsidR="00D31928" w:rsidRPr="00644C21">
              <w:rPr>
                <w:rFonts w:cs="Arial"/>
                <w:sz w:val="28"/>
                <w:szCs w:val="28"/>
              </w:rPr>
              <w:t xml:space="preserve"> des Kinderzentrums</w:t>
            </w:r>
            <w:r w:rsidR="001878FE">
              <w:rPr>
                <w:rFonts w:cs="Arial"/>
                <w:sz w:val="28"/>
                <w:szCs w:val="28"/>
              </w:rPr>
              <w:t>…………………</w:t>
            </w:r>
          </w:p>
          <w:p w:rsidR="00DA757E" w:rsidRPr="00644C21" w:rsidRDefault="00DA757E" w:rsidP="005A24FC">
            <w:pPr>
              <w:numPr>
                <w:ilvl w:val="1"/>
                <w:numId w:val="6"/>
              </w:numPr>
              <w:rPr>
                <w:rFonts w:cs="Arial"/>
                <w:sz w:val="28"/>
                <w:szCs w:val="28"/>
              </w:rPr>
            </w:pPr>
            <w:r w:rsidRPr="00644C21">
              <w:rPr>
                <w:rFonts w:cs="Arial"/>
                <w:sz w:val="28"/>
                <w:szCs w:val="28"/>
              </w:rPr>
              <w:t>Katholische Trägerschaft</w:t>
            </w:r>
            <w:r w:rsidR="001878FE">
              <w:rPr>
                <w:rFonts w:cs="Arial"/>
                <w:sz w:val="28"/>
                <w:szCs w:val="28"/>
              </w:rPr>
              <w:t>…………………………</w:t>
            </w:r>
          </w:p>
          <w:p w:rsidR="008F1780" w:rsidRPr="00644C21" w:rsidRDefault="008F1780" w:rsidP="005A24FC">
            <w:pPr>
              <w:numPr>
                <w:ilvl w:val="1"/>
                <w:numId w:val="6"/>
              </w:numPr>
              <w:rPr>
                <w:rFonts w:cs="Arial"/>
                <w:sz w:val="28"/>
                <w:szCs w:val="28"/>
              </w:rPr>
            </w:pPr>
            <w:r w:rsidRPr="00644C21">
              <w:rPr>
                <w:rFonts w:cs="Arial"/>
                <w:sz w:val="28"/>
                <w:szCs w:val="28"/>
              </w:rPr>
              <w:t>Lage</w:t>
            </w:r>
            <w:r w:rsidR="001878FE">
              <w:rPr>
                <w:rFonts w:cs="Arial"/>
                <w:sz w:val="28"/>
                <w:szCs w:val="28"/>
              </w:rPr>
              <w:t>…………………………………………………</w:t>
            </w:r>
          </w:p>
        </w:tc>
        <w:tc>
          <w:tcPr>
            <w:tcW w:w="1950" w:type="dxa"/>
            <w:shd w:val="clear" w:color="auto" w:fill="auto"/>
          </w:tcPr>
          <w:p w:rsidR="00DA757E" w:rsidRPr="00644C21" w:rsidRDefault="00DA757E" w:rsidP="00210FDC">
            <w:pPr>
              <w:rPr>
                <w:rFonts w:cs="Arial"/>
                <w:sz w:val="28"/>
                <w:szCs w:val="28"/>
              </w:rPr>
            </w:pPr>
          </w:p>
          <w:p w:rsidR="003729D1" w:rsidRPr="00644C21" w:rsidRDefault="003729D1" w:rsidP="00210FDC">
            <w:pPr>
              <w:rPr>
                <w:rFonts w:cs="Arial"/>
                <w:sz w:val="28"/>
                <w:szCs w:val="28"/>
              </w:rPr>
            </w:pPr>
            <w:r w:rsidRPr="00644C21">
              <w:rPr>
                <w:rFonts w:cs="Arial"/>
                <w:sz w:val="28"/>
                <w:szCs w:val="28"/>
              </w:rPr>
              <w:t>Seite 2</w:t>
            </w:r>
          </w:p>
          <w:p w:rsidR="003729D1" w:rsidRPr="00644C21" w:rsidRDefault="003729D1" w:rsidP="00210FDC">
            <w:pPr>
              <w:rPr>
                <w:rFonts w:cs="Arial"/>
                <w:sz w:val="28"/>
                <w:szCs w:val="28"/>
              </w:rPr>
            </w:pPr>
            <w:r w:rsidRPr="00644C21">
              <w:rPr>
                <w:rFonts w:cs="Arial"/>
                <w:sz w:val="28"/>
                <w:szCs w:val="28"/>
              </w:rPr>
              <w:t>Seite 2</w:t>
            </w:r>
          </w:p>
          <w:p w:rsidR="003729D1" w:rsidRPr="00644C21" w:rsidRDefault="003729D1" w:rsidP="00210FDC">
            <w:pPr>
              <w:rPr>
                <w:rFonts w:cs="Arial"/>
                <w:sz w:val="28"/>
                <w:szCs w:val="28"/>
              </w:rPr>
            </w:pPr>
            <w:r w:rsidRPr="00644C21">
              <w:rPr>
                <w:rFonts w:cs="Arial"/>
                <w:sz w:val="28"/>
                <w:szCs w:val="28"/>
              </w:rPr>
              <w:t>Seite 3</w:t>
            </w:r>
          </w:p>
          <w:p w:rsidR="003729D1" w:rsidRPr="00644C21" w:rsidRDefault="003729D1" w:rsidP="00210FDC">
            <w:pPr>
              <w:rPr>
                <w:rFonts w:cs="Arial"/>
                <w:sz w:val="28"/>
                <w:szCs w:val="28"/>
              </w:rPr>
            </w:pPr>
            <w:r w:rsidRPr="00644C21">
              <w:rPr>
                <w:rFonts w:cs="Arial"/>
                <w:sz w:val="28"/>
                <w:szCs w:val="28"/>
              </w:rPr>
              <w:t>Seite 4</w:t>
            </w:r>
          </w:p>
          <w:p w:rsidR="003729D1" w:rsidRPr="00644C21" w:rsidRDefault="003729D1" w:rsidP="00210FDC">
            <w:pPr>
              <w:rPr>
                <w:rFonts w:cs="Arial"/>
                <w:sz w:val="28"/>
                <w:szCs w:val="28"/>
              </w:rPr>
            </w:pPr>
            <w:r w:rsidRPr="00644C21">
              <w:rPr>
                <w:rFonts w:cs="Arial"/>
                <w:sz w:val="28"/>
                <w:szCs w:val="28"/>
              </w:rPr>
              <w:t>Seite 4</w:t>
            </w:r>
          </w:p>
        </w:tc>
      </w:tr>
      <w:tr w:rsidR="00DA757E" w:rsidRPr="00644C21" w:rsidTr="00210FDC">
        <w:tc>
          <w:tcPr>
            <w:tcW w:w="7621" w:type="dxa"/>
            <w:shd w:val="clear" w:color="auto" w:fill="auto"/>
          </w:tcPr>
          <w:p w:rsidR="00DA757E" w:rsidRPr="00860809" w:rsidRDefault="00DA757E" w:rsidP="005A24FC">
            <w:pPr>
              <w:numPr>
                <w:ilvl w:val="0"/>
                <w:numId w:val="6"/>
              </w:numPr>
              <w:rPr>
                <w:rFonts w:cs="Arial"/>
                <w:b/>
                <w:color w:val="1F497D" w:themeColor="text2"/>
                <w:sz w:val="28"/>
                <w:szCs w:val="28"/>
                <w:u w:val="single"/>
              </w:rPr>
            </w:pPr>
            <w:r w:rsidRPr="00860809">
              <w:rPr>
                <w:rFonts w:cs="Arial"/>
                <w:b/>
                <w:color w:val="1F497D" w:themeColor="text2"/>
                <w:sz w:val="28"/>
                <w:szCs w:val="28"/>
                <w:u w:val="single"/>
              </w:rPr>
              <w:t>Pädagogische Grundhaltung</w:t>
            </w:r>
          </w:p>
          <w:p w:rsidR="00334CE2" w:rsidRPr="00644C21" w:rsidRDefault="00334CE2" w:rsidP="005A24FC">
            <w:pPr>
              <w:numPr>
                <w:ilvl w:val="1"/>
                <w:numId w:val="6"/>
              </w:numPr>
              <w:rPr>
                <w:rFonts w:cs="Arial"/>
                <w:sz w:val="28"/>
                <w:szCs w:val="28"/>
              </w:rPr>
            </w:pPr>
            <w:r w:rsidRPr="00644C21">
              <w:rPr>
                <w:rFonts w:cs="Arial"/>
                <w:sz w:val="28"/>
                <w:szCs w:val="28"/>
              </w:rPr>
              <w:t>Leitbild</w:t>
            </w:r>
            <w:r w:rsidR="00D31928" w:rsidRPr="00644C21">
              <w:rPr>
                <w:rFonts w:cs="Arial"/>
                <w:sz w:val="28"/>
                <w:szCs w:val="28"/>
              </w:rPr>
              <w:t xml:space="preserve"> des Kinderzentrums </w:t>
            </w:r>
            <w:r w:rsidR="001878FE">
              <w:rPr>
                <w:rFonts w:cs="Arial"/>
                <w:sz w:val="28"/>
                <w:szCs w:val="28"/>
              </w:rPr>
              <w:t>……………………..</w:t>
            </w:r>
          </w:p>
          <w:p w:rsidR="00DA757E" w:rsidRPr="00644C21" w:rsidRDefault="001878FE" w:rsidP="005A24FC">
            <w:pPr>
              <w:numPr>
                <w:ilvl w:val="1"/>
                <w:numId w:val="6"/>
              </w:numPr>
              <w:rPr>
                <w:rFonts w:cs="Arial"/>
                <w:sz w:val="28"/>
                <w:szCs w:val="28"/>
              </w:rPr>
            </w:pPr>
            <w:r>
              <w:rPr>
                <w:rFonts w:cs="Arial"/>
                <w:sz w:val="28"/>
                <w:szCs w:val="28"/>
              </w:rPr>
              <w:t>Bild vom Kind ……………………………………...</w:t>
            </w:r>
          </w:p>
          <w:p w:rsidR="00DA757E" w:rsidRPr="00644C21" w:rsidRDefault="00200364" w:rsidP="00200364">
            <w:pPr>
              <w:numPr>
                <w:ilvl w:val="1"/>
                <w:numId w:val="6"/>
              </w:numPr>
              <w:rPr>
                <w:rFonts w:cs="Arial"/>
                <w:sz w:val="28"/>
                <w:szCs w:val="28"/>
              </w:rPr>
            </w:pPr>
            <w:r>
              <w:rPr>
                <w:rFonts w:cs="Arial"/>
                <w:sz w:val="28"/>
                <w:szCs w:val="28"/>
              </w:rPr>
              <w:t>Rolle des pädagogischen Personals..</w:t>
            </w:r>
            <w:r w:rsidR="001878FE">
              <w:rPr>
                <w:rFonts w:cs="Arial"/>
                <w:sz w:val="28"/>
                <w:szCs w:val="28"/>
              </w:rPr>
              <w:t>…………..</w:t>
            </w:r>
          </w:p>
        </w:tc>
        <w:tc>
          <w:tcPr>
            <w:tcW w:w="1950" w:type="dxa"/>
            <w:shd w:val="clear" w:color="auto" w:fill="auto"/>
          </w:tcPr>
          <w:p w:rsidR="00DA757E" w:rsidRPr="00644C21" w:rsidRDefault="00DA757E" w:rsidP="00210FDC">
            <w:pPr>
              <w:rPr>
                <w:rFonts w:cs="Arial"/>
                <w:sz w:val="28"/>
                <w:szCs w:val="28"/>
              </w:rPr>
            </w:pPr>
          </w:p>
          <w:p w:rsidR="003729D1" w:rsidRPr="00644C21" w:rsidRDefault="003729D1" w:rsidP="00210FDC">
            <w:pPr>
              <w:rPr>
                <w:rFonts w:cs="Arial"/>
                <w:sz w:val="28"/>
                <w:szCs w:val="28"/>
              </w:rPr>
            </w:pPr>
            <w:r w:rsidRPr="00644C21">
              <w:rPr>
                <w:rFonts w:cs="Arial"/>
                <w:sz w:val="28"/>
                <w:szCs w:val="28"/>
              </w:rPr>
              <w:t>Seite 5</w:t>
            </w:r>
          </w:p>
          <w:p w:rsidR="003729D1" w:rsidRPr="00644C21" w:rsidRDefault="003729D1" w:rsidP="00210FDC">
            <w:pPr>
              <w:rPr>
                <w:rFonts w:cs="Arial"/>
                <w:sz w:val="28"/>
                <w:szCs w:val="28"/>
              </w:rPr>
            </w:pPr>
            <w:r w:rsidRPr="00644C21">
              <w:rPr>
                <w:rFonts w:cs="Arial"/>
                <w:sz w:val="28"/>
                <w:szCs w:val="28"/>
              </w:rPr>
              <w:t>Seite 6</w:t>
            </w:r>
          </w:p>
          <w:p w:rsidR="003729D1" w:rsidRPr="00644C21" w:rsidRDefault="003729D1" w:rsidP="00210FDC">
            <w:pPr>
              <w:rPr>
                <w:rFonts w:cs="Arial"/>
                <w:sz w:val="28"/>
                <w:szCs w:val="28"/>
              </w:rPr>
            </w:pPr>
            <w:r w:rsidRPr="00644C21">
              <w:rPr>
                <w:rFonts w:cs="Arial"/>
                <w:sz w:val="28"/>
                <w:szCs w:val="28"/>
              </w:rPr>
              <w:t>Seite 6</w:t>
            </w:r>
          </w:p>
        </w:tc>
      </w:tr>
      <w:tr w:rsidR="00DA757E" w:rsidRPr="00644C21" w:rsidTr="00210FDC">
        <w:tc>
          <w:tcPr>
            <w:tcW w:w="7621" w:type="dxa"/>
            <w:shd w:val="clear" w:color="auto" w:fill="auto"/>
          </w:tcPr>
          <w:p w:rsidR="00DA757E" w:rsidRPr="00860809" w:rsidRDefault="00D31928" w:rsidP="005A24FC">
            <w:pPr>
              <w:numPr>
                <w:ilvl w:val="0"/>
                <w:numId w:val="6"/>
              </w:numPr>
              <w:rPr>
                <w:rFonts w:cs="Arial"/>
                <w:b/>
                <w:color w:val="1F497D" w:themeColor="text2"/>
                <w:sz w:val="28"/>
                <w:szCs w:val="28"/>
                <w:u w:val="single"/>
              </w:rPr>
            </w:pPr>
            <w:r w:rsidRPr="00860809">
              <w:rPr>
                <w:rFonts w:cs="Arial"/>
                <w:b/>
                <w:color w:val="1F497D" w:themeColor="text2"/>
                <w:sz w:val="28"/>
                <w:szCs w:val="28"/>
                <w:u w:val="single"/>
              </w:rPr>
              <w:t>U</w:t>
            </w:r>
            <w:r w:rsidR="00AA74E2" w:rsidRPr="00860809">
              <w:rPr>
                <w:rFonts w:cs="Arial"/>
                <w:b/>
                <w:color w:val="1F497D" w:themeColor="text2"/>
                <w:sz w:val="28"/>
                <w:szCs w:val="28"/>
                <w:u w:val="single"/>
              </w:rPr>
              <w:t>nser</w:t>
            </w:r>
            <w:r w:rsidRPr="00860809">
              <w:rPr>
                <w:rFonts w:cs="Arial"/>
                <w:b/>
                <w:color w:val="1F497D" w:themeColor="text2"/>
                <w:sz w:val="28"/>
                <w:szCs w:val="28"/>
                <w:u w:val="single"/>
              </w:rPr>
              <w:t>e</w:t>
            </w:r>
            <w:r w:rsidR="00C56FC0">
              <w:rPr>
                <w:rFonts w:cs="Arial"/>
                <w:b/>
                <w:color w:val="1F497D" w:themeColor="text2"/>
                <w:sz w:val="28"/>
                <w:szCs w:val="28"/>
                <w:u w:val="single"/>
              </w:rPr>
              <w:t xml:space="preserve"> pädagogische</w:t>
            </w:r>
            <w:r w:rsidR="008B5595" w:rsidRPr="00860809">
              <w:rPr>
                <w:rFonts w:cs="Arial"/>
                <w:b/>
                <w:color w:val="1F497D" w:themeColor="text2"/>
                <w:sz w:val="28"/>
                <w:szCs w:val="28"/>
                <w:u w:val="single"/>
              </w:rPr>
              <w:t xml:space="preserve"> Arbeit</w:t>
            </w:r>
          </w:p>
          <w:p w:rsidR="001E392F" w:rsidRPr="00644C21" w:rsidRDefault="001E392F" w:rsidP="005A24FC">
            <w:pPr>
              <w:numPr>
                <w:ilvl w:val="1"/>
                <w:numId w:val="6"/>
              </w:numPr>
              <w:rPr>
                <w:rFonts w:cs="Arial"/>
                <w:sz w:val="28"/>
                <w:szCs w:val="28"/>
              </w:rPr>
            </w:pPr>
            <w:r w:rsidRPr="00644C21">
              <w:rPr>
                <w:rFonts w:cs="Arial"/>
                <w:sz w:val="28"/>
                <w:szCs w:val="28"/>
              </w:rPr>
              <w:t>Situationsorientierter Ansatz</w:t>
            </w:r>
            <w:r w:rsidR="001878FE">
              <w:rPr>
                <w:rFonts w:cs="Arial"/>
                <w:sz w:val="28"/>
                <w:szCs w:val="28"/>
              </w:rPr>
              <w:t>……………………..</w:t>
            </w:r>
          </w:p>
          <w:p w:rsidR="008B5595" w:rsidRPr="00644C21" w:rsidRDefault="008B5595" w:rsidP="005A24FC">
            <w:pPr>
              <w:numPr>
                <w:ilvl w:val="1"/>
                <w:numId w:val="6"/>
              </w:numPr>
              <w:rPr>
                <w:rFonts w:cs="Arial"/>
                <w:sz w:val="28"/>
                <w:szCs w:val="28"/>
              </w:rPr>
            </w:pPr>
            <w:r w:rsidRPr="00644C21">
              <w:rPr>
                <w:rFonts w:cs="Arial"/>
                <w:sz w:val="28"/>
                <w:szCs w:val="28"/>
              </w:rPr>
              <w:t>Pädagogische Planung</w:t>
            </w:r>
            <w:r w:rsidR="001878FE">
              <w:rPr>
                <w:rFonts w:cs="Arial"/>
                <w:sz w:val="28"/>
                <w:szCs w:val="28"/>
              </w:rPr>
              <w:t>……………………………</w:t>
            </w:r>
          </w:p>
          <w:p w:rsidR="008B5595" w:rsidRPr="00644C21" w:rsidRDefault="008B5595" w:rsidP="005A24FC">
            <w:pPr>
              <w:numPr>
                <w:ilvl w:val="1"/>
                <w:numId w:val="6"/>
              </w:numPr>
              <w:rPr>
                <w:rFonts w:cs="Arial"/>
                <w:sz w:val="28"/>
                <w:szCs w:val="28"/>
              </w:rPr>
            </w:pPr>
            <w:r w:rsidRPr="00644C21">
              <w:rPr>
                <w:rFonts w:cs="Arial"/>
                <w:sz w:val="28"/>
                <w:szCs w:val="28"/>
              </w:rPr>
              <w:t>Raumgestaltung</w:t>
            </w:r>
            <w:r w:rsidR="001878FE">
              <w:rPr>
                <w:rFonts w:cs="Arial"/>
                <w:sz w:val="28"/>
                <w:szCs w:val="28"/>
              </w:rPr>
              <w:t>……………………………………</w:t>
            </w:r>
          </w:p>
          <w:p w:rsidR="008B5595" w:rsidRPr="00644C21" w:rsidRDefault="008B5595" w:rsidP="005A24FC">
            <w:pPr>
              <w:numPr>
                <w:ilvl w:val="1"/>
                <w:numId w:val="6"/>
              </w:numPr>
              <w:rPr>
                <w:rFonts w:cs="Arial"/>
                <w:sz w:val="28"/>
                <w:szCs w:val="28"/>
              </w:rPr>
            </w:pPr>
            <w:r w:rsidRPr="00644C21">
              <w:rPr>
                <w:rFonts w:cs="Arial"/>
                <w:sz w:val="28"/>
                <w:szCs w:val="28"/>
              </w:rPr>
              <w:t>Öffnung nach innen</w:t>
            </w:r>
            <w:r w:rsidR="001878FE">
              <w:rPr>
                <w:rFonts w:cs="Arial"/>
                <w:sz w:val="28"/>
                <w:szCs w:val="28"/>
              </w:rPr>
              <w:t>………………………………..</w:t>
            </w:r>
          </w:p>
          <w:p w:rsidR="007A05E5" w:rsidRPr="00644C21" w:rsidRDefault="00D31928" w:rsidP="005A24FC">
            <w:pPr>
              <w:numPr>
                <w:ilvl w:val="1"/>
                <w:numId w:val="6"/>
              </w:numPr>
              <w:rPr>
                <w:rFonts w:cs="Arial"/>
                <w:sz w:val="28"/>
                <w:szCs w:val="28"/>
              </w:rPr>
            </w:pPr>
            <w:r w:rsidRPr="00644C21">
              <w:rPr>
                <w:rFonts w:cs="Arial"/>
                <w:sz w:val="28"/>
                <w:szCs w:val="28"/>
              </w:rPr>
              <w:t>Öffnung nach außen</w:t>
            </w:r>
            <w:r w:rsidR="001878FE">
              <w:rPr>
                <w:rFonts w:cs="Arial"/>
                <w:sz w:val="28"/>
                <w:szCs w:val="28"/>
              </w:rPr>
              <w:t>……………………………....</w:t>
            </w:r>
          </w:p>
          <w:p w:rsidR="008B5595" w:rsidRPr="00644C21" w:rsidRDefault="008B5595" w:rsidP="00C56FC0">
            <w:pPr>
              <w:numPr>
                <w:ilvl w:val="1"/>
                <w:numId w:val="6"/>
              </w:numPr>
              <w:rPr>
                <w:rFonts w:cs="Arial"/>
                <w:sz w:val="28"/>
                <w:szCs w:val="28"/>
              </w:rPr>
            </w:pPr>
            <w:r w:rsidRPr="00644C21">
              <w:rPr>
                <w:rFonts w:cs="Arial"/>
                <w:sz w:val="28"/>
                <w:szCs w:val="28"/>
              </w:rPr>
              <w:t>Partizipation</w:t>
            </w:r>
            <w:r w:rsidR="00C56FC0">
              <w:rPr>
                <w:rFonts w:cs="Arial"/>
                <w:sz w:val="28"/>
                <w:szCs w:val="28"/>
              </w:rPr>
              <w:t xml:space="preserve"> / Beteiligung…..…...</w:t>
            </w:r>
            <w:r w:rsidR="001878FE">
              <w:rPr>
                <w:rFonts w:cs="Arial"/>
                <w:sz w:val="28"/>
                <w:szCs w:val="28"/>
              </w:rPr>
              <w:t>………………..</w:t>
            </w:r>
          </w:p>
        </w:tc>
        <w:tc>
          <w:tcPr>
            <w:tcW w:w="1950" w:type="dxa"/>
            <w:shd w:val="clear" w:color="auto" w:fill="auto"/>
          </w:tcPr>
          <w:p w:rsidR="00DA757E" w:rsidRPr="00644C21" w:rsidRDefault="00DA757E" w:rsidP="00210FDC">
            <w:pPr>
              <w:rPr>
                <w:rFonts w:cs="Arial"/>
                <w:sz w:val="28"/>
                <w:szCs w:val="28"/>
              </w:rPr>
            </w:pPr>
          </w:p>
          <w:p w:rsidR="003729D1" w:rsidRPr="00644C21" w:rsidRDefault="003729D1" w:rsidP="00210FDC">
            <w:pPr>
              <w:rPr>
                <w:rFonts w:cs="Arial"/>
                <w:sz w:val="28"/>
                <w:szCs w:val="28"/>
              </w:rPr>
            </w:pPr>
            <w:r w:rsidRPr="00644C21">
              <w:rPr>
                <w:rFonts w:cs="Arial"/>
                <w:sz w:val="28"/>
                <w:szCs w:val="28"/>
              </w:rPr>
              <w:t>Seite 7</w:t>
            </w:r>
          </w:p>
          <w:p w:rsidR="003729D1" w:rsidRPr="00644C21" w:rsidRDefault="00C56FC0" w:rsidP="00210FDC">
            <w:pPr>
              <w:rPr>
                <w:rFonts w:cs="Arial"/>
                <w:sz w:val="28"/>
                <w:szCs w:val="28"/>
              </w:rPr>
            </w:pPr>
            <w:r>
              <w:rPr>
                <w:rFonts w:cs="Arial"/>
                <w:sz w:val="28"/>
                <w:szCs w:val="28"/>
              </w:rPr>
              <w:t>Seite 8</w:t>
            </w:r>
          </w:p>
          <w:p w:rsidR="003729D1" w:rsidRPr="00644C21" w:rsidRDefault="00C56FC0" w:rsidP="00210FDC">
            <w:pPr>
              <w:rPr>
                <w:rFonts w:cs="Arial"/>
                <w:sz w:val="28"/>
                <w:szCs w:val="28"/>
              </w:rPr>
            </w:pPr>
            <w:r>
              <w:rPr>
                <w:rFonts w:cs="Arial"/>
                <w:sz w:val="28"/>
                <w:szCs w:val="28"/>
              </w:rPr>
              <w:t>Seite 9-11</w:t>
            </w:r>
          </w:p>
          <w:p w:rsidR="003729D1" w:rsidRPr="00644C21" w:rsidRDefault="00C56FC0" w:rsidP="00210FDC">
            <w:pPr>
              <w:rPr>
                <w:rFonts w:cs="Arial"/>
                <w:sz w:val="28"/>
                <w:szCs w:val="28"/>
              </w:rPr>
            </w:pPr>
            <w:r>
              <w:rPr>
                <w:rFonts w:cs="Arial"/>
                <w:sz w:val="28"/>
                <w:szCs w:val="28"/>
              </w:rPr>
              <w:t>Seite 12</w:t>
            </w:r>
          </w:p>
          <w:p w:rsidR="003729D1" w:rsidRPr="00644C21" w:rsidRDefault="00C56FC0" w:rsidP="00210FDC">
            <w:pPr>
              <w:rPr>
                <w:rFonts w:cs="Arial"/>
                <w:sz w:val="28"/>
                <w:szCs w:val="28"/>
              </w:rPr>
            </w:pPr>
            <w:r>
              <w:rPr>
                <w:rFonts w:cs="Arial"/>
                <w:sz w:val="28"/>
                <w:szCs w:val="28"/>
              </w:rPr>
              <w:t>Seite 13</w:t>
            </w:r>
          </w:p>
          <w:p w:rsidR="003729D1" w:rsidRPr="00644C21" w:rsidRDefault="00C56FC0" w:rsidP="00210FDC">
            <w:pPr>
              <w:rPr>
                <w:rFonts w:cs="Arial"/>
                <w:sz w:val="28"/>
                <w:szCs w:val="28"/>
              </w:rPr>
            </w:pPr>
            <w:r>
              <w:rPr>
                <w:rFonts w:cs="Arial"/>
                <w:sz w:val="28"/>
                <w:szCs w:val="28"/>
              </w:rPr>
              <w:t>Seite 14</w:t>
            </w:r>
          </w:p>
        </w:tc>
      </w:tr>
      <w:tr w:rsidR="00DA757E" w:rsidRPr="00644C21" w:rsidTr="00210FDC">
        <w:tc>
          <w:tcPr>
            <w:tcW w:w="7621" w:type="dxa"/>
            <w:shd w:val="clear" w:color="auto" w:fill="auto"/>
          </w:tcPr>
          <w:p w:rsidR="00DA757E" w:rsidRPr="00860809" w:rsidRDefault="008B5595" w:rsidP="005A24FC">
            <w:pPr>
              <w:numPr>
                <w:ilvl w:val="0"/>
                <w:numId w:val="6"/>
              </w:numPr>
              <w:rPr>
                <w:rFonts w:cs="Arial"/>
                <w:b/>
                <w:color w:val="1F497D" w:themeColor="text2"/>
                <w:sz w:val="28"/>
                <w:szCs w:val="28"/>
                <w:u w:val="single"/>
              </w:rPr>
            </w:pPr>
            <w:r w:rsidRPr="00860809">
              <w:rPr>
                <w:rFonts w:cs="Arial"/>
                <w:b/>
                <w:color w:val="1F497D" w:themeColor="text2"/>
                <w:sz w:val="28"/>
                <w:szCs w:val="28"/>
                <w:u w:val="single"/>
              </w:rPr>
              <w:t>Schwerpunkte</w:t>
            </w:r>
          </w:p>
          <w:p w:rsidR="003729D1" w:rsidRPr="00644C21" w:rsidRDefault="003729D1" w:rsidP="005A24FC">
            <w:pPr>
              <w:numPr>
                <w:ilvl w:val="1"/>
                <w:numId w:val="6"/>
              </w:numPr>
              <w:rPr>
                <w:rFonts w:cs="Arial"/>
                <w:sz w:val="28"/>
                <w:szCs w:val="28"/>
              </w:rPr>
            </w:pPr>
            <w:r w:rsidRPr="00644C21">
              <w:rPr>
                <w:rFonts w:cs="Arial"/>
                <w:sz w:val="28"/>
                <w:szCs w:val="28"/>
              </w:rPr>
              <w:t>Kinderkrippe</w:t>
            </w:r>
            <w:r w:rsidR="001878FE">
              <w:rPr>
                <w:rFonts w:cs="Arial"/>
                <w:sz w:val="28"/>
                <w:szCs w:val="28"/>
              </w:rPr>
              <w:t>………………………………………..</w:t>
            </w:r>
          </w:p>
          <w:p w:rsidR="008B5595" w:rsidRPr="00644C21" w:rsidRDefault="008B5595" w:rsidP="005A24FC">
            <w:pPr>
              <w:numPr>
                <w:ilvl w:val="1"/>
                <w:numId w:val="6"/>
              </w:numPr>
              <w:rPr>
                <w:rFonts w:cs="Arial"/>
                <w:sz w:val="28"/>
                <w:szCs w:val="28"/>
              </w:rPr>
            </w:pPr>
            <w:r w:rsidRPr="00644C21">
              <w:rPr>
                <w:rFonts w:cs="Arial"/>
                <w:sz w:val="28"/>
                <w:szCs w:val="28"/>
              </w:rPr>
              <w:t>Integration</w:t>
            </w:r>
            <w:r w:rsidR="00C56FC0">
              <w:rPr>
                <w:rFonts w:cs="Arial"/>
                <w:sz w:val="28"/>
                <w:szCs w:val="28"/>
              </w:rPr>
              <w:t xml:space="preserve"> / Inklusion</w:t>
            </w:r>
            <w:r w:rsidR="001878FE">
              <w:rPr>
                <w:rFonts w:cs="Arial"/>
                <w:sz w:val="28"/>
                <w:szCs w:val="28"/>
              </w:rPr>
              <w:t>……………………………..</w:t>
            </w:r>
          </w:p>
          <w:p w:rsidR="00C56FC0" w:rsidRDefault="00C56FC0" w:rsidP="005A24FC">
            <w:pPr>
              <w:numPr>
                <w:ilvl w:val="1"/>
                <w:numId w:val="6"/>
              </w:numPr>
              <w:rPr>
                <w:rFonts w:cs="Arial"/>
                <w:sz w:val="28"/>
                <w:szCs w:val="28"/>
              </w:rPr>
            </w:pPr>
            <w:r>
              <w:rPr>
                <w:rFonts w:cs="Arial"/>
                <w:sz w:val="28"/>
                <w:szCs w:val="28"/>
              </w:rPr>
              <w:t>freies Spiel / Spielgestaltung……………………..</w:t>
            </w:r>
          </w:p>
          <w:p w:rsidR="008B5595" w:rsidRDefault="00C56FC0" w:rsidP="00C56FC0">
            <w:pPr>
              <w:pStyle w:val="Listenabsatz"/>
              <w:numPr>
                <w:ilvl w:val="1"/>
                <w:numId w:val="6"/>
              </w:numPr>
              <w:rPr>
                <w:rFonts w:cs="Arial"/>
                <w:sz w:val="28"/>
                <w:szCs w:val="28"/>
              </w:rPr>
            </w:pPr>
            <w:r w:rsidRPr="00C56FC0">
              <w:rPr>
                <w:rFonts w:cs="Arial"/>
                <w:sz w:val="28"/>
                <w:szCs w:val="28"/>
              </w:rPr>
              <w:t>Basiskompetenzen…………..</w:t>
            </w:r>
            <w:r w:rsidR="001878FE" w:rsidRPr="00C56FC0">
              <w:rPr>
                <w:rFonts w:cs="Arial"/>
                <w:sz w:val="28"/>
                <w:szCs w:val="28"/>
              </w:rPr>
              <w:t>…………………....</w:t>
            </w:r>
          </w:p>
          <w:p w:rsidR="00C56FC0" w:rsidRPr="00C56FC0" w:rsidRDefault="00C56FC0" w:rsidP="00C56FC0">
            <w:pPr>
              <w:pStyle w:val="Listenabsatz"/>
              <w:numPr>
                <w:ilvl w:val="1"/>
                <w:numId w:val="6"/>
              </w:numPr>
              <w:rPr>
                <w:rFonts w:cs="Arial"/>
                <w:sz w:val="28"/>
                <w:szCs w:val="28"/>
              </w:rPr>
            </w:pPr>
            <w:r>
              <w:rPr>
                <w:rFonts w:cs="Arial"/>
                <w:sz w:val="28"/>
                <w:szCs w:val="28"/>
              </w:rPr>
              <w:t>Bildungs- und Erziehungsziele…………………...</w:t>
            </w:r>
          </w:p>
        </w:tc>
        <w:tc>
          <w:tcPr>
            <w:tcW w:w="1950" w:type="dxa"/>
            <w:shd w:val="clear" w:color="auto" w:fill="auto"/>
          </w:tcPr>
          <w:p w:rsidR="00DA757E" w:rsidRPr="00644C21" w:rsidRDefault="00DA757E" w:rsidP="00210FDC">
            <w:pPr>
              <w:rPr>
                <w:rFonts w:cs="Arial"/>
                <w:sz w:val="28"/>
                <w:szCs w:val="28"/>
              </w:rPr>
            </w:pPr>
          </w:p>
          <w:p w:rsidR="003729D1" w:rsidRPr="00644C21" w:rsidRDefault="00C56FC0" w:rsidP="00210FDC">
            <w:pPr>
              <w:rPr>
                <w:rFonts w:cs="Arial"/>
                <w:sz w:val="28"/>
                <w:szCs w:val="28"/>
              </w:rPr>
            </w:pPr>
            <w:r>
              <w:rPr>
                <w:rFonts w:cs="Arial"/>
                <w:sz w:val="28"/>
                <w:szCs w:val="28"/>
              </w:rPr>
              <w:t>Seite 15-17</w:t>
            </w:r>
          </w:p>
          <w:p w:rsidR="003729D1" w:rsidRPr="00644C21" w:rsidRDefault="00C56FC0" w:rsidP="00210FDC">
            <w:pPr>
              <w:rPr>
                <w:rFonts w:cs="Arial"/>
                <w:sz w:val="28"/>
                <w:szCs w:val="28"/>
              </w:rPr>
            </w:pPr>
            <w:r>
              <w:rPr>
                <w:rFonts w:cs="Arial"/>
                <w:sz w:val="28"/>
                <w:szCs w:val="28"/>
              </w:rPr>
              <w:t>Seite 17</w:t>
            </w:r>
          </w:p>
          <w:p w:rsidR="001878FE" w:rsidRDefault="00C56FC0" w:rsidP="00210FDC">
            <w:pPr>
              <w:rPr>
                <w:rFonts w:cs="Arial"/>
                <w:sz w:val="28"/>
                <w:szCs w:val="28"/>
              </w:rPr>
            </w:pPr>
            <w:r>
              <w:rPr>
                <w:rFonts w:cs="Arial"/>
                <w:sz w:val="28"/>
                <w:szCs w:val="28"/>
              </w:rPr>
              <w:t>Seite 18</w:t>
            </w:r>
          </w:p>
          <w:p w:rsidR="003729D1" w:rsidRDefault="00C56FC0" w:rsidP="00210FDC">
            <w:pPr>
              <w:rPr>
                <w:rFonts w:cs="Arial"/>
                <w:sz w:val="28"/>
                <w:szCs w:val="28"/>
              </w:rPr>
            </w:pPr>
            <w:r>
              <w:rPr>
                <w:rFonts w:cs="Arial"/>
                <w:sz w:val="28"/>
                <w:szCs w:val="28"/>
              </w:rPr>
              <w:t xml:space="preserve">Seite </w:t>
            </w:r>
            <w:r w:rsidR="003729D1" w:rsidRPr="00644C21">
              <w:rPr>
                <w:rFonts w:cs="Arial"/>
                <w:sz w:val="28"/>
                <w:szCs w:val="28"/>
              </w:rPr>
              <w:t>19</w:t>
            </w:r>
            <w:r>
              <w:rPr>
                <w:rFonts w:cs="Arial"/>
                <w:sz w:val="28"/>
                <w:szCs w:val="28"/>
              </w:rPr>
              <w:t>-21</w:t>
            </w:r>
          </w:p>
          <w:p w:rsidR="00C56FC0" w:rsidRPr="00644C21" w:rsidRDefault="00FA47DB" w:rsidP="00C56FC0">
            <w:pPr>
              <w:rPr>
                <w:rFonts w:cs="Arial"/>
                <w:sz w:val="28"/>
                <w:szCs w:val="28"/>
              </w:rPr>
            </w:pPr>
            <w:r>
              <w:rPr>
                <w:rFonts w:cs="Arial"/>
                <w:sz w:val="28"/>
                <w:szCs w:val="28"/>
              </w:rPr>
              <w:t>Seite 22-30</w:t>
            </w:r>
          </w:p>
        </w:tc>
      </w:tr>
      <w:tr w:rsidR="00DA757E" w:rsidRPr="00644C21" w:rsidTr="00210FDC">
        <w:tc>
          <w:tcPr>
            <w:tcW w:w="7621" w:type="dxa"/>
            <w:shd w:val="clear" w:color="auto" w:fill="auto"/>
          </w:tcPr>
          <w:p w:rsidR="00DA757E" w:rsidRPr="00860809" w:rsidRDefault="00FA47DB" w:rsidP="005A24FC">
            <w:pPr>
              <w:numPr>
                <w:ilvl w:val="0"/>
                <w:numId w:val="6"/>
              </w:numPr>
              <w:rPr>
                <w:rFonts w:cs="Arial"/>
                <w:b/>
                <w:color w:val="1F497D" w:themeColor="text2"/>
                <w:sz w:val="28"/>
                <w:szCs w:val="28"/>
                <w:u w:val="single"/>
              </w:rPr>
            </w:pPr>
            <w:r>
              <w:rPr>
                <w:rFonts w:cs="Arial"/>
                <w:b/>
                <w:color w:val="1F497D" w:themeColor="text2"/>
                <w:sz w:val="28"/>
                <w:szCs w:val="28"/>
                <w:u w:val="single"/>
              </w:rPr>
              <w:t>Transition</w:t>
            </w:r>
            <w:r w:rsidR="003729D1" w:rsidRPr="00860809">
              <w:rPr>
                <w:rFonts w:cs="Arial"/>
                <w:b/>
                <w:color w:val="1F497D" w:themeColor="text2"/>
                <w:sz w:val="28"/>
                <w:szCs w:val="28"/>
                <w:u w:val="single"/>
              </w:rPr>
              <w:t xml:space="preserve"> </w:t>
            </w:r>
            <w:r>
              <w:rPr>
                <w:rFonts w:cs="Arial"/>
                <w:b/>
                <w:color w:val="1F497D" w:themeColor="text2"/>
                <w:sz w:val="28"/>
                <w:szCs w:val="28"/>
                <w:u w:val="single"/>
              </w:rPr>
              <w:t>-</w:t>
            </w:r>
            <w:r w:rsidR="003729D1" w:rsidRPr="00860809">
              <w:rPr>
                <w:rFonts w:cs="Arial"/>
                <w:b/>
                <w:color w:val="1F497D" w:themeColor="text2"/>
                <w:sz w:val="28"/>
                <w:szCs w:val="28"/>
                <w:u w:val="single"/>
              </w:rPr>
              <w:t xml:space="preserve"> </w:t>
            </w:r>
            <w:r>
              <w:rPr>
                <w:rFonts w:cs="Arial"/>
                <w:b/>
                <w:color w:val="1F497D" w:themeColor="text2"/>
                <w:sz w:val="28"/>
                <w:szCs w:val="28"/>
                <w:u w:val="single"/>
              </w:rPr>
              <w:t>Übergangsgestaltung</w:t>
            </w:r>
          </w:p>
          <w:p w:rsidR="008B5595" w:rsidRPr="00644C21" w:rsidRDefault="003729D1" w:rsidP="005A24FC">
            <w:pPr>
              <w:numPr>
                <w:ilvl w:val="1"/>
                <w:numId w:val="6"/>
              </w:numPr>
              <w:rPr>
                <w:rFonts w:cs="Arial"/>
                <w:sz w:val="28"/>
                <w:szCs w:val="28"/>
              </w:rPr>
            </w:pPr>
            <w:r w:rsidRPr="00644C21">
              <w:rPr>
                <w:rFonts w:cs="Arial"/>
                <w:sz w:val="28"/>
                <w:szCs w:val="28"/>
              </w:rPr>
              <w:t xml:space="preserve">Eingewöhnung in der </w:t>
            </w:r>
            <w:r w:rsidR="008B5595" w:rsidRPr="00644C21">
              <w:rPr>
                <w:rFonts w:cs="Arial"/>
                <w:sz w:val="28"/>
                <w:szCs w:val="28"/>
              </w:rPr>
              <w:t>Krippe</w:t>
            </w:r>
            <w:r w:rsidR="001878FE">
              <w:rPr>
                <w:rFonts w:cs="Arial"/>
                <w:sz w:val="28"/>
                <w:szCs w:val="28"/>
              </w:rPr>
              <w:t>……………………..</w:t>
            </w:r>
          </w:p>
          <w:p w:rsidR="008B5595" w:rsidRPr="00644C21" w:rsidRDefault="003729D1" w:rsidP="005A24FC">
            <w:pPr>
              <w:numPr>
                <w:ilvl w:val="1"/>
                <w:numId w:val="6"/>
              </w:numPr>
              <w:rPr>
                <w:rFonts w:cs="Arial"/>
                <w:sz w:val="28"/>
                <w:szCs w:val="28"/>
              </w:rPr>
            </w:pPr>
            <w:r w:rsidRPr="00644C21">
              <w:rPr>
                <w:rFonts w:cs="Arial"/>
                <w:sz w:val="28"/>
                <w:szCs w:val="28"/>
              </w:rPr>
              <w:t xml:space="preserve">Eingewöhnung im </w:t>
            </w:r>
            <w:r w:rsidR="008B5595" w:rsidRPr="00644C21">
              <w:rPr>
                <w:rFonts w:cs="Arial"/>
                <w:sz w:val="28"/>
                <w:szCs w:val="28"/>
              </w:rPr>
              <w:t xml:space="preserve">Kindergarten </w:t>
            </w:r>
            <w:r w:rsidR="001878FE">
              <w:rPr>
                <w:rFonts w:cs="Arial"/>
                <w:sz w:val="28"/>
                <w:szCs w:val="28"/>
              </w:rPr>
              <w:t>…………………</w:t>
            </w:r>
          </w:p>
          <w:p w:rsidR="00B731D0" w:rsidRPr="00644C21" w:rsidRDefault="00B731D0" w:rsidP="005A24FC">
            <w:pPr>
              <w:numPr>
                <w:ilvl w:val="1"/>
                <w:numId w:val="6"/>
              </w:numPr>
              <w:rPr>
                <w:rFonts w:cs="Arial"/>
                <w:sz w:val="28"/>
                <w:szCs w:val="28"/>
              </w:rPr>
            </w:pPr>
            <w:r w:rsidRPr="00644C21">
              <w:rPr>
                <w:rFonts w:cs="Arial"/>
                <w:sz w:val="28"/>
                <w:szCs w:val="28"/>
              </w:rPr>
              <w:t xml:space="preserve">Übergang </w:t>
            </w:r>
            <w:r w:rsidR="003729D1" w:rsidRPr="00644C21">
              <w:rPr>
                <w:rFonts w:cs="Arial"/>
                <w:sz w:val="28"/>
                <w:szCs w:val="28"/>
              </w:rPr>
              <w:t xml:space="preserve">von der Krippe in den </w:t>
            </w:r>
            <w:r w:rsidRPr="00644C21">
              <w:rPr>
                <w:rFonts w:cs="Arial"/>
                <w:sz w:val="28"/>
                <w:szCs w:val="28"/>
              </w:rPr>
              <w:t>Kindergarten</w:t>
            </w:r>
            <w:r w:rsidR="001878FE">
              <w:rPr>
                <w:rFonts w:cs="Arial"/>
                <w:sz w:val="28"/>
                <w:szCs w:val="28"/>
              </w:rPr>
              <w:t>…</w:t>
            </w:r>
          </w:p>
          <w:p w:rsidR="00E07059" w:rsidRPr="00644C21" w:rsidRDefault="003729D1" w:rsidP="005A24FC">
            <w:pPr>
              <w:numPr>
                <w:ilvl w:val="1"/>
                <w:numId w:val="6"/>
              </w:numPr>
              <w:rPr>
                <w:rFonts w:cs="Arial"/>
                <w:sz w:val="28"/>
                <w:szCs w:val="28"/>
              </w:rPr>
            </w:pPr>
            <w:r w:rsidRPr="00644C21">
              <w:rPr>
                <w:rFonts w:cs="Arial"/>
                <w:sz w:val="28"/>
                <w:szCs w:val="28"/>
              </w:rPr>
              <w:t xml:space="preserve">Übergang vom Kindergarten in die </w:t>
            </w:r>
            <w:r w:rsidR="008B5595" w:rsidRPr="00644C21">
              <w:rPr>
                <w:rFonts w:cs="Arial"/>
                <w:sz w:val="28"/>
                <w:szCs w:val="28"/>
              </w:rPr>
              <w:t>Schule</w:t>
            </w:r>
            <w:r w:rsidR="001878FE">
              <w:rPr>
                <w:rFonts w:cs="Arial"/>
                <w:sz w:val="28"/>
                <w:szCs w:val="28"/>
              </w:rPr>
              <w:t>……..</w:t>
            </w:r>
            <w:r w:rsidR="00E07059" w:rsidRPr="00644C21">
              <w:rPr>
                <w:rFonts w:cs="Arial"/>
                <w:sz w:val="28"/>
                <w:szCs w:val="28"/>
              </w:rPr>
              <w:t xml:space="preserve"> </w:t>
            </w:r>
          </w:p>
        </w:tc>
        <w:tc>
          <w:tcPr>
            <w:tcW w:w="1950" w:type="dxa"/>
            <w:shd w:val="clear" w:color="auto" w:fill="auto"/>
          </w:tcPr>
          <w:p w:rsidR="00DA757E" w:rsidRPr="00644C21" w:rsidRDefault="00DA757E" w:rsidP="00210FDC">
            <w:pPr>
              <w:rPr>
                <w:rFonts w:cs="Arial"/>
                <w:sz w:val="28"/>
                <w:szCs w:val="28"/>
              </w:rPr>
            </w:pPr>
          </w:p>
          <w:p w:rsidR="003729D1" w:rsidRPr="00644C21" w:rsidRDefault="00C56FC0" w:rsidP="00210FDC">
            <w:pPr>
              <w:rPr>
                <w:rFonts w:cs="Arial"/>
                <w:sz w:val="28"/>
                <w:szCs w:val="28"/>
              </w:rPr>
            </w:pPr>
            <w:r>
              <w:rPr>
                <w:rFonts w:cs="Arial"/>
                <w:sz w:val="28"/>
                <w:szCs w:val="28"/>
              </w:rPr>
              <w:t xml:space="preserve">Seite </w:t>
            </w:r>
            <w:r w:rsidR="00FA47DB">
              <w:rPr>
                <w:rFonts w:cs="Arial"/>
                <w:sz w:val="28"/>
                <w:szCs w:val="28"/>
              </w:rPr>
              <w:t>30</w:t>
            </w:r>
          </w:p>
          <w:p w:rsidR="003729D1" w:rsidRPr="00644C21" w:rsidRDefault="00C56FC0" w:rsidP="00210FDC">
            <w:pPr>
              <w:rPr>
                <w:rFonts w:cs="Arial"/>
                <w:sz w:val="28"/>
                <w:szCs w:val="28"/>
              </w:rPr>
            </w:pPr>
            <w:r>
              <w:rPr>
                <w:rFonts w:cs="Arial"/>
                <w:sz w:val="28"/>
                <w:szCs w:val="28"/>
              </w:rPr>
              <w:t>Seite</w:t>
            </w:r>
            <w:r w:rsidR="00FA47DB">
              <w:rPr>
                <w:rFonts w:cs="Arial"/>
                <w:sz w:val="28"/>
                <w:szCs w:val="28"/>
              </w:rPr>
              <w:t xml:space="preserve"> 31</w:t>
            </w:r>
          </w:p>
          <w:p w:rsidR="003729D1" w:rsidRPr="00644C21" w:rsidRDefault="00C56FC0" w:rsidP="00210FDC">
            <w:pPr>
              <w:rPr>
                <w:rFonts w:cs="Arial"/>
                <w:sz w:val="28"/>
                <w:szCs w:val="28"/>
              </w:rPr>
            </w:pPr>
            <w:r>
              <w:rPr>
                <w:rFonts w:cs="Arial"/>
                <w:sz w:val="28"/>
                <w:szCs w:val="28"/>
              </w:rPr>
              <w:t xml:space="preserve">Seite </w:t>
            </w:r>
            <w:r w:rsidR="00FA47DB">
              <w:rPr>
                <w:rFonts w:cs="Arial"/>
                <w:sz w:val="28"/>
                <w:szCs w:val="28"/>
              </w:rPr>
              <w:t>31</w:t>
            </w:r>
          </w:p>
          <w:p w:rsidR="00860809" w:rsidRPr="00644C21" w:rsidRDefault="00C56FC0" w:rsidP="00210FDC">
            <w:pPr>
              <w:rPr>
                <w:rFonts w:cs="Arial"/>
                <w:sz w:val="28"/>
                <w:szCs w:val="28"/>
              </w:rPr>
            </w:pPr>
            <w:r>
              <w:rPr>
                <w:rFonts w:cs="Arial"/>
                <w:sz w:val="28"/>
                <w:szCs w:val="28"/>
              </w:rPr>
              <w:t>Seite</w:t>
            </w:r>
            <w:r w:rsidR="00FA47DB">
              <w:rPr>
                <w:rFonts w:cs="Arial"/>
                <w:sz w:val="28"/>
                <w:szCs w:val="28"/>
              </w:rPr>
              <w:t xml:space="preserve"> 31-32</w:t>
            </w:r>
          </w:p>
        </w:tc>
      </w:tr>
      <w:tr w:rsidR="00DA757E" w:rsidRPr="00644C21" w:rsidTr="00210FDC">
        <w:tc>
          <w:tcPr>
            <w:tcW w:w="7621" w:type="dxa"/>
            <w:shd w:val="clear" w:color="auto" w:fill="auto"/>
          </w:tcPr>
          <w:p w:rsidR="00DA757E" w:rsidRPr="00860809" w:rsidRDefault="00B110B6" w:rsidP="005A24FC">
            <w:pPr>
              <w:numPr>
                <w:ilvl w:val="0"/>
                <w:numId w:val="6"/>
              </w:numPr>
              <w:rPr>
                <w:rFonts w:cs="Arial"/>
                <w:b/>
                <w:color w:val="1F497D" w:themeColor="text2"/>
                <w:sz w:val="28"/>
                <w:szCs w:val="28"/>
                <w:u w:val="single"/>
              </w:rPr>
            </w:pPr>
            <w:r w:rsidRPr="00860809">
              <w:rPr>
                <w:rFonts w:cs="Arial"/>
                <w:b/>
                <w:color w:val="1F497D" w:themeColor="text2"/>
                <w:sz w:val="28"/>
                <w:szCs w:val="28"/>
                <w:u w:val="single"/>
              </w:rPr>
              <w:t>Kooperation</w:t>
            </w:r>
          </w:p>
          <w:p w:rsidR="003729D1" w:rsidRPr="00644C21" w:rsidRDefault="003729D1" w:rsidP="005A24FC">
            <w:pPr>
              <w:numPr>
                <w:ilvl w:val="1"/>
                <w:numId w:val="6"/>
              </w:numPr>
              <w:rPr>
                <w:rFonts w:cs="Arial"/>
                <w:sz w:val="28"/>
                <w:szCs w:val="28"/>
              </w:rPr>
            </w:pPr>
            <w:r w:rsidRPr="00644C21">
              <w:rPr>
                <w:rFonts w:cs="Arial"/>
                <w:sz w:val="28"/>
                <w:szCs w:val="28"/>
              </w:rPr>
              <w:t>Zusammenarbeit im Team</w:t>
            </w:r>
            <w:r w:rsidR="001878FE">
              <w:rPr>
                <w:rFonts w:cs="Arial"/>
                <w:sz w:val="28"/>
                <w:szCs w:val="28"/>
              </w:rPr>
              <w:t>………………………..</w:t>
            </w:r>
          </w:p>
          <w:p w:rsidR="008B5595" w:rsidRDefault="003729D1" w:rsidP="005A24FC">
            <w:pPr>
              <w:numPr>
                <w:ilvl w:val="1"/>
                <w:numId w:val="6"/>
              </w:numPr>
              <w:rPr>
                <w:rFonts w:cs="Arial"/>
                <w:sz w:val="28"/>
                <w:szCs w:val="28"/>
              </w:rPr>
            </w:pPr>
            <w:r w:rsidRPr="00644C21">
              <w:rPr>
                <w:rFonts w:cs="Arial"/>
                <w:sz w:val="28"/>
                <w:szCs w:val="28"/>
              </w:rPr>
              <w:t xml:space="preserve">Zusammenarbeit </w:t>
            </w:r>
            <w:r w:rsidR="008B5595" w:rsidRPr="00644C21">
              <w:rPr>
                <w:rFonts w:cs="Arial"/>
                <w:sz w:val="28"/>
                <w:szCs w:val="28"/>
              </w:rPr>
              <w:t>mit den Eltern</w:t>
            </w:r>
            <w:r w:rsidR="001878FE">
              <w:rPr>
                <w:rFonts w:cs="Arial"/>
                <w:sz w:val="28"/>
                <w:szCs w:val="28"/>
              </w:rPr>
              <w:t>………………….</w:t>
            </w:r>
          </w:p>
          <w:p w:rsidR="00FA47DB" w:rsidRPr="00644C21" w:rsidRDefault="00FA47DB" w:rsidP="005A24FC">
            <w:pPr>
              <w:numPr>
                <w:ilvl w:val="1"/>
                <w:numId w:val="6"/>
              </w:numPr>
              <w:rPr>
                <w:rFonts w:cs="Arial"/>
                <w:sz w:val="28"/>
                <w:szCs w:val="28"/>
              </w:rPr>
            </w:pPr>
            <w:r>
              <w:rPr>
                <w:rFonts w:cs="Arial"/>
                <w:sz w:val="28"/>
                <w:szCs w:val="28"/>
              </w:rPr>
              <w:t>Zusammenarbeit mit dem Träger………………..</w:t>
            </w:r>
          </w:p>
        </w:tc>
        <w:tc>
          <w:tcPr>
            <w:tcW w:w="1950" w:type="dxa"/>
            <w:shd w:val="clear" w:color="auto" w:fill="auto"/>
          </w:tcPr>
          <w:p w:rsidR="00DA757E" w:rsidRPr="00644C21" w:rsidRDefault="00DA757E" w:rsidP="00210FDC">
            <w:pPr>
              <w:rPr>
                <w:rFonts w:cs="Arial"/>
                <w:sz w:val="28"/>
                <w:szCs w:val="28"/>
              </w:rPr>
            </w:pPr>
          </w:p>
          <w:p w:rsidR="003729D1" w:rsidRPr="00644C21" w:rsidRDefault="00C56FC0" w:rsidP="00210FDC">
            <w:pPr>
              <w:rPr>
                <w:rFonts w:cs="Arial"/>
                <w:sz w:val="28"/>
                <w:szCs w:val="28"/>
              </w:rPr>
            </w:pPr>
            <w:r>
              <w:rPr>
                <w:rFonts w:cs="Arial"/>
                <w:sz w:val="28"/>
                <w:szCs w:val="28"/>
              </w:rPr>
              <w:t xml:space="preserve">Seite </w:t>
            </w:r>
            <w:r w:rsidR="00FA47DB">
              <w:rPr>
                <w:rFonts w:cs="Arial"/>
                <w:sz w:val="28"/>
                <w:szCs w:val="28"/>
              </w:rPr>
              <w:t>33</w:t>
            </w:r>
          </w:p>
          <w:p w:rsidR="003729D1" w:rsidRDefault="00C56FC0" w:rsidP="00210FDC">
            <w:pPr>
              <w:rPr>
                <w:rFonts w:cs="Arial"/>
                <w:sz w:val="28"/>
                <w:szCs w:val="28"/>
              </w:rPr>
            </w:pPr>
            <w:r>
              <w:rPr>
                <w:rFonts w:cs="Arial"/>
                <w:sz w:val="28"/>
                <w:szCs w:val="28"/>
              </w:rPr>
              <w:t xml:space="preserve">Seite </w:t>
            </w:r>
            <w:r w:rsidR="00FA47DB">
              <w:rPr>
                <w:rFonts w:cs="Arial"/>
                <w:sz w:val="28"/>
                <w:szCs w:val="28"/>
              </w:rPr>
              <w:t>34</w:t>
            </w:r>
          </w:p>
          <w:p w:rsidR="00FA47DB" w:rsidRPr="00644C21" w:rsidRDefault="00FA47DB" w:rsidP="00210FDC">
            <w:pPr>
              <w:rPr>
                <w:rFonts w:cs="Arial"/>
                <w:sz w:val="28"/>
                <w:szCs w:val="28"/>
              </w:rPr>
            </w:pPr>
            <w:r>
              <w:rPr>
                <w:rFonts w:cs="Arial"/>
                <w:sz w:val="28"/>
                <w:szCs w:val="28"/>
              </w:rPr>
              <w:t>Seite 35</w:t>
            </w:r>
          </w:p>
        </w:tc>
      </w:tr>
      <w:tr w:rsidR="00DA757E" w:rsidRPr="00644C21" w:rsidTr="00210FDC">
        <w:tc>
          <w:tcPr>
            <w:tcW w:w="7621" w:type="dxa"/>
            <w:shd w:val="clear" w:color="auto" w:fill="auto"/>
          </w:tcPr>
          <w:p w:rsidR="00DA757E" w:rsidRPr="00860809" w:rsidRDefault="008B5595" w:rsidP="005A24FC">
            <w:pPr>
              <w:numPr>
                <w:ilvl w:val="0"/>
                <w:numId w:val="6"/>
              </w:numPr>
              <w:rPr>
                <w:rFonts w:cs="Arial"/>
                <w:b/>
                <w:color w:val="1F497D" w:themeColor="text2"/>
                <w:sz w:val="28"/>
                <w:szCs w:val="28"/>
                <w:u w:val="single"/>
              </w:rPr>
            </w:pPr>
            <w:r w:rsidRPr="00860809">
              <w:rPr>
                <w:rFonts w:cs="Arial"/>
                <w:b/>
                <w:color w:val="1F497D" w:themeColor="text2"/>
                <w:sz w:val="28"/>
                <w:szCs w:val="28"/>
                <w:u w:val="single"/>
              </w:rPr>
              <w:t>Rechtliche Grundlagen</w:t>
            </w:r>
          </w:p>
          <w:p w:rsidR="003729D1" w:rsidRPr="00644C21" w:rsidRDefault="003729D1" w:rsidP="005A24FC">
            <w:pPr>
              <w:numPr>
                <w:ilvl w:val="1"/>
                <w:numId w:val="6"/>
              </w:numPr>
              <w:rPr>
                <w:rFonts w:cs="Arial"/>
                <w:sz w:val="28"/>
                <w:szCs w:val="28"/>
              </w:rPr>
            </w:pPr>
            <w:r w:rsidRPr="00644C21">
              <w:rPr>
                <w:rFonts w:cs="Arial"/>
                <w:sz w:val="28"/>
                <w:szCs w:val="28"/>
              </w:rPr>
              <w:t>Der gesetzliche Rahmen</w:t>
            </w:r>
            <w:r w:rsidR="001878FE">
              <w:rPr>
                <w:rFonts w:cs="Arial"/>
                <w:sz w:val="28"/>
                <w:szCs w:val="28"/>
              </w:rPr>
              <w:t>………………………….</w:t>
            </w:r>
          </w:p>
          <w:p w:rsidR="008B5595" w:rsidRPr="00644C21" w:rsidRDefault="008B5595" w:rsidP="005A24FC">
            <w:pPr>
              <w:numPr>
                <w:ilvl w:val="1"/>
                <w:numId w:val="6"/>
              </w:numPr>
              <w:rPr>
                <w:rFonts w:cs="Arial"/>
                <w:sz w:val="28"/>
                <w:szCs w:val="28"/>
              </w:rPr>
            </w:pPr>
            <w:r w:rsidRPr="00644C21">
              <w:rPr>
                <w:rFonts w:cs="Arial"/>
                <w:sz w:val="28"/>
                <w:szCs w:val="28"/>
              </w:rPr>
              <w:t>Schutzauftrag</w:t>
            </w:r>
            <w:r w:rsidR="001878FE">
              <w:rPr>
                <w:rFonts w:cs="Arial"/>
                <w:sz w:val="28"/>
                <w:szCs w:val="28"/>
              </w:rPr>
              <w:t>………………………………………</w:t>
            </w:r>
          </w:p>
          <w:p w:rsidR="00FA47DB" w:rsidRDefault="00FA47DB" w:rsidP="005A24FC">
            <w:pPr>
              <w:numPr>
                <w:ilvl w:val="1"/>
                <w:numId w:val="6"/>
              </w:numPr>
              <w:rPr>
                <w:rFonts w:cs="Arial"/>
                <w:sz w:val="28"/>
                <w:szCs w:val="28"/>
              </w:rPr>
            </w:pPr>
            <w:r>
              <w:rPr>
                <w:rFonts w:cs="Arial"/>
                <w:sz w:val="28"/>
                <w:szCs w:val="28"/>
              </w:rPr>
              <w:t>Qualitätssicherung…………………………………</w:t>
            </w:r>
          </w:p>
          <w:p w:rsidR="008B5595" w:rsidRDefault="008B5595" w:rsidP="005A24FC">
            <w:pPr>
              <w:numPr>
                <w:ilvl w:val="1"/>
                <w:numId w:val="6"/>
              </w:numPr>
              <w:rPr>
                <w:rFonts w:cs="Arial"/>
                <w:sz w:val="28"/>
                <w:szCs w:val="28"/>
              </w:rPr>
            </w:pPr>
            <w:r w:rsidRPr="00644C21">
              <w:rPr>
                <w:rFonts w:cs="Arial"/>
                <w:sz w:val="28"/>
                <w:szCs w:val="28"/>
              </w:rPr>
              <w:t>Beschwerdemanagement</w:t>
            </w:r>
            <w:r w:rsidR="001878FE">
              <w:rPr>
                <w:rFonts w:cs="Arial"/>
                <w:sz w:val="28"/>
                <w:szCs w:val="28"/>
              </w:rPr>
              <w:t>…………………….......</w:t>
            </w:r>
          </w:p>
          <w:p w:rsidR="00FA47DB" w:rsidRPr="00644C21" w:rsidRDefault="00FA47DB" w:rsidP="005A24FC">
            <w:pPr>
              <w:numPr>
                <w:ilvl w:val="1"/>
                <w:numId w:val="6"/>
              </w:numPr>
              <w:rPr>
                <w:rFonts w:cs="Arial"/>
                <w:sz w:val="28"/>
                <w:szCs w:val="28"/>
              </w:rPr>
            </w:pPr>
            <w:r>
              <w:rPr>
                <w:rFonts w:cs="Arial"/>
                <w:sz w:val="28"/>
                <w:szCs w:val="28"/>
              </w:rPr>
              <w:t>Rechtliche Rahmenbedingungen für Integration / Inklusion…………………………………………..</w:t>
            </w:r>
          </w:p>
        </w:tc>
        <w:tc>
          <w:tcPr>
            <w:tcW w:w="1950" w:type="dxa"/>
            <w:shd w:val="clear" w:color="auto" w:fill="auto"/>
          </w:tcPr>
          <w:p w:rsidR="003729D1" w:rsidRPr="00644C21" w:rsidRDefault="003729D1" w:rsidP="00210FDC">
            <w:pPr>
              <w:rPr>
                <w:rFonts w:cs="Arial"/>
                <w:sz w:val="28"/>
                <w:szCs w:val="28"/>
              </w:rPr>
            </w:pPr>
          </w:p>
          <w:p w:rsidR="00644C21" w:rsidRPr="00644C21" w:rsidRDefault="003729D1" w:rsidP="00210FDC">
            <w:pPr>
              <w:rPr>
                <w:rFonts w:cs="Arial"/>
                <w:sz w:val="28"/>
                <w:szCs w:val="28"/>
              </w:rPr>
            </w:pPr>
            <w:r w:rsidRPr="00644C21">
              <w:rPr>
                <w:rFonts w:cs="Arial"/>
                <w:sz w:val="28"/>
                <w:szCs w:val="28"/>
              </w:rPr>
              <w:t xml:space="preserve">Seite </w:t>
            </w:r>
            <w:r w:rsidR="00FA47DB">
              <w:rPr>
                <w:rFonts w:cs="Arial"/>
                <w:sz w:val="28"/>
                <w:szCs w:val="28"/>
              </w:rPr>
              <w:t>36</w:t>
            </w:r>
          </w:p>
          <w:p w:rsidR="00DA757E" w:rsidRPr="00644C21" w:rsidRDefault="00644C21" w:rsidP="00210FDC">
            <w:pPr>
              <w:rPr>
                <w:rFonts w:cs="Arial"/>
                <w:sz w:val="28"/>
                <w:szCs w:val="28"/>
              </w:rPr>
            </w:pPr>
            <w:r w:rsidRPr="00644C21">
              <w:rPr>
                <w:rFonts w:cs="Arial"/>
                <w:sz w:val="28"/>
                <w:szCs w:val="28"/>
              </w:rPr>
              <w:t xml:space="preserve">Seite </w:t>
            </w:r>
            <w:r w:rsidR="00FA47DB">
              <w:rPr>
                <w:rFonts w:cs="Arial"/>
                <w:sz w:val="28"/>
                <w:szCs w:val="28"/>
              </w:rPr>
              <w:t>36-37</w:t>
            </w:r>
          </w:p>
          <w:p w:rsidR="003729D1" w:rsidRDefault="00C56FC0" w:rsidP="00210FDC">
            <w:pPr>
              <w:rPr>
                <w:rFonts w:cs="Arial"/>
                <w:sz w:val="28"/>
                <w:szCs w:val="28"/>
              </w:rPr>
            </w:pPr>
            <w:r>
              <w:rPr>
                <w:rFonts w:cs="Arial"/>
                <w:sz w:val="28"/>
                <w:szCs w:val="28"/>
              </w:rPr>
              <w:t xml:space="preserve">Seite </w:t>
            </w:r>
            <w:r w:rsidR="00FA47DB">
              <w:rPr>
                <w:rFonts w:cs="Arial"/>
                <w:sz w:val="28"/>
                <w:szCs w:val="28"/>
              </w:rPr>
              <w:t>37</w:t>
            </w:r>
          </w:p>
          <w:p w:rsidR="00FA47DB" w:rsidRDefault="00FA47DB" w:rsidP="00210FDC">
            <w:pPr>
              <w:rPr>
                <w:rFonts w:cs="Arial"/>
                <w:sz w:val="28"/>
                <w:szCs w:val="28"/>
              </w:rPr>
            </w:pPr>
            <w:r>
              <w:rPr>
                <w:rFonts w:cs="Arial"/>
                <w:sz w:val="28"/>
                <w:szCs w:val="28"/>
              </w:rPr>
              <w:t>Seite 38</w:t>
            </w:r>
          </w:p>
          <w:p w:rsidR="00FA47DB" w:rsidRDefault="00FA47DB" w:rsidP="00210FDC">
            <w:pPr>
              <w:rPr>
                <w:rFonts w:cs="Arial"/>
                <w:sz w:val="28"/>
                <w:szCs w:val="28"/>
              </w:rPr>
            </w:pPr>
          </w:p>
          <w:p w:rsidR="00FA47DB" w:rsidRPr="00644C21" w:rsidRDefault="00FA47DB" w:rsidP="00210FDC">
            <w:pPr>
              <w:rPr>
                <w:rFonts w:cs="Arial"/>
                <w:sz w:val="28"/>
                <w:szCs w:val="28"/>
              </w:rPr>
            </w:pPr>
            <w:r>
              <w:rPr>
                <w:rFonts w:cs="Arial"/>
                <w:sz w:val="28"/>
                <w:szCs w:val="28"/>
              </w:rPr>
              <w:t>Seite 39</w:t>
            </w:r>
          </w:p>
        </w:tc>
      </w:tr>
      <w:tr w:rsidR="00DA757E" w:rsidRPr="00644C21" w:rsidTr="00210FDC">
        <w:tc>
          <w:tcPr>
            <w:tcW w:w="7621" w:type="dxa"/>
            <w:shd w:val="clear" w:color="auto" w:fill="auto"/>
          </w:tcPr>
          <w:p w:rsidR="00B56CC6" w:rsidRPr="00860809" w:rsidRDefault="002F4E5F" w:rsidP="005A24FC">
            <w:pPr>
              <w:numPr>
                <w:ilvl w:val="0"/>
                <w:numId w:val="6"/>
              </w:numPr>
              <w:rPr>
                <w:rFonts w:cs="Arial"/>
                <w:b/>
                <w:color w:val="1F497D" w:themeColor="text2"/>
                <w:sz w:val="28"/>
                <w:szCs w:val="28"/>
                <w:u w:val="single"/>
              </w:rPr>
            </w:pPr>
            <w:r>
              <w:rPr>
                <w:rFonts w:cs="Arial"/>
                <w:b/>
                <w:color w:val="1F497D" w:themeColor="text2"/>
                <w:sz w:val="28"/>
                <w:szCs w:val="28"/>
                <w:u w:val="single"/>
              </w:rPr>
              <w:t>Schlusswort</w:t>
            </w:r>
            <w:r>
              <w:rPr>
                <w:rFonts w:cs="Arial"/>
                <w:sz w:val="28"/>
                <w:szCs w:val="28"/>
              </w:rPr>
              <w:t>……………………………………………</w:t>
            </w:r>
          </w:p>
        </w:tc>
        <w:tc>
          <w:tcPr>
            <w:tcW w:w="1950" w:type="dxa"/>
            <w:shd w:val="clear" w:color="auto" w:fill="auto"/>
          </w:tcPr>
          <w:p w:rsidR="00DA757E" w:rsidRPr="00644C21" w:rsidRDefault="00C56FC0" w:rsidP="00210FDC">
            <w:pPr>
              <w:rPr>
                <w:rFonts w:cs="Arial"/>
                <w:sz w:val="28"/>
                <w:szCs w:val="28"/>
              </w:rPr>
            </w:pPr>
            <w:r>
              <w:rPr>
                <w:rFonts w:cs="Arial"/>
                <w:sz w:val="28"/>
                <w:szCs w:val="28"/>
              </w:rPr>
              <w:t xml:space="preserve">Seite </w:t>
            </w:r>
            <w:r w:rsidR="00FA47DB">
              <w:rPr>
                <w:rFonts w:cs="Arial"/>
                <w:sz w:val="28"/>
                <w:szCs w:val="28"/>
              </w:rPr>
              <w:t>40</w:t>
            </w:r>
          </w:p>
        </w:tc>
      </w:tr>
    </w:tbl>
    <w:p w:rsidR="008B5595" w:rsidRPr="00422179" w:rsidRDefault="008B5595" w:rsidP="00644C21">
      <w:pPr>
        <w:rPr>
          <w:rFonts w:cs="Arial"/>
        </w:rPr>
      </w:pPr>
    </w:p>
    <w:p w:rsidR="009B33C5" w:rsidRDefault="002A19D6" w:rsidP="00AC6708">
      <w:pPr>
        <w:pStyle w:val="berschrift1"/>
        <w:numPr>
          <w:ilvl w:val="0"/>
          <w:numId w:val="0"/>
        </w:numPr>
        <w:ind w:left="432"/>
        <w:rPr>
          <w:rStyle w:val="SchwacherVerweis"/>
          <w:rFonts w:cs="Arial"/>
          <w:smallCaps w:val="0"/>
          <w:color w:val="auto"/>
          <w:u w:val="none"/>
        </w:rPr>
      </w:pPr>
      <w:r w:rsidRPr="00422179">
        <w:rPr>
          <w:rFonts w:cs="Arial"/>
          <w:noProof/>
        </w:rPr>
        <w:lastRenderedPageBreak/>
        <w:drawing>
          <wp:inline distT="0" distB="0" distL="0" distR="0" wp14:anchorId="238D09B3" wp14:editId="74B9E726">
            <wp:extent cx="4457700" cy="676275"/>
            <wp:effectExtent l="95250" t="0" r="0" b="28575"/>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Start w:id="1" w:name="_Toc528163338"/>
    </w:p>
    <w:p w:rsidR="0028189A" w:rsidRPr="0028189A" w:rsidRDefault="0028189A" w:rsidP="0028189A"/>
    <w:p w:rsidR="009A40AE" w:rsidRDefault="007C38A3" w:rsidP="00DD7835">
      <w:pPr>
        <w:jc w:val="both"/>
        <w:rPr>
          <w:rFonts w:cs="Arial"/>
          <w:smallCaps/>
        </w:rPr>
      </w:pPr>
      <w:r w:rsidRPr="00422179">
        <w:rPr>
          <w:rFonts w:cs="Arial"/>
          <w:noProof/>
        </w:rPr>
        <w:drawing>
          <wp:inline distT="0" distB="0" distL="0" distR="0" wp14:anchorId="28E154B5" wp14:editId="677B6A42">
            <wp:extent cx="2954215" cy="536331"/>
            <wp:effectExtent l="95250" t="0" r="0" b="54610"/>
            <wp:docPr id="229" name="Diagram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bookmarkEnd w:id="1"/>
    <w:p w:rsidR="00A37FCE" w:rsidRPr="00422179" w:rsidRDefault="00A37FCE" w:rsidP="00A37FCE">
      <w:pPr>
        <w:jc w:val="both"/>
        <w:rPr>
          <w:rFonts w:cs="Arial"/>
        </w:rPr>
      </w:pPr>
      <w:r w:rsidRPr="00422179">
        <w:rPr>
          <w:rFonts w:cs="Arial"/>
        </w:rPr>
        <w:t>Wenn einem ein lachendes, fröhliches Kind begegnet</w:t>
      </w:r>
      <w:r w:rsidR="003563D8" w:rsidRPr="00422179">
        <w:rPr>
          <w:rFonts w:cs="Arial"/>
        </w:rPr>
        <w:t>,</w:t>
      </w:r>
      <w:r w:rsidRPr="00422179">
        <w:rPr>
          <w:rFonts w:cs="Arial"/>
        </w:rPr>
        <w:t xml:space="preserve"> ist es ein wundervol</w:t>
      </w:r>
      <w:r w:rsidR="009C7847" w:rsidRPr="00422179">
        <w:rPr>
          <w:rFonts w:cs="Arial"/>
        </w:rPr>
        <w:t>ler Augenblick. Denn sein</w:t>
      </w:r>
      <w:r w:rsidR="003563D8" w:rsidRPr="00422179">
        <w:rPr>
          <w:rFonts w:cs="Arial"/>
        </w:rPr>
        <w:t xml:space="preserve"> Lachen</w:t>
      </w:r>
      <w:r w:rsidRPr="00422179">
        <w:rPr>
          <w:rFonts w:cs="Arial"/>
        </w:rPr>
        <w:t xml:space="preserve"> ist ansteckend. </w:t>
      </w:r>
    </w:p>
    <w:p w:rsidR="00A37FCE" w:rsidRPr="00422179" w:rsidRDefault="00A37FCE" w:rsidP="00A37FCE">
      <w:pPr>
        <w:jc w:val="both"/>
        <w:rPr>
          <w:rFonts w:cs="Arial"/>
        </w:rPr>
      </w:pPr>
      <w:r w:rsidRPr="00422179">
        <w:rPr>
          <w:rFonts w:cs="Arial"/>
        </w:rPr>
        <w:t xml:space="preserve">Daher ist es für uns eine </w:t>
      </w:r>
      <w:r w:rsidR="00FE09AF">
        <w:rPr>
          <w:rFonts w:cs="Arial"/>
        </w:rPr>
        <w:t>großartige</w:t>
      </w:r>
      <w:r w:rsidRPr="00422179">
        <w:rPr>
          <w:rFonts w:cs="Arial"/>
        </w:rPr>
        <w:t xml:space="preserve"> Aufgabe, den Kindern einen Ort zu geben, in</w:t>
      </w:r>
      <w:r w:rsidR="009C7847" w:rsidRPr="00422179">
        <w:rPr>
          <w:rFonts w:cs="Arial"/>
        </w:rPr>
        <w:t xml:space="preserve"> </w:t>
      </w:r>
      <w:r w:rsidRPr="00422179">
        <w:rPr>
          <w:rFonts w:cs="Arial"/>
        </w:rPr>
        <w:t>dem die Fröhlichkeit gelebt und geförder</w:t>
      </w:r>
      <w:r w:rsidR="009C7847" w:rsidRPr="00422179">
        <w:rPr>
          <w:rFonts w:cs="Arial"/>
        </w:rPr>
        <w:t>t wird. Unser Kinderzentrum ist ein Ort der Gemeinschaft, denn nur zusammen sind wir</w:t>
      </w:r>
      <w:r w:rsidRPr="00422179">
        <w:rPr>
          <w:rFonts w:cs="Arial"/>
        </w:rPr>
        <w:t xml:space="preserve"> stark.</w:t>
      </w:r>
      <w:r w:rsidR="00516BA8" w:rsidRPr="00422179">
        <w:rPr>
          <w:rFonts w:cs="Arial"/>
        </w:rPr>
        <w:t xml:space="preserve"> </w:t>
      </w:r>
    </w:p>
    <w:p w:rsidR="00A37FCE" w:rsidRPr="00422179" w:rsidRDefault="00A37FCE" w:rsidP="00A37FCE">
      <w:pPr>
        <w:jc w:val="both"/>
        <w:rPr>
          <w:rFonts w:cs="Arial"/>
        </w:rPr>
      </w:pPr>
      <w:r w:rsidRPr="00422179">
        <w:rPr>
          <w:rFonts w:cs="Arial"/>
        </w:rPr>
        <w:t>Als katholische Einrichtung ist es uns wichtig, ein Teil der Pfarrgemeinde zu sein. Dies ist</w:t>
      </w:r>
      <w:r w:rsidR="003563D8" w:rsidRPr="00422179">
        <w:rPr>
          <w:rFonts w:cs="Arial"/>
        </w:rPr>
        <w:t xml:space="preserve"> auch ein besonderes Mer</w:t>
      </w:r>
      <w:r w:rsidR="009C7847" w:rsidRPr="00422179">
        <w:rPr>
          <w:rFonts w:cs="Arial"/>
        </w:rPr>
        <w:t xml:space="preserve">kmal </w:t>
      </w:r>
      <w:r w:rsidRPr="00422179">
        <w:rPr>
          <w:rFonts w:cs="Arial"/>
        </w:rPr>
        <w:t>unsere</w:t>
      </w:r>
      <w:r w:rsidR="003563D8" w:rsidRPr="00422179">
        <w:rPr>
          <w:rFonts w:cs="Arial"/>
        </w:rPr>
        <w:t>r</w:t>
      </w:r>
      <w:r w:rsidRPr="00422179">
        <w:rPr>
          <w:rFonts w:cs="Arial"/>
        </w:rPr>
        <w:t xml:space="preserve"> Einrichtung, da wir in unserer Gemeinde sehr präsent sind. </w:t>
      </w:r>
    </w:p>
    <w:p w:rsidR="00A37FCE" w:rsidRDefault="00A37FCE" w:rsidP="00A37FCE">
      <w:pPr>
        <w:jc w:val="both"/>
        <w:rPr>
          <w:rFonts w:cs="Arial"/>
        </w:rPr>
      </w:pPr>
      <w:r w:rsidRPr="00422179">
        <w:rPr>
          <w:rFonts w:cs="Arial"/>
        </w:rPr>
        <w:t>Ein großes Anliegen ist</w:t>
      </w:r>
      <w:r w:rsidR="003076FC">
        <w:rPr>
          <w:rFonts w:cs="Arial"/>
        </w:rPr>
        <w:t xml:space="preserve"> für uns</w:t>
      </w:r>
      <w:r w:rsidRPr="00422179">
        <w:rPr>
          <w:rFonts w:cs="Arial"/>
        </w:rPr>
        <w:t xml:space="preserve">, qualifizierte und engagierte Fachkräfte im Kinderzentrum zu beschäftigen. Denn </w:t>
      </w:r>
      <w:r w:rsidR="003563D8" w:rsidRPr="00422179">
        <w:rPr>
          <w:rFonts w:cs="Arial"/>
        </w:rPr>
        <w:t xml:space="preserve">die </w:t>
      </w:r>
      <w:r w:rsidRPr="00422179">
        <w:rPr>
          <w:rFonts w:cs="Arial"/>
        </w:rPr>
        <w:t>Mitarbeiter übernehmen eine sehr wichtige und vertrauensvolle Aufgabe – sie betreuen Ihre Kinder.</w:t>
      </w:r>
      <w:r w:rsidR="00C259A4">
        <w:rPr>
          <w:rFonts w:cs="Arial"/>
        </w:rPr>
        <w:t xml:space="preserve"> </w:t>
      </w:r>
      <w:r w:rsidRPr="00422179">
        <w:rPr>
          <w:rFonts w:cs="Arial"/>
        </w:rPr>
        <w:t>Das Team des Kinderzentrums St. Nikolaus hat ein umfangreiches Konzept zu</w:t>
      </w:r>
      <w:r w:rsidR="003563D8" w:rsidRPr="00422179">
        <w:rPr>
          <w:rFonts w:cs="Arial"/>
        </w:rPr>
        <w:t>r</w:t>
      </w:r>
      <w:r w:rsidR="009C7847" w:rsidRPr="00422179">
        <w:rPr>
          <w:rFonts w:cs="Arial"/>
        </w:rPr>
        <w:t xml:space="preserve"> ganzheitlichen Betreuung I</w:t>
      </w:r>
      <w:r w:rsidRPr="00422179">
        <w:rPr>
          <w:rFonts w:cs="Arial"/>
        </w:rPr>
        <w:t>hrer Kinder erstellt. So wünsche ich Ihnen und Ihren Kindern als auch dem Team eine schöne Zeit mit vielen schönen Erlebnissen und Erfahrungen.</w:t>
      </w:r>
    </w:p>
    <w:p w:rsidR="00D936B8" w:rsidRPr="00D936B8" w:rsidRDefault="00D936B8" w:rsidP="00A37FCE">
      <w:pPr>
        <w:jc w:val="both"/>
        <w:rPr>
          <w:rFonts w:cs="Arial"/>
          <w:i/>
        </w:rPr>
      </w:pPr>
    </w:p>
    <w:p w:rsidR="00D936B8" w:rsidRPr="00D936B8" w:rsidRDefault="00D936B8" w:rsidP="00A37FCE">
      <w:pPr>
        <w:jc w:val="both"/>
        <w:rPr>
          <w:rFonts w:cs="Arial"/>
          <w:i/>
        </w:rPr>
      </w:pPr>
      <w:r w:rsidRPr="00D936B8">
        <w:rPr>
          <w:rFonts w:cs="Arial"/>
          <w:i/>
        </w:rPr>
        <w:t>Inge Neumeier, Trägervertreterin</w:t>
      </w:r>
      <w:r>
        <w:rPr>
          <w:rFonts w:cs="Arial"/>
          <w:i/>
        </w:rPr>
        <w:t xml:space="preserve"> des Kinderzentrums St. Nikolaus</w:t>
      </w:r>
    </w:p>
    <w:p w:rsidR="00A37FCE" w:rsidRPr="00422179" w:rsidRDefault="00A37FCE" w:rsidP="00A37FCE">
      <w:pPr>
        <w:rPr>
          <w:rStyle w:val="SchwacherVerweis"/>
          <w:rFonts w:cs="Arial"/>
          <w:color w:val="auto"/>
          <w:szCs w:val="24"/>
          <w:u w:val="none"/>
        </w:rPr>
      </w:pPr>
    </w:p>
    <w:p w:rsidR="00601BD9" w:rsidRPr="00422179" w:rsidRDefault="00FE09AF" w:rsidP="00334CE2">
      <w:pPr>
        <w:rPr>
          <w:rStyle w:val="SchwacherVerweis"/>
          <w:rFonts w:cs="Arial"/>
          <w:b/>
          <w:color w:val="C00000"/>
          <w:sz w:val="28"/>
          <w:szCs w:val="28"/>
        </w:rPr>
      </w:pPr>
      <w:r w:rsidRPr="00422179">
        <w:rPr>
          <w:rFonts w:cs="Arial"/>
          <w:noProof/>
        </w:rPr>
        <w:drawing>
          <wp:inline distT="0" distB="0" distL="0" distR="0" wp14:anchorId="030FE68C" wp14:editId="140C454B">
            <wp:extent cx="3061252" cy="583096"/>
            <wp:effectExtent l="57150" t="0" r="0" b="64770"/>
            <wp:docPr id="298" name="Diagram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601BD9">
        <w:rPr>
          <w:rStyle w:val="SchwacherVerweis"/>
          <w:rFonts w:cs="Arial"/>
          <w:b/>
          <w:color w:val="C00000"/>
          <w:sz w:val="28"/>
          <w:szCs w:val="28"/>
        </w:rPr>
        <w:t xml:space="preserve"> </w:t>
      </w:r>
      <w:r w:rsidR="00601BD9">
        <w:rPr>
          <w:rStyle w:val="SchwacherVerweis"/>
          <w:rFonts w:cs="Arial"/>
          <w:color w:val="C00000"/>
          <w:sz w:val="28"/>
          <w:szCs w:val="28"/>
          <w:u w:val="none"/>
        </w:rPr>
        <w:t xml:space="preserve">        </w:t>
      </w:r>
      <w:r w:rsidR="00601BD9" w:rsidRPr="00601BD9">
        <w:rPr>
          <w:rStyle w:val="SchwacherVerweis"/>
          <w:rFonts w:cs="Arial"/>
          <w:color w:val="C00000"/>
          <w:sz w:val="28"/>
          <w:szCs w:val="28"/>
          <w:u w:val="none"/>
        </w:rPr>
        <w:t xml:space="preserve">   </w:t>
      </w:r>
    </w:p>
    <w:p w:rsidR="008A26B4" w:rsidRDefault="008A26B4" w:rsidP="00C259A4">
      <w:pPr>
        <w:jc w:val="both"/>
      </w:pPr>
      <w:r>
        <w:t>Der Kindergarten St. Nikolaus besteht seit 1974. Damals besuchten ihn 45 Kinder. Aktuell wird er von 130 Kindern besucht. Seit 2010 werden auch Krippenplätze angeboten. Diese sind im neuen Gebäude untergebracht, das 2011 bezogen werden konnte. Auch die Integrationsgr</w:t>
      </w:r>
      <w:r w:rsidR="003076FC">
        <w:t xml:space="preserve">uppe fand </w:t>
      </w:r>
      <w:r w:rsidR="00A83BED">
        <w:t xml:space="preserve">hier </w:t>
      </w:r>
      <w:r w:rsidR="003076FC">
        <w:t>ihren Platz. Dort werden</w:t>
      </w:r>
      <w:r>
        <w:t xml:space="preserve"> 10 Regelkinder und 5 Kinder mit besonderem Förderbedarf betreut. Durch das erweiterte Angebot wurde auch der Name geändert in „Kinderzentrum St. Nikolaus“</w:t>
      </w:r>
      <w:r w:rsidR="00C259A4">
        <w:t xml:space="preserve">. </w:t>
      </w:r>
      <w:r>
        <w:t>Das Team des Kinderzentrums bietet zusammen mit</w:t>
      </w:r>
      <w:r w:rsidR="000F5214">
        <w:t xml:space="preserve"> der Leitung</w:t>
      </w:r>
      <w:r w:rsidR="00C259A4">
        <w:t xml:space="preserve"> </w:t>
      </w:r>
      <w:r>
        <w:t>ein variables Betreuungsangebot mit einer Öffnungszeit von 10 Stunden  und erleichtert damit spürbar die Vereinbarkeit von Familie und Beruf. Das fundierte pädagogische Konzept orientiert sich an den Entwicklungsbedingungen und  Bedürfnissen der Kinder, ist abgestimmt mit den Forderungen des BayKiBiG sowie dem Bayerischen  Bildungs- und Erziehungsplan und ist niedergelegt in der Konzeption. Die Kleinen werden liebev</w:t>
      </w:r>
      <w:r w:rsidR="00C259A4">
        <w:t xml:space="preserve">oll und ihrem Entwicklungsstand </w:t>
      </w:r>
      <w:r>
        <w:t>entsprechend betreut und gefördert. Dafür stehen ausreichend geschulte und charakterlich geeignete Kräfte zur Verfügung.</w:t>
      </w:r>
    </w:p>
    <w:p w:rsidR="008A26B4" w:rsidRDefault="008A26B4" w:rsidP="00C259A4">
      <w:pPr>
        <w:jc w:val="both"/>
      </w:pPr>
      <w:r>
        <w:t xml:space="preserve">Ich wünsche dem Kinderzentrum weiterhin viel Erfolg und viele verständnisvolle Fachleute zur Betreuung unserer jüngsten </w:t>
      </w:r>
      <w:r w:rsidR="005A6200">
        <w:t>Mitbürger, denn sie sind unsere</w:t>
      </w:r>
      <w:r>
        <w:t xml:space="preserve"> Zukunft.</w:t>
      </w:r>
    </w:p>
    <w:p w:rsidR="009376AD" w:rsidRDefault="009376AD" w:rsidP="008A26B4">
      <w:pPr>
        <w:jc w:val="both"/>
      </w:pPr>
    </w:p>
    <w:p w:rsidR="009A40AE" w:rsidRPr="000F5214" w:rsidRDefault="008A26B4" w:rsidP="000F5214">
      <w:pPr>
        <w:jc w:val="both"/>
      </w:pPr>
      <w:r w:rsidRPr="00D936B8">
        <w:rPr>
          <w:i/>
        </w:rPr>
        <w:t>Katharina Rottenwallner, 1.Bürgermeisterin Altfraunhofen</w:t>
      </w:r>
      <w:r w:rsidR="00DC5C54">
        <w:t xml:space="preserve">   </w:t>
      </w:r>
      <w:r w:rsidR="00521FA5" w:rsidRPr="00601BD9">
        <w:rPr>
          <w:rFonts w:cs="Arial"/>
          <w:b/>
          <w:smallCaps/>
          <w:noProof/>
          <w:color w:val="C00000"/>
          <w:sz w:val="28"/>
          <w:szCs w:val="28"/>
        </w:rPr>
        <w:drawing>
          <wp:inline distT="0" distB="0" distL="0" distR="0" wp14:anchorId="40EEF9D0" wp14:editId="2AF26520">
            <wp:extent cx="800100" cy="1199694"/>
            <wp:effectExtent l="0" t="0" r="0" b="635"/>
            <wp:docPr id="22" name="Grafik 22" descr="G:\Konzeptionsüberarbeitung 2017\Grußworte Rottenwallner\b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onzeptionsüberarbeitung 2017\Grußworte Rottenwallner\bunt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6146" cy="1208760"/>
                    </a:xfrm>
                    <a:prstGeom prst="rect">
                      <a:avLst/>
                    </a:prstGeom>
                    <a:noFill/>
                    <a:ln>
                      <a:noFill/>
                    </a:ln>
                  </pic:spPr>
                </pic:pic>
              </a:graphicData>
            </a:graphic>
          </wp:inline>
        </w:drawing>
      </w:r>
      <w:r w:rsidR="00406254" w:rsidRPr="00422179">
        <w:rPr>
          <w:rFonts w:eastAsia="+mn-ea" w:cs="Arial"/>
          <w:color w:val="FFFFFF"/>
          <w:szCs w:val="24"/>
        </w:rPr>
        <w:t>Katholische</w:t>
      </w:r>
    </w:p>
    <w:p w:rsidR="00E26527" w:rsidRDefault="007C38A3" w:rsidP="00334CE2">
      <w:pPr>
        <w:rPr>
          <w:rStyle w:val="SchwacherVerweis"/>
          <w:rFonts w:cs="Arial"/>
          <w:b/>
          <w:color w:val="C00000"/>
          <w:sz w:val="28"/>
          <w:szCs w:val="28"/>
        </w:rPr>
      </w:pPr>
      <w:r w:rsidRPr="00422179">
        <w:rPr>
          <w:rFonts w:cs="Arial"/>
          <w:b/>
          <w:smallCaps/>
          <w:noProof/>
          <w:color w:val="C00000"/>
          <w:sz w:val="28"/>
          <w:szCs w:val="28"/>
        </w:rPr>
        <w:lastRenderedPageBreak/>
        <w:drawing>
          <wp:inline distT="0" distB="0" distL="0" distR="0" wp14:anchorId="4D2077D0" wp14:editId="71A13336">
            <wp:extent cx="3907766" cy="534838"/>
            <wp:effectExtent l="95250" t="95250" r="93345" b="17780"/>
            <wp:docPr id="228" name="Diagram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21D55" w:rsidRDefault="00121D55" w:rsidP="00334CE2">
      <w:pPr>
        <w:rPr>
          <w:rStyle w:val="SchwacherVerweis"/>
          <w:rFonts w:cs="Arial"/>
          <w:b/>
          <w:color w:val="C00000"/>
          <w:sz w:val="28"/>
          <w:szCs w:val="28"/>
        </w:rPr>
      </w:pPr>
    </w:p>
    <w:p w:rsidR="00DC5C54" w:rsidRDefault="0028189A" w:rsidP="00334CE2">
      <w:pPr>
        <w:rPr>
          <w:rStyle w:val="SchwacherVerweis"/>
          <w:rFonts w:cs="Arial"/>
          <w:b/>
          <w:color w:val="C00000"/>
          <w:sz w:val="28"/>
          <w:szCs w:val="28"/>
        </w:rPr>
      </w:pPr>
      <w:r w:rsidRPr="00422179">
        <w:rPr>
          <w:rFonts w:cs="Arial"/>
          <w:b/>
          <w:noProof/>
          <w:color w:val="FF0000"/>
          <w:sz w:val="28"/>
        </w:rPr>
        <w:drawing>
          <wp:inline distT="0" distB="0" distL="0" distR="0" wp14:anchorId="27E0C37D" wp14:editId="74B861C2">
            <wp:extent cx="6444762" cy="8379069"/>
            <wp:effectExtent l="0" t="0" r="0" b="0"/>
            <wp:docPr id="26" name="Diagram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B3EE5" w:rsidRPr="00422179" w:rsidRDefault="009A40AE" w:rsidP="00334CE2">
      <w:pPr>
        <w:rPr>
          <w:rStyle w:val="SchwacherVerweis"/>
          <w:rFonts w:cs="Arial"/>
          <w:b/>
          <w:color w:val="C00000"/>
          <w:sz w:val="28"/>
          <w:szCs w:val="28"/>
        </w:rPr>
      </w:pPr>
      <w:r w:rsidRPr="00422179">
        <w:rPr>
          <w:rFonts w:cs="Arial"/>
          <w:b/>
          <w:smallCaps/>
          <w:noProof/>
          <w:color w:val="C00000"/>
          <w:sz w:val="28"/>
          <w:szCs w:val="28"/>
          <w:u w:val="single"/>
        </w:rPr>
        <w:lastRenderedPageBreak/>
        <w:drawing>
          <wp:anchor distT="0" distB="0" distL="114300" distR="114300" simplePos="0" relativeHeight="251682304" behindDoc="0" locked="0" layoutInCell="1" allowOverlap="1" wp14:anchorId="2D1791AB" wp14:editId="7C3C169F">
            <wp:simplePos x="0" y="0"/>
            <wp:positionH relativeFrom="column">
              <wp:align>left</wp:align>
            </wp:positionH>
            <wp:positionV relativeFrom="paragraph">
              <wp:align>top</wp:align>
            </wp:positionV>
            <wp:extent cx="3076575" cy="504825"/>
            <wp:effectExtent l="95250" t="95250" r="85725" b="85725"/>
            <wp:wrapSquare wrapText="bothSides"/>
            <wp:docPr id="226" name="Diagram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rsidR="009A40AE" w:rsidRPr="00422179" w:rsidRDefault="009A40AE" w:rsidP="00334CE2">
      <w:pPr>
        <w:rPr>
          <w:rStyle w:val="SchwacherVerweis"/>
          <w:rFonts w:cs="Arial"/>
          <w:b/>
          <w:color w:val="C00000"/>
          <w:sz w:val="28"/>
          <w:szCs w:val="28"/>
        </w:rPr>
      </w:pPr>
    </w:p>
    <w:p w:rsidR="00AF294B" w:rsidRDefault="00AF294B" w:rsidP="00F36666">
      <w:pPr>
        <w:jc w:val="both"/>
        <w:rPr>
          <w:rStyle w:val="SchwacherVerweis"/>
          <w:rFonts w:cs="Arial"/>
          <w:b/>
          <w:color w:val="C00000"/>
          <w:sz w:val="28"/>
          <w:szCs w:val="28"/>
        </w:rPr>
      </w:pPr>
    </w:p>
    <w:p w:rsidR="00E26527" w:rsidRDefault="00E26527" w:rsidP="00F36666">
      <w:pPr>
        <w:jc w:val="both"/>
        <w:rPr>
          <w:rFonts w:cs="Arial"/>
        </w:rPr>
      </w:pPr>
    </w:p>
    <w:p w:rsidR="007D7D1C" w:rsidRPr="00422179" w:rsidRDefault="00F36666" w:rsidP="00F36666">
      <w:pPr>
        <w:jc w:val="both"/>
        <w:rPr>
          <w:rFonts w:cs="Arial"/>
        </w:rPr>
      </w:pPr>
      <w:r w:rsidRPr="00422179">
        <w:rPr>
          <w:rFonts w:cs="Arial"/>
        </w:rPr>
        <w:t xml:space="preserve">Träger </w:t>
      </w:r>
      <w:r w:rsidR="007D7D1C" w:rsidRPr="00422179">
        <w:rPr>
          <w:rFonts w:cs="Arial"/>
        </w:rPr>
        <w:t xml:space="preserve">des Kinderzentrums </w:t>
      </w:r>
      <w:r w:rsidRPr="00422179">
        <w:rPr>
          <w:rFonts w:cs="Arial"/>
        </w:rPr>
        <w:t xml:space="preserve">ist die katholische </w:t>
      </w:r>
      <w:r w:rsidR="00D25538" w:rsidRPr="00422179">
        <w:rPr>
          <w:rFonts w:cs="Arial"/>
        </w:rPr>
        <w:t xml:space="preserve">Kirchenstiftung </w:t>
      </w:r>
      <w:r w:rsidR="007D7D1C" w:rsidRPr="00422179">
        <w:rPr>
          <w:rFonts w:cs="Arial"/>
        </w:rPr>
        <w:t xml:space="preserve">St. Nikolaus </w:t>
      </w:r>
      <w:r w:rsidR="00D25538" w:rsidRPr="00422179">
        <w:rPr>
          <w:rFonts w:cs="Arial"/>
        </w:rPr>
        <w:t>Altfraunhofen. D</w:t>
      </w:r>
      <w:r w:rsidRPr="00422179">
        <w:rPr>
          <w:rFonts w:cs="Arial"/>
        </w:rPr>
        <w:t>er jeweilige Pfarrer ist als Kirchenvorstand oberster Veran</w:t>
      </w:r>
      <w:r w:rsidR="00AF294B" w:rsidRPr="00422179">
        <w:rPr>
          <w:rFonts w:cs="Arial"/>
        </w:rPr>
        <w:t>twortlicher für das Kinderzentrum</w:t>
      </w:r>
      <w:r w:rsidR="00D25538" w:rsidRPr="00422179">
        <w:rPr>
          <w:rFonts w:cs="Arial"/>
        </w:rPr>
        <w:t>.</w:t>
      </w:r>
      <w:r w:rsidRPr="00422179">
        <w:rPr>
          <w:rFonts w:cs="Arial"/>
        </w:rPr>
        <w:t xml:space="preserve"> </w:t>
      </w:r>
    </w:p>
    <w:p w:rsidR="007D7D1C" w:rsidRPr="00422179" w:rsidRDefault="007D7D1C" w:rsidP="00F36666">
      <w:pPr>
        <w:jc w:val="both"/>
        <w:rPr>
          <w:rFonts w:cs="Arial"/>
        </w:rPr>
      </w:pPr>
      <w:r w:rsidRPr="00422179">
        <w:rPr>
          <w:rFonts w:cs="Arial"/>
        </w:rPr>
        <w:t>In enger Zusammenarbeit mit der Leitung der Einrichtung un</w:t>
      </w:r>
      <w:r w:rsidR="00A97CD5" w:rsidRPr="00422179">
        <w:rPr>
          <w:rFonts w:cs="Arial"/>
        </w:rPr>
        <w:t>d des Trägers werden Belange und Entscheidungen sowie</w:t>
      </w:r>
      <w:r w:rsidRPr="00422179">
        <w:rPr>
          <w:rFonts w:cs="Arial"/>
        </w:rPr>
        <w:t xml:space="preserve"> die Personalplanung und das Finanzkonzept des Kinderzentrums erarbeitet und durchgeführt. Der Träger ist die gesetzliche Verbindung zur Gemeinde und der Aufsichtsbehörde (Landratsamt Landshut) und regelt alle gesetzlichen und verwaltungstechnischen Aufgaben.</w:t>
      </w:r>
    </w:p>
    <w:p w:rsidR="000A25A1" w:rsidRPr="00422179" w:rsidRDefault="000A25A1" w:rsidP="00E965D4">
      <w:pPr>
        <w:jc w:val="both"/>
        <w:rPr>
          <w:rFonts w:cs="Arial"/>
          <w:szCs w:val="24"/>
        </w:rPr>
      </w:pPr>
      <w:r w:rsidRPr="00422179">
        <w:rPr>
          <w:rFonts w:cs="Arial"/>
          <w:szCs w:val="24"/>
        </w:rPr>
        <w:t xml:space="preserve">Der katholische Glaube ist Grundlage und Auftrag unserer Arbeit. </w:t>
      </w:r>
      <w:r w:rsidR="00E965D4" w:rsidRPr="00422179">
        <w:rPr>
          <w:rFonts w:cs="Arial"/>
          <w:szCs w:val="24"/>
        </w:rPr>
        <w:t xml:space="preserve">Bei uns wachsen Kinder aus verschiedenen Nationen und unterschiedlichen Religionen zusammen auf. </w:t>
      </w:r>
      <w:r w:rsidRPr="00422179">
        <w:rPr>
          <w:rFonts w:cs="Arial"/>
          <w:szCs w:val="24"/>
        </w:rPr>
        <w:t xml:space="preserve">Jedes Kind wird in seiner Person und Herkunft geachtet und geschätzt. </w:t>
      </w:r>
    </w:p>
    <w:p w:rsidR="00C75F5F" w:rsidRDefault="00D25538" w:rsidP="00D25538">
      <w:pPr>
        <w:jc w:val="both"/>
        <w:rPr>
          <w:rFonts w:cs="Arial"/>
          <w:szCs w:val="24"/>
        </w:rPr>
      </w:pPr>
      <w:r w:rsidRPr="00422179">
        <w:rPr>
          <w:rFonts w:cs="Arial"/>
          <w:szCs w:val="24"/>
        </w:rPr>
        <w:t>Wir möchten Glauben vermitteln und erlebbar machen unter anderem durch den bewussten Umgang mit der Schöpfung, das Hören von Geschichten aus dem Leben von Jesus, Gesprächen, gemeinsamen Gebeten, miteinand</w:t>
      </w:r>
      <w:r w:rsidR="00A83BED">
        <w:rPr>
          <w:rFonts w:cs="Arial"/>
          <w:szCs w:val="24"/>
        </w:rPr>
        <w:t>er feiern von religiösen Festen</w:t>
      </w:r>
      <w:r w:rsidRPr="00422179">
        <w:rPr>
          <w:rFonts w:cs="Arial"/>
          <w:szCs w:val="24"/>
        </w:rPr>
        <w:t xml:space="preserve"> wie Erntedank, St. Martin, Nikolaus, Weihnachten, Ostern und die Mitgestaltung von Gottesdiensten und Veranstaltungen der Pfarrei.</w:t>
      </w:r>
    </w:p>
    <w:p w:rsidR="00E26527" w:rsidRPr="00422179" w:rsidRDefault="00E26527" w:rsidP="00D25538">
      <w:pPr>
        <w:jc w:val="both"/>
        <w:rPr>
          <w:rFonts w:cs="Arial"/>
          <w:szCs w:val="24"/>
        </w:rPr>
      </w:pPr>
    </w:p>
    <w:p w:rsidR="00C75F5F" w:rsidRPr="00422179" w:rsidRDefault="002A1DD4" w:rsidP="008F5487">
      <w:pPr>
        <w:rPr>
          <w:rFonts w:cs="Arial"/>
          <w:szCs w:val="24"/>
        </w:rPr>
      </w:pPr>
      <w:r w:rsidRPr="00422179">
        <w:rPr>
          <w:rFonts w:cs="Arial"/>
          <w:noProof/>
          <w:color w:val="0081B9"/>
          <w:sz w:val="20"/>
        </w:rPr>
        <w:t xml:space="preserve">  </w:t>
      </w:r>
      <w:r w:rsidR="00C75F5F" w:rsidRPr="00422179">
        <w:rPr>
          <w:rFonts w:cs="Arial"/>
          <w:noProof/>
        </w:rPr>
        <w:drawing>
          <wp:inline distT="0" distB="0" distL="0" distR="0" wp14:anchorId="283CD93C" wp14:editId="416695DC">
            <wp:extent cx="1209010" cy="1377151"/>
            <wp:effectExtent l="0" t="0" r="0" b="0"/>
            <wp:docPr id="323" name="Bild 1" descr="https://upload.wikimedia.org/wikipedia/commons/thumb/5/5b/Pfarrkirche_Altfraunhofen.JPG/800px-Pfarrkirche_Altfraunho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b/Pfarrkirche_Altfraunhofen.JPG/800px-Pfarrkirche_Altfraunhofe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1691" cy="1402986"/>
                    </a:xfrm>
                    <a:prstGeom prst="rect">
                      <a:avLst/>
                    </a:prstGeom>
                    <a:noFill/>
                    <a:ln>
                      <a:noFill/>
                    </a:ln>
                  </pic:spPr>
                </pic:pic>
              </a:graphicData>
            </a:graphic>
          </wp:inline>
        </w:drawing>
      </w:r>
      <w:r w:rsidR="008F5487" w:rsidRPr="00422179">
        <w:rPr>
          <w:rFonts w:cs="Arial"/>
          <w:noProof/>
          <w:color w:val="0081B9"/>
          <w:sz w:val="20"/>
        </w:rPr>
        <w:t xml:space="preserve">          </w:t>
      </w:r>
      <w:r w:rsidR="00D81006" w:rsidRPr="00422179">
        <w:rPr>
          <w:rFonts w:cs="Arial"/>
          <w:noProof/>
          <w:color w:val="0081B9"/>
          <w:sz w:val="20"/>
        </w:rPr>
        <w:t xml:space="preserve">      </w:t>
      </w:r>
      <w:r w:rsidRPr="00422179">
        <w:rPr>
          <w:rFonts w:cs="Arial"/>
          <w:noProof/>
          <w:color w:val="0081B9"/>
          <w:sz w:val="20"/>
        </w:rPr>
        <w:t xml:space="preserve">  </w:t>
      </w:r>
      <w:r w:rsidR="008F5487" w:rsidRPr="00422179">
        <w:rPr>
          <w:rFonts w:cs="Arial"/>
          <w:noProof/>
          <w:color w:val="0081B9"/>
          <w:sz w:val="20"/>
        </w:rPr>
        <w:t xml:space="preserve">  </w:t>
      </w:r>
      <w:r w:rsidR="008F5487" w:rsidRPr="00422179">
        <w:rPr>
          <w:rFonts w:cs="Arial"/>
          <w:noProof/>
          <w:color w:val="0081B9"/>
          <w:sz w:val="20"/>
        </w:rPr>
        <w:drawing>
          <wp:inline distT="0" distB="0" distL="0" distR="0" wp14:anchorId="178FE234" wp14:editId="05E5B119">
            <wp:extent cx="1509823" cy="1352550"/>
            <wp:effectExtent l="0" t="0" r="0" b="0"/>
            <wp:docPr id="28" name="BodyContentPlaceHolder_MainContent_ctl04_ImageCtrl" descr="https://www.erzbistum-muenchen.de/media/pfarreien/media40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ContentPlaceHolder_MainContent_ctl04_ImageCtrl" descr="https://www.erzbistum-muenchen.de/media/pfarreien/media40657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2626" cy="1364019"/>
                    </a:xfrm>
                    <a:prstGeom prst="rect">
                      <a:avLst/>
                    </a:prstGeom>
                    <a:noFill/>
                    <a:ln>
                      <a:noFill/>
                    </a:ln>
                  </pic:spPr>
                </pic:pic>
              </a:graphicData>
            </a:graphic>
          </wp:inline>
        </w:drawing>
      </w:r>
      <w:r w:rsidR="00D81006" w:rsidRPr="00422179">
        <w:rPr>
          <w:rFonts w:cs="Arial"/>
          <w:noProof/>
          <w:color w:val="0081B9"/>
          <w:sz w:val="20"/>
        </w:rPr>
        <w:t xml:space="preserve">                 </w:t>
      </w:r>
      <w:r w:rsidRPr="00422179">
        <w:rPr>
          <w:rFonts w:cs="Arial"/>
          <w:noProof/>
          <w:color w:val="0081B9"/>
          <w:sz w:val="20"/>
        </w:rPr>
        <w:t xml:space="preserve">  </w:t>
      </w:r>
      <w:r w:rsidR="008F5487" w:rsidRPr="00422179">
        <w:rPr>
          <w:rFonts w:cs="Arial"/>
          <w:noProof/>
          <w:color w:val="0081B9"/>
          <w:sz w:val="20"/>
        </w:rPr>
        <w:t xml:space="preserve"> </w:t>
      </w:r>
      <w:r w:rsidR="008F5487" w:rsidRPr="00422179">
        <w:rPr>
          <w:rFonts w:cs="Arial"/>
          <w:noProof/>
          <w:color w:val="0081B9"/>
          <w:sz w:val="20"/>
        </w:rPr>
        <w:drawing>
          <wp:inline distT="0" distB="0" distL="0" distR="0" wp14:anchorId="57C7B524" wp14:editId="237D1499">
            <wp:extent cx="1266825" cy="1345024"/>
            <wp:effectExtent l="0" t="0" r="0" b="0"/>
            <wp:docPr id="224" name="BodyContentPlaceHolder_MainContent_ctl03_ImageCtrl" descr="St. Niko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ContentPlaceHolder_MainContent_ctl03_ImageCtrl" descr="St. Nikolau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1559" cy="1360667"/>
                    </a:xfrm>
                    <a:prstGeom prst="rect">
                      <a:avLst/>
                    </a:prstGeom>
                    <a:noFill/>
                    <a:ln>
                      <a:noFill/>
                    </a:ln>
                  </pic:spPr>
                </pic:pic>
              </a:graphicData>
            </a:graphic>
          </wp:inline>
        </w:drawing>
      </w:r>
      <w:r w:rsidR="008F5487" w:rsidRPr="00422179">
        <w:rPr>
          <w:rFonts w:cs="Arial"/>
          <w:noProof/>
          <w:color w:val="0081B9"/>
          <w:sz w:val="20"/>
        </w:rPr>
        <w:t xml:space="preserve">                                </w:t>
      </w:r>
    </w:p>
    <w:p w:rsidR="00406254" w:rsidRPr="00422179" w:rsidRDefault="00D81006" w:rsidP="00406254">
      <w:pPr>
        <w:tabs>
          <w:tab w:val="center" w:pos="4677"/>
          <w:tab w:val="left" w:pos="8100"/>
        </w:tabs>
        <w:jc w:val="both"/>
        <w:rPr>
          <w:rFonts w:cs="Arial"/>
          <w:i/>
          <w:sz w:val="22"/>
          <w:szCs w:val="22"/>
        </w:rPr>
      </w:pPr>
      <w:r w:rsidRPr="00422179">
        <w:rPr>
          <w:rFonts w:cs="Arial"/>
          <w:i/>
          <w:sz w:val="22"/>
          <w:szCs w:val="22"/>
        </w:rPr>
        <w:t>Pfarrk</w:t>
      </w:r>
      <w:r w:rsidR="00406254" w:rsidRPr="00422179">
        <w:rPr>
          <w:rFonts w:cs="Arial"/>
          <w:i/>
          <w:sz w:val="22"/>
          <w:szCs w:val="22"/>
        </w:rPr>
        <w:t>irche St. Nikolaus</w:t>
      </w:r>
      <w:r w:rsidR="00EA4DBA">
        <w:rPr>
          <w:rFonts w:cs="Arial"/>
          <w:i/>
          <w:sz w:val="22"/>
          <w:szCs w:val="22"/>
        </w:rPr>
        <w:tab/>
        <w:t xml:space="preserve">                       </w:t>
      </w:r>
      <w:r w:rsidRPr="00422179">
        <w:rPr>
          <w:rFonts w:cs="Arial"/>
          <w:i/>
          <w:sz w:val="22"/>
          <w:szCs w:val="22"/>
        </w:rPr>
        <w:t>Pfarr</w:t>
      </w:r>
      <w:r w:rsidR="00E26527">
        <w:rPr>
          <w:rFonts w:cs="Arial"/>
          <w:i/>
          <w:sz w:val="22"/>
          <w:szCs w:val="22"/>
        </w:rPr>
        <w:t xml:space="preserve">büro                       </w:t>
      </w:r>
      <w:r w:rsidR="00EA4DBA">
        <w:rPr>
          <w:rFonts w:cs="Arial"/>
          <w:i/>
          <w:sz w:val="22"/>
          <w:szCs w:val="22"/>
        </w:rPr>
        <w:t xml:space="preserve">  </w:t>
      </w:r>
      <w:r w:rsidRPr="00422179">
        <w:rPr>
          <w:rFonts w:cs="Arial"/>
          <w:i/>
          <w:sz w:val="22"/>
          <w:szCs w:val="22"/>
        </w:rPr>
        <w:t xml:space="preserve"> Namenspatron St. Nikolaus</w:t>
      </w:r>
    </w:p>
    <w:p w:rsidR="00D92C9C" w:rsidRPr="00422179" w:rsidRDefault="00406254" w:rsidP="00406254">
      <w:pPr>
        <w:tabs>
          <w:tab w:val="center" w:pos="4677"/>
          <w:tab w:val="left" w:pos="8100"/>
        </w:tabs>
        <w:jc w:val="both"/>
        <w:rPr>
          <w:rFonts w:cs="Arial"/>
          <w:i/>
          <w:sz w:val="22"/>
          <w:szCs w:val="22"/>
        </w:rPr>
      </w:pPr>
      <w:r w:rsidRPr="00422179">
        <w:rPr>
          <w:rFonts w:cs="Arial"/>
          <w:i/>
          <w:sz w:val="22"/>
          <w:szCs w:val="22"/>
        </w:rPr>
        <w:t xml:space="preserve">                                                                                                                        </w:t>
      </w:r>
    </w:p>
    <w:p w:rsidR="00D765F1" w:rsidRPr="00422179" w:rsidRDefault="008F1780" w:rsidP="001A7FE7">
      <w:pPr>
        <w:autoSpaceDE w:val="0"/>
        <w:autoSpaceDN w:val="0"/>
        <w:adjustRightInd w:val="0"/>
        <w:rPr>
          <w:rFonts w:cs="Arial"/>
          <w:color w:val="000000"/>
          <w:szCs w:val="24"/>
        </w:rPr>
      </w:pPr>
      <w:r w:rsidRPr="00422179">
        <w:rPr>
          <w:rFonts w:cs="Arial"/>
          <w:noProof/>
          <w:color w:val="000000"/>
          <w:szCs w:val="24"/>
        </w:rPr>
        <w:drawing>
          <wp:inline distT="0" distB="0" distL="0" distR="0" wp14:anchorId="108C085A" wp14:editId="67292535">
            <wp:extent cx="1232452" cy="384313"/>
            <wp:effectExtent l="95250" t="95250" r="101600" b="92075"/>
            <wp:docPr id="316" name="Diagram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A97CD5" w:rsidRPr="00422179">
        <w:rPr>
          <w:rFonts w:cs="Arial"/>
          <w:color w:val="000000"/>
          <w:szCs w:val="24"/>
        </w:rPr>
        <w:t xml:space="preserve"> </w:t>
      </w:r>
    </w:p>
    <w:p w:rsidR="002A27BB" w:rsidRPr="00422179" w:rsidRDefault="00F94062" w:rsidP="002A27BB">
      <w:pPr>
        <w:tabs>
          <w:tab w:val="left" w:pos="3690"/>
        </w:tabs>
        <w:jc w:val="both"/>
        <w:rPr>
          <w:rFonts w:cs="Arial"/>
          <w:szCs w:val="24"/>
        </w:rPr>
      </w:pPr>
      <w:r w:rsidRPr="00422179">
        <w:rPr>
          <w:rFonts w:cs="Arial"/>
          <w:szCs w:val="24"/>
        </w:rPr>
        <w:t>Das Kinderzentrum liegt zentral in der ländlichen Gemeinde Altfraunhofen</w:t>
      </w:r>
      <w:r w:rsidR="00A97CD5" w:rsidRPr="00422179">
        <w:rPr>
          <w:rFonts w:cs="Arial"/>
          <w:szCs w:val="24"/>
        </w:rPr>
        <w:t xml:space="preserve"> (ca. 2.300 Einwohner)</w:t>
      </w:r>
      <w:r w:rsidRPr="00422179">
        <w:rPr>
          <w:rFonts w:cs="Arial"/>
          <w:szCs w:val="24"/>
        </w:rPr>
        <w:t xml:space="preserve">, angrenzend </w:t>
      </w:r>
      <w:r w:rsidR="009F0EFB" w:rsidRPr="00422179">
        <w:rPr>
          <w:rFonts w:cs="Arial"/>
          <w:szCs w:val="24"/>
        </w:rPr>
        <w:t xml:space="preserve"> zum Pfarrhof und der Bücherei. </w:t>
      </w:r>
      <w:r w:rsidRPr="00422179">
        <w:rPr>
          <w:rFonts w:cs="Arial"/>
          <w:szCs w:val="24"/>
        </w:rPr>
        <w:t xml:space="preserve">Die Pfarrkirche St. Nikolaus befindet sich in unmittelbarer Nähe, nicht weit entfernt vom örtlichen Rathaus. Auch die Grundschule </w:t>
      </w:r>
      <w:r w:rsidR="00593B05" w:rsidRPr="00422179">
        <w:rPr>
          <w:rFonts w:cs="Arial"/>
          <w:szCs w:val="24"/>
        </w:rPr>
        <w:t>und das Seniorenheim sind</w:t>
      </w:r>
      <w:r w:rsidRPr="00422179">
        <w:rPr>
          <w:rFonts w:cs="Arial"/>
          <w:szCs w:val="24"/>
        </w:rPr>
        <w:t xml:space="preserve"> fußläufig zu erreichen.</w:t>
      </w:r>
      <w:r w:rsidR="00593B05" w:rsidRPr="00422179">
        <w:rPr>
          <w:rFonts w:cs="Arial"/>
          <w:szCs w:val="24"/>
        </w:rPr>
        <w:t xml:space="preserve"> </w:t>
      </w:r>
      <w:r w:rsidR="00A97CD5" w:rsidRPr="00422179">
        <w:rPr>
          <w:rFonts w:cs="Arial"/>
          <w:szCs w:val="24"/>
        </w:rPr>
        <w:t>Der dörfliche Charakter prägt die</w:t>
      </w:r>
      <w:r w:rsidR="002A27BB" w:rsidRPr="00422179">
        <w:rPr>
          <w:rFonts w:cs="Arial"/>
          <w:szCs w:val="24"/>
        </w:rPr>
        <w:t xml:space="preserve"> Arbeit mit den Kindern </w:t>
      </w:r>
      <w:r w:rsidR="00A97CD5" w:rsidRPr="00422179">
        <w:rPr>
          <w:rFonts w:cs="Arial"/>
          <w:szCs w:val="24"/>
        </w:rPr>
        <w:t xml:space="preserve">in </w:t>
      </w:r>
      <w:r w:rsidR="002A27BB" w:rsidRPr="00422179">
        <w:rPr>
          <w:rFonts w:cs="Arial"/>
          <w:szCs w:val="24"/>
        </w:rPr>
        <w:t>unserer Einrichtung. Durch die günstige Lage sind wir stark in das Dorfleben integriert. Die Zusammenarbeit spiegelt sich auf vielfältige Art und Weise wi</w:t>
      </w:r>
      <w:r w:rsidR="00CF70C1" w:rsidRPr="00422179">
        <w:rPr>
          <w:rFonts w:cs="Arial"/>
          <w:szCs w:val="24"/>
        </w:rPr>
        <w:t>e</w:t>
      </w:r>
      <w:r w:rsidR="002A27BB" w:rsidRPr="00422179">
        <w:rPr>
          <w:rFonts w:cs="Arial"/>
          <w:szCs w:val="24"/>
        </w:rPr>
        <w:t xml:space="preserve">der, wie. z.B. durch regelmäßige Besuche des Seniorenheims, der Bücherei oder der Kirche. </w:t>
      </w:r>
    </w:p>
    <w:p w:rsidR="00B36232" w:rsidRPr="00422179" w:rsidRDefault="002A27BB" w:rsidP="008F1780">
      <w:pPr>
        <w:tabs>
          <w:tab w:val="left" w:pos="3690"/>
        </w:tabs>
        <w:jc w:val="both"/>
        <w:rPr>
          <w:rFonts w:cs="Arial"/>
        </w:rPr>
      </w:pPr>
      <w:r w:rsidRPr="00422179">
        <w:rPr>
          <w:rFonts w:cs="Arial"/>
          <w:szCs w:val="24"/>
        </w:rPr>
        <w:t xml:space="preserve">Durch die ruhige Lage des </w:t>
      </w:r>
      <w:r w:rsidR="008F1780" w:rsidRPr="00422179">
        <w:rPr>
          <w:rFonts w:cs="Arial"/>
          <w:szCs w:val="24"/>
        </w:rPr>
        <w:t>Kinderzentrums</w:t>
      </w:r>
      <w:r w:rsidR="007146FA" w:rsidRPr="00422179">
        <w:rPr>
          <w:rFonts w:cs="Arial"/>
          <w:szCs w:val="24"/>
        </w:rPr>
        <w:t xml:space="preserve"> können wir</w:t>
      </w:r>
      <w:r w:rsidRPr="00422179">
        <w:rPr>
          <w:rFonts w:cs="Arial"/>
          <w:szCs w:val="24"/>
        </w:rPr>
        <w:t xml:space="preserve"> die Natur genießen. So </w:t>
      </w:r>
      <w:r w:rsidR="007146FA" w:rsidRPr="00422179">
        <w:rPr>
          <w:rFonts w:cs="Arial"/>
          <w:szCs w:val="24"/>
        </w:rPr>
        <w:t>befinden</w:t>
      </w:r>
      <w:r w:rsidRPr="00422179">
        <w:rPr>
          <w:rFonts w:cs="Arial"/>
          <w:szCs w:val="24"/>
        </w:rPr>
        <w:t xml:space="preserve"> sich in der Nähe </w:t>
      </w:r>
      <w:r w:rsidR="007146FA" w:rsidRPr="00422179">
        <w:rPr>
          <w:rFonts w:cs="Arial"/>
          <w:szCs w:val="24"/>
        </w:rPr>
        <w:t xml:space="preserve">die Vils, </w:t>
      </w:r>
      <w:r w:rsidRPr="00422179">
        <w:rPr>
          <w:rFonts w:cs="Arial"/>
          <w:szCs w:val="24"/>
        </w:rPr>
        <w:t>ein große</w:t>
      </w:r>
      <w:r w:rsidR="008F1780" w:rsidRPr="00422179">
        <w:rPr>
          <w:rFonts w:cs="Arial"/>
          <w:szCs w:val="24"/>
        </w:rPr>
        <w:t xml:space="preserve">s Waldgebiet, </w:t>
      </w:r>
      <w:r w:rsidRPr="00422179">
        <w:rPr>
          <w:rFonts w:cs="Arial"/>
          <w:szCs w:val="24"/>
        </w:rPr>
        <w:t xml:space="preserve">weitläufige Wiesen und </w:t>
      </w:r>
      <w:r w:rsidR="008F1780" w:rsidRPr="00422179">
        <w:rPr>
          <w:rFonts w:cs="Arial"/>
          <w:szCs w:val="24"/>
        </w:rPr>
        <w:t>Felder</w:t>
      </w:r>
      <w:r w:rsidRPr="00422179">
        <w:rPr>
          <w:rFonts w:cs="Arial"/>
          <w:szCs w:val="24"/>
        </w:rPr>
        <w:t>.</w:t>
      </w:r>
      <w:r w:rsidR="007146FA" w:rsidRPr="00422179">
        <w:rPr>
          <w:rFonts w:cs="Arial"/>
          <w:szCs w:val="24"/>
        </w:rPr>
        <w:t xml:space="preserve"> U</w:t>
      </w:r>
      <w:r w:rsidRPr="00422179">
        <w:rPr>
          <w:rFonts w:cs="Arial"/>
          <w:szCs w:val="24"/>
        </w:rPr>
        <w:t>nser großzügige</w:t>
      </w:r>
      <w:r w:rsidR="008F1780" w:rsidRPr="00422179">
        <w:rPr>
          <w:rFonts w:cs="Arial"/>
          <w:szCs w:val="24"/>
        </w:rPr>
        <w:t>s Außen</w:t>
      </w:r>
      <w:r w:rsidRPr="00422179">
        <w:rPr>
          <w:rFonts w:cs="Arial"/>
          <w:szCs w:val="24"/>
        </w:rPr>
        <w:t xml:space="preserve">gelände ist </w:t>
      </w:r>
      <w:r w:rsidR="008F1780" w:rsidRPr="00422179">
        <w:rPr>
          <w:rFonts w:cs="Arial"/>
        </w:rPr>
        <w:t>von viel Grün</w:t>
      </w:r>
      <w:r w:rsidR="00F94062" w:rsidRPr="00422179">
        <w:rPr>
          <w:rFonts w:cs="Arial"/>
        </w:rPr>
        <w:t>, Bäumen und Sträuchern umgeben</w:t>
      </w:r>
      <w:r w:rsidR="000F5214">
        <w:rPr>
          <w:rFonts w:cs="Arial"/>
        </w:rPr>
        <w:t>, so sind den</w:t>
      </w:r>
      <w:r w:rsidR="007146FA" w:rsidRPr="00422179">
        <w:rPr>
          <w:rFonts w:cs="Arial"/>
        </w:rPr>
        <w:t xml:space="preserve"> Kindern zahlreiche Spielmöglichkeiten</w:t>
      </w:r>
      <w:r w:rsidR="000F5214">
        <w:rPr>
          <w:rFonts w:cs="Arial"/>
        </w:rPr>
        <w:t xml:space="preserve"> geboten</w:t>
      </w:r>
      <w:r w:rsidR="007146FA" w:rsidRPr="00422179">
        <w:rPr>
          <w:rFonts w:cs="Arial"/>
        </w:rPr>
        <w:t>.</w:t>
      </w:r>
    </w:p>
    <w:p w:rsidR="00487230" w:rsidRPr="0099622A" w:rsidRDefault="0099622A" w:rsidP="008F5487">
      <w:pPr>
        <w:tabs>
          <w:tab w:val="left" w:pos="3690"/>
        </w:tabs>
        <w:rPr>
          <w:rFonts w:cs="Arial"/>
          <w:b/>
          <w:bCs/>
          <w:noProof/>
        </w:rPr>
      </w:pPr>
      <w:r>
        <w:rPr>
          <w:rFonts w:cs="Arial"/>
          <w:b/>
          <w:bCs/>
          <w:noProof/>
        </w:rPr>
        <w:t xml:space="preserve">                        </w:t>
      </w:r>
      <w:r w:rsidR="00C75F5F" w:rsidRPr="00422179">
        <w:rPr>
          <w:rFonts w:cs="Arial"/>
          <w:noProof/>
          <w:color w:val="0000FF"/>
        </w:rPr>
        <w:drawing>
          <wp:inline distT="0" distB="0" distL="0" distR="0" wp14:anchorId="50142E34" wp14:editId="313D68AB">
            <wp:extent cx="1676400" cy="1116483"/>
            <wp:effectExtent l="0" t="0" r="0" b="0"/>
            <wp:docPr id="318" name="irc_mi" descr="Bildergebnis für kinderzentrum st. nikolaus altfraunhofe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inderzentrum st. nikolaus altfraunhofen">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4218" cy="1121690"/>
                    </a:xfrm>
                    <a:prstGeom prst="rect">
                      <a:avLst/>
                    </a:prstGeom>
                    <a:noFill/>
                    <a:ln>
                      <a:noFill/>
                    </a:ln>
                  </pic:spPr>
                </pic:pic>
              </a:graphicData>
            </a:graphic>
          </wp:inline>
        </w:drawing>
      </w:r>
      <w:r>
        <w:rPr>
          <w:rFonts w:cs="Arial"/>
          <w:b/>
          <w:bCs/>
          <w:noProof/>
        </w:rPr>
        <w:t xml:space="preserve">        </w:t>
      </w:r>
      <w:r w:rsidR="008F5487" w:rsidRPr="00422179">
        <w:rPr>
          <w:rFonts w:cs="Arial"/>
          <w:b/>
          <w:bCs/>
          <w:noProof/>
        </w:rPr>
        <w:t xml:space="preserve">    </w:t>
      </w:r>
      <w:r w:rsidR="008F5487" w:rsidRPr="00422179">
        <w:rPr>
          <w:rFonts w:cs="Arial"/>
          <w:noProof/>
          <w:color w:val="0000FF"/>
        </w:rPr>
        <w:drawing>
          <wp:inline distT="0" distB="0" distL="0" distR="0" wp14:anchorId="4B9A6BC4" wp14:editId="7E252A65">
            <wp:extent cx="1609725" cy="1134724"/>
            <wp:effectExtent l="0" t="0" r="0" b="0"/>
            <wp:docPr id="233" name="irc_mi" descr="Bildergebnis für kinderzentrum st. nikolaus altfraunhofe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kinderzentrum st. nikolaus altfraunhofen">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0847" cy="1142564"/>
                    </a:xfrm>
                    <a:prstGeom prst="rect">
                      <a:avLst/>
                    </a:prstGeom>
                    <a:noFill/>
                    <a:ln>
                      <a:noFill/>
                    </a:ln>
                  </pic:spPr>
                </pic:pic>
              </a:graphicData>
            </a:graphic>
          </wp:inline>
        </w:drawing>
      </w:r>
    </w:p>
    <w:p w:rsidR="008C19E8" w:rsidRPr="00422179" w:rsidRDefault="007C38A3" w:rsidP="000016B5">
      <w:pPr>
        <w:jc w:val="both"/>
        <w:rPr>
          <w:rFonts w:cs="Arial"/>
        </w:rPr>
      </w:pPr>
      <w:r w:rsidRPr="00422179">
        <w:rPr>
          <w:rFonts w:cs="Arial"/>
          <w:noProof/>
          <w:sz w:val="28"/>
          <w:szCs w:val="28"/>
        </w:rPr>
        <w:lastRenderedPageBreak/>
        <w:drawing>
          <wp:inline distT="0" distB="0" distL="0" distR="0" wp14:anchorId="256C45A3" wp14:editId="45B848EB">
            <wp:extent cx="5539154" cy="852854"/>
            <wp:effectExtent l="95250" t="0" r="99695" b="0"/>
            <wp:docPr id="230" name="Diagram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B3255" w:rsidRPr="00422179" w:rsidRDefault="006B3255" w:rsidP="000016B5">
      <w:pPr>
        <w:jc w:val="both"/>
        <w:rPr>
          <w:rFonts w:cs="Arial"/>
        </w:rPr>
      </w:pPr>
      <w:r w:rsidRPr="00422179">
        <w:rPr>
          <w:rFonts w:cs="Arial"/>
        </w:rPr>
        <w:t xml:space="preserve">Ein qualifiziertes und </w:t>
      </w:r>
      <w:r w:rsidR="007146FA" w:rsidRPr="00422179">
        <w:rPr>
          <w:rFonts w:cs="Arial"/>
        </w:rPr>
        <w:t xml:space="preserve"> umfangreiches </w:t>
      </w:r>
      <w:r w:rsidRPr="00422179">
        <w:rPr>
          <w:rFonts w:cs="Arial"/>
        </w:rPr>
        <w:t>Angebot an Kinderbetreuung ist in der heutigen Zeit unv</w:t>
      </w:r>
      <w:r w:rsidR="007146FA" w:rsidRPr="00422179">
        <w:rPr>
          <w:rFonts w:cs="Arial"/>
        </w:rPr>
        <w:t>erzichtbar geworden. U</w:t>
      </w:r>
      <w:r w:rsidRPr="00422179">
        <w:rPr>
          <w:rFonts w:cs="Arial"/>
        </w:rPr>
        <w:t>ns</w:t>
      </w:r>
      <w:r w:rsidR="007146FA" w:rsidRPr="00422179">
        <w:rPr>
          <w:rFonts w:cs="Arial"/>
        </w:rPr>
        <w:t>er</w:t>
      </w:r>
      <w:r w:rsidR="00D25538" w:rsidRPr="00422179">
        <w:rPr>
          <w:rFonts w:cs="Arial"/>
        </w:rPr>
        <w:t xml:space="preserve"> Anliegen</w:t>
      </w:r>
      <w:r w:rsidR="007146FA" w:rsidRPr="00422179">
        <w:rPr>
          <w:rFonts w:cs="Arial"/>
        </w:rPr>
        <w:t xml:space="preserve"> ist es</w:t>
      </w:r>
      <w:r w:rsidR="00D25538" w:rsidRPr="00422179">
        <w:rPr>
          <w:rFonts w:cs="Arial"/>
        </w:rPr>
        <w:t xml:space="preserve"> </w:t>
      </w:r>
      <w:r w:rsidRPr="00422179">
        <w:rPr>
          <w:rFonts w:cs="Arial"/>
        </w:rPr>
        <w:t>den Kindern einen Ort zu</w:t>
      </w:r>
      <w:r w:rsidR="007146FA" w:rsidRPr="00422179">
        <w:rPr>
          <w:rFonts w:cs="Arial"/>
        </w:rPr>
        <w:t xml:space="preserve"> geben, an dem sie sicher und geborgen fühlen.</w:t>
      </w:r>
      <w:r w:rsidRPr="00422179">
        <w:rPr>
          <w:rFonts w:cs="Arial"/>
        </w:rPr>
        <w:t xml:space="preserve"> </w:t>
      </w:r>
      <w:r w:rsidR="00D15D22" w:rsidRPr="00422179">
        <w:rPr>
          <w:rFonts w:cs="Arial"/>
        </w:rPr>
        <w:t>Dies erfahren sie durch</w:t>
      </w:r>
      <w:r w:rsidR="007146FA" w:rsidRPr="00422179">
        <w:rPr>
          <w:rFonts w:cs="Arial"/>
        </w:rPr>
        <w:t xml:space="preserve"> eine optimale fachliche</w:t>
      </w:r>
      <w:r w:rsidR="00D15D22" w:rsidRPr="00422179">
        <w:rPr>
          <w:rFonts w:cs="Arial"/>
        </w:rPr>
        <w:t xml:space="preserve"> Betreuung und Förderung.</w:t>
      </w:r>
    </w:p>
    <w:p w:rsidR="00C75F5F" w:rsidRPr="00422179" w:rsidRDefault="00C75F5F" w:rsidP="00516BA8">
      <w:pPr>
        <w:jc w:val="both"/>
        <w:rPr>
          <w:rStyle w:val="SchwacherVerweis"/>
          <w:rFonts w:cs="Arial"/>
          <w:smallCaps w:val="0"/>
          <w:color w:val="auto"/>
          <w:szCs w:val="24"/>
          <w:u w:val="none"/>
        </w:rPr>
      </w:pPr>
    </w:p>
    <w:p w:rsidR="00966B6C" w:rsidRPr="00422179" w:rsidRDefault="00967BBB" w:rsidP="00AA74E2">
      <w:pPr>
        <w:pStyle w:val="Titel"/>
        <w:jc w:val="left"/>
        <w:rPr>
          <w:rStyle w:val="SchwacherVerweis"/>
          <w:rFonts w:cs="Arial"/>
          <w:i w:val="0"/>
          <w:color w:val="C00000"/>
          <w:sz w:val="28"/>
          <w:szCs w:val="28"/>
        </w:rPr>
      </w:pPr>
      <w:r w:rsidRPr="00422179">
        <w:rPr>
          <w:rFonts w:cs="Arial"/>
          <w:i w:val="0"/>
          <w:smallCaps/>
          <w:noProof/>
          <w:color w:val="C00000"/>
          <w:sz w:val="28"/>
          <w:szCs w:val="28"/>
          <w:u w:val="none"/>
        </w:rPr>
        <w:drawing>
          <wp:inline distT="0" distB="0" distL="0" distR="0" wp14:anchorId="49D23CE2" wp14:editId="217677F4">
            <wp:extent cx="4641012" cy="483079"/>
            <wp:effectExtent l="95250" t="95250" r="83820" b="88900"/>
            <wp:docPr id="241" name="Diagram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E26527" w:rsidRDefault="00E26527" w:rsidP="00AA74E2">
      <w:pPr>
        <w:pStyle w:val="Titel"/>
        <w:jc w:val="left"/>
        <w:rPr>
          <w:rStyle w:val="SchwacherVerweis"/>
          <w:rFonts w:cs="Arial"/>
          <w:i w:val="0"/>
          <w:color w:val="C00000"/>
          <w:sz w:val="28"/>
          <w:szCs w:val="28"/>
        </w:rPr>
      </w:pPr>
    </w:p>
    <w:p w:rsidR="00967BBB" w:rsidRPr="00422179" w:rsidRDefault="004C1B5E" w:rsidP="00AA74E2">
      <w:pPr>
        <w:pStyle w:val="Titel"/>
        <w:jc w:val="left"/>
        <w:rPr>
          <w:rStyle w:val="SchwacherVerweis"/>
          <w:rFonts w:cs="Arial"/>
          <w:i w:val="0"/>
          <w:color w:val="C00000"/>
          <w:sz w:val="28"/>
          <w:szCs w:val="28"/>
        </w:rPr>
      </w:pPr>
      <w:r w:rsidRPr="00422179">
        <w:rPr>
          <w:rFonts w:cs="Arial"/>
          <w:noProof/>
          <w:u w:val="none"/>
        </w:rPr>
        <w:drawing>
          <wp:inline distT="0" distB="0" distL="0" distR="0" wp14:anchorId="58E49AEA" wp14:editId="5517E397">
            <wp:extent cx="4982817" cy="821634"/>
            <wp:effectExtent l="0" t="0" r="46990" b="36195"/>
            <wp:docPr id="31" name="Diagram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5A0355" w:rsidRPr="00422179" w:rsidRDefault="005A0355" w:rsidP="005A0355">
      <w:pPr>
        <w:jc w:val="both"/>
        <w:rPr>
          <w:rFonts w:cs="Arial"/>
          <w:b/>
          <w:i/>
          <w:color w:val="943634"/>
          <w:u w:val="single"/>
        </w:rPr>
      </w:pPr>
    </w:p>
    <w:p w:rsidR="00B110B6" w:rsidRPr="00422179" w:rsidRDefault="00D15D22" w:rsidP="00B110B6">
      <w:pPr>
        <w:jc w:val="both"/>
        <w:rPr>
          <w:rFonts w:cs="Arial"/>
        </w:rPr>
      </w:pPr>
      <w:r w:rsidRPr="00422179">
        <w:rPr>
          <w:rFonts w:cs="Arial"/>
          <w:b/>
          <w:color w:val="632423" w:themeColor="accent2" w:themeShade="80"/>
        </w:rPr>
        <w:t>Ganzheitliches Lernen</w:t>
      </w:r>
      <w:r w:rsidRPr="00422179">
        <w:rPr>
          <w:rFonts w:cs="Arial"/>
        </w:rPr>
        <w:t xml:space="preserve"> ist die Grundlag</w:t>
      </w:r>
      <w:r w:rsidR="00DD6E07" w:rsidRPr="00422179">
        <w:rPr>
          <w:rFonts w:cs="Arial"/>
        </w:rPr>
        <w:t>e unserer pädagogischen Arbeit.</w:t>
      </w:r>
      <w:r w:rsidR="00B110B6" w:rsidRPr="00422179">
        <w:rPr>
          <w:rFonts w:cs="Arial"/>
        </w:rPr>
        <w:t xml:space="preserve"> Dabei achten wir auf die Lebenssi</w:t>
      </w:r>
      <w:r w:rsidR="00DD6E07" w:rsidRPr="00422179">
        <w:rPr>
          <w:rFonts w:cs="Arial"/>
        </w:rPr>
        <w:t>tuation eines jeden Kindes,</w:t>
      </w:r>
      <w:r w:rsidR="00B110B6" w:rsidRPr="00422179">
        <w:rPr>
          <w:rFonts w:cs="Arial"/>
        </w:rPr>
        <w:t xml:space="preserve"> </w:t>
      </w:r>
      <w:r w:rsidR="00D25538" w:rsidRPr="00422179">
        <w:rPr>
          <w:rFonts w:cs="Arial"/>
        </w:rPr>
        <w:t xml:space="preserve">auf </w:t>
      </w:r>
      <w:r w:rsidR="00B110B6" w:rsidRPr="00422179">
        <w:rPr>
          <w:rFonts w:cs="Arial"/>
        </w:rPr>
        <w:t>sein Umfeld</w:t>
      </w:r>
      <w:r w:rsidR="00DD6E07" w:rsidRPr="00422179">
        <w:rPr>
          <w:rFonts w:cs="Arial"/>
        </w:rPr>
        <w:t>,</w:t>
      </w:r>
      <w:r w:rsidR="00B110B6" w:rsidRPr="00422179">
        <w:rPr>
          <w:rFonts w:cs="Arial"/>
        </w:rPr>
        <w:t xml:space="preserve"> alles was das Kind beeinflusst und aktuell beschäftigt.</w:t>
      </w:r>
    </w:p>
    <w:p w:rsidR="00AA74E2" w:rsidRPr="00422179" w:rsidRDefault="00AA74E2" w:rsidP="00AA74E2">
      <w:pPr>
        <w:jc w:val="both"/>
        <w:rPr>
          <w:rFonts w:cs="Arial"/>
          <w:bCs/>
        </w:rPr>
      </w:pPr>
      <w:r w:rsidRPr="00422179">
        <w:rPr>
          <w:rFonts w:cs="Arial"/>
        </w:rPr>
        <w:t>So sehen wir unseren Erziehungs- und Bildungsauftrag dari</w:t>
      </w:r>
      <w:r w:rsidR="00DD6E07" w:rsidRPr="00422179">
        <w:rPr>
          <w:rFonts w:cs="Arial"/>
        </w:rPr>
        <w:t>n, dem Kind den Weg zu bereiten und</w:t>
      </w:r>
      <w:r w:rsidRPr="00422179">
        <w:rPr>
          <w:rFonts w:cs="Arial"/>
        </w:rPr>
        <w:t xml:space="preserve"> </w:t>
      </w:r>
      <w:r w:rsidR="00DD6E07" w:rsidRPr="00422179">
        <w:rPr>
          <w:rFonts w:cs="Arial"/>
        </w:rPr>
        <w:t>es zu unterstützen sowie</w:t>
      </w:r>
      <w:r w:rsidR="00DD6E07" w:rsidRPr="00422179">
        <w:rPr>
          <w:rFonts w:cs="Arial"/>
          <w:bCs/>
        </w:rPr>
        <w:t xml:space="preserve"> zu begleiten</w:t>
      </w:r>
      <w:r w:rsidR="00DD6E07" w:rsidRPr="00422179">
        <w:rPr>
          <w:rFonts w:cs="Arial"/>
        </w:rPr>
        <w:t xml:space="preserve"> </w:t>
      </w:r>
      <w:r w:rsidRPr="00422179">
        <w:rPr>
          <w:rFonts w:cs="Arial"/>
        </w:rPr>
        <w:t xml:space="preserve">sich </w:t>
      </w:r>
      <w:r w:rsidRPr="00422179">
        <w:rPr>
          <w:rFonts w:cs="Arial"/>
          <w:b/>
          <w:bCs/>
          <w:color w:val="632423" w:themeColor="accent2" w:themeShade="80"/>
        </w:rPr>
        <w:t>in seinem eigenen</w:t>
      </w:r>
      <w:r w:rsidRPr="00422179">
        <w:rPr>
          <w:rFonts w:cs="Arial"/>
          <w:color w:val="632423" w:themeColor="accent2" w:themeShade="80"/>
        </w:rPr>
        <w:t xml:space="preserve"> </w:t>
      </w:r>
      <w:r w:rsidRPr="00422179">
        <w:rPr>
          <w:rFonts w:cs="Arial"/>
          <w:b/>
          <w:bCs/>
          <w:color w:val="632423" w:themeColor="accent2" w:themeShade="80"/>
        </w:rPr>
        <w:t>Tempo und seiner individuellen Art</w:t>
      </w:r>
      <w:r w:rsidR="00DD6E07" w:rsidRPr="00422179">
        <w:rPr>
          <w:rFonts w:cs="Arial"/>
        </w:rPr>
        <w:t xml:space="preserve"> zu entfalten</w:t>
      </w:r>
      <w:r w:rsidR="00DD6E07" w:rsidRPr="00422179">
        <w:rPr>
          <w:rFonts w:cs="Arial"/>
          <w:bCs/>
        </w:rPr>
        <w:t>.</w:t>
      </w:r>
    </w:p>
    <w:p w:rsidR="00AA74E2" w:rsidRPr="00422179" w:rsidRDefault="00AA74E2" w:rsidP="00AA74E2">
      <w:pPr>
        <w:jc w:val="both"/>
        <w:rPr>
          <w:rFonts w:cs="Arial"/>
        </w:rPr>
      </w:pPr>
      <w:r w:rsidRPr="00422179">
        <w:rPr>
          <w:rFonts w:cs="Arial"/>
        </w:rPr>
        <w:t xml:space="preserve">Wir achten das Kind als Mensch, als eigene Persönlichkeit, was dem christlichen Menschenbild und damit auch unserem Auftrag als katholischer Einrichtung entspricht. Dazu gehört auch die </w:t>
      </w:r>
      <w:r w:rsidRPr="00422179">
        <w:rPr>
          <w:rFonts w:cs="Arial"/>
          <w:bCs/>
        </w:rPr>
        <w:t>gelebte</w:t>
      </w:r>
      <w:r w:rsidRPr="00422179">
        <w:rPr>
          <w:rFonts w:cs="Arial"/>
          <w:b/>
          <w:bCs/>
        </w:rPr>
        <w:t xml:space="preserve"> </w:t>
      </w:r>
      <w:r w:rsidRPr="00422179">
        <w:rPr>
          <w:rFonts w:cs="Arial"/>
          <w:b/>
          <w:bCs/>
          <w:color w:val="632423" w:themeColor="accent2" w:themeShade="80"/>
        </w:rPr>
        <w:t>Integration</w:t>
      </w:r>
      <w:r w:rsidRPr="00422179">
        <w:rPr>
          <w:rFonts w:cs="Arial"/>
        </w:rPr>
        <w:t xml:space="preserve"> mit Kindern, die einen besonderen Förderbedarf oder eine Behinderung aufweisen.</w:t>
      </w:r>
    </w:p>
    <w:p w:rsidR="00AA74E2" w:rsidRPr="00422179" w:rsidRDefault="00AA74E2" w:rsidP="00AA74E2">
      <w:pPr>
        <w:jc w:val="both"/>
        <w:rPr>
          <w:rFonts w:cs="Arial"/>
        </w:rPr>
      </w:pPr>
      <w:r w:rsidRPr="00422179">
        <w:rPr>
          <w:rFonts w:cs="Arial"/>
        </w:rPr>
        <w:t>Wir wissen um die Rechte und</w:t>
      </w:r>
      <w:r w:rsidR="00671C0A">
        <w:rPr>
          <w:rFonts w:cs="Arial"/>
        </w:rPr>
        <w:t xml:space="preserve"> Bedürfnisse des Kindes (wie z.</w:t>
      </w:r>
      <w:r w:rsidRPr="00422179">
        <w:rPr>
          <w:rFonts w:cs="Arial"/>
        </w:rPr>
        <w:t>B. Geborgenheit, Vertrauen...)</w:t>
      </w:r>
      <w:r w:rsidR="00AB4928" w:rsidRPr="00422179">
        <w:rPr>
          <w:rFonts w:cs="Arial"/>
        </w:rPr>
        <w:t>,</w:t>
      </w:r>
      <w:r w:rsidRPr="00422179">
        <w:rPr>
          <w:rFonts w:cs="Arial"/>
        </w:rPr>
        <w:t xml:space="preserve"> achten und beachten diese</w:t>
      </w:r>
      <w:r w:rsidR="00AB4928" w:rsidRPr="00422179">
        <w:rPr>
          <w:rFonts w:cs="Arial"/>
        </w:rPr>
        <w:t xml:space="preserve"> und </w:t>
      </w:r>
      <w:r w:rsidRPr="00422179">
        <w:rPr>
          <w:rFonts w:cs="Arial"/>
        </w:rPr>
        <w:t>gehen darauf ein.</w:t>
      </w:r>
    </w:p>
    <w:p w:rsidR="00D25538" w:rsidRPr="00422179" w:rsidRDefault="00D25538" w:rsidP="00D25538">
      <w:pPr>
        <w:jc w:val="both"/>
        <w:rPr>
          <w:rFonts w:cs="Arial"/>
        </w:rPr>
      </w:pPr>
      <w:r w:rsidRPr="00422179">
        <w:rPr>
          <w:rFonts w:cs="Arial"/>
        </w:rPr>
        <w:t xml:space="preserve">Unsere „offene </w:t>
      </w:r>
      <w:r w:rsidR="00936ED0">
        <w:rPr>
          <w:rFonts w:cs="Arial"/>
        </w:rPr>
        <w:t>pädagogische A</w:t>
      </w:r>
      <w:r w:rsidRPr="00422179">
        <w:rPr>
          <w:rFonts w:cs="Arial"/>
        </w:rPr>
        <w:t xml:space="preserve">rbeit im </w:t>
      </w:r>
      <w:r w:rsidRPr="00334FD0">
        <w:rPr>
          <w:rFonts w:cs="Arial"/>
          <w:b/>
          <w:color w:val="632423" w:themeColor="accent2" w:themeShade="80"/>
        </w:rPr>
        <w:t>Situationsorientierten</w:t>
      </w:r>
      <w:r w:rsidRPr="00422179">
        <w:rPr>
          <w:rFonts w:cs="Arial"/>
          <w:b/>
          <w:color w:val="632423" w:themeColor="accent2" w:themeShade="80"/>
        </w:rPr>
        <w:t xml:space="preserve"> Ansatz</w:t>
      </w:r>
      <w:r w:rsidR="00CF70C1" w:rsidRPr="00422179">
        <w:rPr>
          <w:rFonts w:cs="Arial"/>
          <w:b/>
        </w:rPr>
        <w:t>“</w:t>
      </w:r>
      <w:r w:rsidRPr="00422179">
        <w:rPr>
          <w:rFonts w:cs="Arial"/>
        </w:rPr>
        <w:t xml:space="preserve"> ermöglicht und unterstützt Kinder</w:t>
      </w:r>
      <w:r w:rsidR="000F5214">
        <w:rPr>
          <w:rFonts w:cs="Arial"/>
        </w:rPr>
        <w:t xml:space="preserve"> dabei</w:t>
      </w:r>
      <w:r w:rsidRPr="00422179">
        <w:rPr>
          <w:rFonts w:cs="Arial"/>
        </w:rPr>
        <w:t xml:space="preserve"> sich ganzheitlich zu entfalten und zu entwickeln.</w:t>
      </w:r>
    </w:p>
    <w:p w:rsidR="002D3AA8" w:rsidRDefault="002D3AA8" w:rsidP="00D25538">
      <w:pPr>
        <w:jc w:val="both"/>
        <w:rPr>
          <w:rFonts w:cs="Arial"/>
        </w:rPr>
      </w:pPr>
    </w:p>
    <w:p w:rsidR="00E26527" w:rsidRDefault="00E26527" w:rsidP="00D25538">
      <w:pPr>
        <w:jc w:val="both"/>
        <w:rPr>
          <w:rFonts w:cs="Arial"/>
          <w:b/>
          <w:color w:val="632423" w:themeColor="accent2" w:themeShade="80"/>
          <w:sz w:val="28"/>
          <w:szCs w:val="28"/>
          <w:u w:val="single"/>
        </w:rPr>
      </w:pPr>
    </w:p>
    <w:p w:rsidR="00D00037" w:rsidRPr="00422179" w:rsidRDefault="00D00037" w:rsidP="00D25538">
      <w:pPr>
        <w:jc w:val="both"/>
        <w:rPr>
          <w:rFonts w:cs="Arial"/>
          <w:b/>
          <w:color w:val="632423" w:themeColor="accent2" w:themeShade="80"/>
          <w:sz w:val="28"/>
          <w:szCs w:val="28"/>
          <w:u w:val="single"/>
        </w:rPr>
      </w:pPr>
      <w:r w:rsidRPr="00422179">
        <w:rPr>
          <w:rFonts w:cs="Arial"/>
          <w:b/>
          <w:color w:val="632423" w:themeColor="accent2" w:themeShade="80"/>
          <w:sz w:val="28"/>
          <w:szCs w:val="28"/>
          <w:u w:val="single"/>
        </w:rPr>
        <w:t>Das heißt für uns:</w:t>
      </w:r>
    </w:p>
    <w:p w:rsidR="00E26527" w:rsidRPr="00422179" w:rsidRDefault="00E26527" w:rsidP="00D25538">
      <w:pPr>
        <w:jc w:val="both"/>
        <w:rPr>
          <w:rFonts w:cs="Arial"/>
          <w:b/>
          <w:color w:val="632423" w:themeColor="accent2" w:themeShade="80"/>
          <w:sz w:val="28"/>
          <w:szCs w:val="28"/>
          <w:u w:val="single"/>
        </w:rPr>
      </w:pPr>
    </w:p>
    <w:p w:rsidR="00AB4928" w:rsidRPr="00422179" w:rsidRDefault="0017269F" w:rsidP="00D25538">
      <w:pPr>
        <w:jc w:val="both"/>
        <w:rPr>
          <w:rFonts w:cs="Arial"/>
        </w:rPr>
      </w:pPr>
      <w:r w:rsidRPr="00422179">
        <w:rPr>
          <w:rFonts w:cs="Arial"/>
        </w:rPr>
        <w:t xml:space="preserve">           </w:t>
      </w:r>
      <w:r w:rsidR="00AB4928" w:rsidRPr="00422179">
        <w:rPr>
          <w:rFonts w:cs="Arial"/>
          <w:noProof/>
        </w:rPr>
        <w:drawing>
          <wp:inline distT="0" distB="0" distL="0" distR="0" wp14:anchorId="1082F6DE" wp14:editId="0B45626A">
            <wp:extent cx="4791808" cy="1327638"/>
            <wp:effectExtent l="19050" t="0" r="8890" b="6350"/>
            <wp:docPr id="8" name="Diagram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E26527" w:rsidRDefault="0017269F" w:rsidP="002D3AA8">
      <w:pPr>
        <w:jc w:val="both"/>
        <w:rPr>
          <w:rFonts w:cs="Arial"/>
        </w:rPr>
      </w:pPr>
      <w:r w:rsidRPr="00422179">
        <w:rPr>
          <w:rFonts w:cs="Arial"/>
        </w:rPr>
        <w:t xml:space="preserve">      </w:t>
      </w:r>
    </w:p>
    <w:p w:rsidR="00E26527" w:rsidRDefault="00E26527" w:rsidP="002D3AA8">
      <w:pPr>
        <w:jc w:val="both"/>
        <w:rPr>
          <w:rFonts w:cs="Arial"/>
        </w:rPr>
      </w:pPr>
    </w:p>
    <w:p w:rsidR="0017797E" w:rsidRPr="002D3AA8" w:rsidRDefault="0017269F" w:rsidP="002D3AA8">
      <w:pPr>
        <w:jc w:val="both"/>
        <w:rPr>
          <w:rStyle w:val="SchwacherVerweis"/>
          <w:rFonts w:cs="Arial"/>
          <w:smallCaps w:val="0"/>
          <w:color w:val="auto"/>
          <w:u w:val="none"/>
        </w:rPr>
      </w:pPr>
      <w:r w:rsidRPr="00422179">
        <w:rPr>
          <w:rFonts w:cs="Arial"/>
        </w:rPr>
        <w:t xml:space="preserve">          </w:t>
      </w:r>
      <w:bookmarkStart w:id="2" w:name="_Toc528163341"/>
      <w:bookmarkStart w:id="3" w:name="_Toc528163720"/>
    </w:p>
    <w:p w:rsidR="00820025" w:rsidRDefault="0017797E" w:rsidP="007A05E5">
      <w:pPr>
        <w:pStyle w:val="berschrift3"/>
        <w:numPr>
          <w:ilvl w:val="0"/>
          <w:numId w:val="0"/>
        </w:numPr>
        <w:ind w:left="720" w:hanging="720"/>
        <w:rPr>
          <w:rStyle w:val="SchwacherVerweis"/>
          <w:rFonts w:ascii="Arial" w:hAnsi="Arial" w:cs="Arial"/>
          <w:color w:val="C00000"/>
          <w:u w:val="none"/>
        </w:rPr>
      </w:pPr>
      <w:r w:rsidRPr="00422179">
        <w:rPr>
          <w:rFonts w:ascii="Arial" w:hAnsi="Arial" w:cs="Arial"/>
          <w:smallCaps/>
          <w:noProof/>
          <w:u w:val="none"/>
        </w:rPr>
        <w:lastRenderedPageBreak/>
        <w:drawing>
          <wp:inline distT="0" distB="0" distL="0" distR="0" wp14:anchorId="4902CAC4" wp14:editId="0B299BA5">
            <wp:extent cx="1838325" cy="485775"/>
            <wp:effectExtent l="95250" t="95250" r="85725" b="47625"/>
            <wp:docPr id="243" name="Diagramm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F20C2" w:rsidRPr="00B47D44" w:rsidRDefault="00B47D44" w:rsidP="00B110B6">
      <w:pPr>
        <w:spacing w:line="276" w:lineRule="auto"/>
        <w:jc w:val="both"/>
        <w:rPr>
          <w:rFonts w:cs="Arial"/>
        </w:rPr>
      </w:pPr>
      <w:r>
        <w:rPr>
          <w:rFonts w:cs="Arial"/>
        </w:rPr>
        <w:t xml:space="preserve">Die </w:t>
      </w:r>
      <w:r w:rsidR="00117BB5">
        <w:rPr>
          <w:rFonts w:cs="Arial"/>
        </w:rPr>
        <w:t xml:space="preserve">Kinder gestalten </w:t>
      </w:r>
      <w:r w:rsidR="00671C0A">
        <w:rPr>
          <w:rFonts w:cs="Arial"/>
        </w:rPr>
        <w:t>i</w:t>
      </w:r>
      <w:r w:rsidR="00117BB5">
        <w:rPr>
          <w:rFonts w:cs="Arial"/>
        </w:rPr>
        <w:t xml:space="preserve">hre Bildung und Entwicklung von Geburt an aktiv </w:t>
      </w:r>
      <w:r>
        <w:rPr>
          <w:rFonts w:cs="Arial"/>
        </w:rPr>
        <w:t xml:space="preserve">mit und übernehmen dabei ihrer Entwicklung entsprechend Verantwortung. Wir sehen </w:t>
      </w:r>
      <w:r>
        <w:rPr>
          <w:szCs w:val="24"/>
        </w:rPr>
        <w:t>j</w:t>
      </w:r>
      <w:r w:rsidR="008F20C2" w:rsidRPr="00FA69B6">
        <w:rPr>
          <w:szCs w:val="24"/>
        </w:rPr>
        <w:t xml:space="preserve">edes Kind </w:t>
      </w:r>
      <w:r>
        <w:rPr>
          <w:szCs w:val="24"/>
        </w:rPr>
        <w:t xml:space="preserve">als </w:t>
      </w:r>
      <w:r w:rsidR="008F20C2" w:rsidRPr="00FA69B6">
        <w:rPr>
          <w:szCs w:val="24"/>
        </w:rPr>
        <w:t xml:space="preserve">einzigartige Persönlichkeit mit ganz individuellen Interessen, Bedürfnissen und Eigenschaften. In unserer Einrichtung werden die Kinder zum Erkennen ihrer eigenen Bedürfnisse ermutigt. Wir fördern das Selbstvertrauen der Kinder und ihr Vertrauen in die Umwelt, in dem wir eine Atmosphäre der Sicherheit und Geborgenheit schaffen, die Signale der Kinder wahrnehmen und beantworten. Durch die Möglichkeit, viele eigene soziale Erfahrungen zu machen, aber auch durch Vorbilder und Erklären von Situationen, entwickeln die Kinder nach und nach ein Gefühl für das eigene Handeln. </w:t>
      </w:r>
      <w:r w:rsidR="00FA69B6">
        <w:rPr>
          <w:szCs w:val="24"/>
        </w:rPr>
        <w:t xml:space="preserve">Wir </w:t>
      </w:r>
      <w:r w:rsidR="008F20C2" w:rsidRPr="00FA69B6">
        <w:rPr>
          <w:szCs w:val="24"/>
        </w:rPr>
        <w:t>behandeln die Kinder mit Respekt und helfen ihnen somit, ihr Selbstvertrauen aufzubauen.</w:t>
      </w:r>
    </w:p>
    <w:p w:rsidR="00117BB5" w:rsidRPr="00422179" w:rsidRDefault="00117BB5" w:rsidP="00117BB5">
      <w:pPr>
        <w:spacing w:line="276" w:lineRule="auto"/>
        <w:jc w:val="both"/>
        <w:rPr>
          <w:rFonts w:cs="Arial"/>
        </w:rPr>
      </w:pPr>
      <w:r w:rsidRPr="00422179">
        <w:rPr>
          <w:rFonts w:cs="Arial"/>
        </w:rPr>
        <w:t>Da wir für die Kinder Wegbegleiter und enge Bezugspersonen sind, ist es grundlegend ihnen einen sicheren Ort zu bieten, an dem sich die Kinder angenommen und wohl fühlen. Geborgenheit und Beständigkeit sind dabei zwei wichtige Aspekte.</w:t>
      </w:r>
    </w:p>
    <w:p w:rsidR="00601BD9" w:rsidRPr="00FA69B6" w:rsidRDefault="00601BD9" w:rsidP="00FA69B6">
      <w:pPr>
        <w:autoSpaceDE w:val="0"/>
        <w:autoSpaceDN w:val="0"/>
        <w:adjustRightInd w:val="0"/>
        <w:jc w:val="both"/>
        <w:rPr>
          <w:rFonts w:cs="Arial"/>
          <w:szCs w:val="24"/>
        </w:rPr>
      </w:pPr>
      <w:r w:rsidRPr="00FA69B6">
        <w:rPr>
          <w:rFonts w:cs="Arial"/>
          <w:szCs w:val="24"/>
        </w:rPr>
        <w:t>Die</w:t>
      </w:r>
      <w:r w:rsidR="00FA69B6" w:rsidRPr="00FA69B6">
        <w:rPr>
          <w:rFonts w:cs="Arial"/>
          <w:szCs w:val="24"/>
        </w:rPr>
        <w:t xml:space="preserve"> </w:t>
      </w:r>
      <w:r w:rsidRPr="00FA69B6">
        <w:rPr>
          <w:rFonts w:cs="Arial"/>
          <w:szCs w:val="24"/>
        </w:rPr>
        <w:t>Individualität des Kindes in Bezug auf seine körperlichen, geistigen und seelischen</w:t>
      </w:r>
      <w:r w:rsidR="00FA69B6" w:rsidRPr="00FA69B6">
        <w:rPr>
          <w:rFonts w:cs="Arial"/>
          <w:szCs w:val="24"/>
        </w:rPr>
        <w:t xml:space="preserve"> </w:t>
      </w:r>
      <w:r w:rsidRPr="00FA69B6">
        <w:rPr>
          <w:rFonts w:cs="Arial"/>
          <w:szCs w:val="24"/>
        </w:rPr>
        <w:t>Stärken und Schwächen sowie seine kulturellen Wurzeln und seine eigenen Gedanken</w:t>
      </w:r>
      <w:r w:rsidR="00FA69B6" w:rsidRPr="00FA69B6">
        <w:rPr>
          <w:rFonts w:cs="Arial"/>
          <w:szCs w:val="24"/>
        </w:rPr>
        <w:t xml:space="preserve"> </w:t>
      </w:r>
      <w:r w:rsidRPr="00FA69B6">
        <w:rPr>
          <w:rFonts w:cs="Arial"/>
          <w:szCs w:val="24"/>
        </w:rPr>
        <w:t>und Erfahrungen bereichern die Vielfa</w:t>
      </w:r>
      <w:r w:rsidR="00FA69B6" w:rsidRPr="00FA69B6">
        <w:rPr>
          <w:rFonts w:cs="Arial"/>
          <w:szCs w:val="24"/>
        </w:rPr>
        <w:t xml:space="preserve">lt unserer Gemeinschaft und das </w:t>
      </w:r>
      <w:r w:rsidRPr="00FA69B6">
        <w:rPr>
          <w:rFonts w:cs="Arial"/>
          <w:szCs w:val="24"/>
        </w:rPr>
        <w:t>Zusammenleben in</w:t>
      </w:r>
      <w:r w:rsidR="00FA69B6" w:rsidRPr="00FA69B6">
        <w:rPr>
          <w:rFonts w:cs="Arial"/>
          <w:szCs w:val="24"/>
        </w:rPr>
        <w:t xml:space="preserve"> </w:t>
      </w:r>
      <w:r w:rsidRPr="00FA69B6">
        <w:rPr>
          <w:rFonts w:cs="Arial"/>
          <w:szCs w:val="24"/>
        </w:rPr>
        <w:t>unserer Einrichtung.</w:t>
      </w:r>
    </w:p>
    <w:p w:rsidR="008F20C2" w:rsidRDefault="00601BD9" w:rsidP="00117BB5">
      <w:pPr>
        <w:autoSpaceDE w:val="0"/>
        <w:autoSpaceDN w:val="0"/>
        <w:adjustRightInd w:val="0"/>
        <w:jc w:val="both"/>
        <w:rPr>
          <w:rFonts w:cs="Arial"/>
          <w:szCs w:val="24"/>
        </w:rPr>
      </w:pPr>
      <w:r w:rsidRPr="00FA69B6">
        <w:rPr>
          <w:rFonts w:cs="Arial"/>
          <w:szCs w:val="24"/>
        </w:rPr>
        <w:t xml:space="preserve">Wir erleben, dass </w:t>
      </w:r>
      <w:r w:rsidR="00563C3C">
        <w:rPr>
          <w:rFonts w:cs="Arial"/>
          <w:szCs w:val="24"/>
        </w:rPr>
        <w:t xml:space="preserve">die </w:t>
      </w:r>
      <w:r w:rsidRPr="00FA69B6">
        <w:rPr>
          <w:rFonts w:cs="Arial"/>
          <w:szCs w:val="24"/>
        </w:rPr>
        <w:t>Kinder am intensivsten und nachhaltigsten durch eigene Erfahrungen</w:t>
      </w:r>
      <w:r w:rsidR="00563C3C">
        <w:rPr>
          <w:rFonts w:cs="Arial"/>
          <w:szCs w:val="24"/>
        </w:rPr>
        <w:t xml:space="preserve"> </w:t>
      </w:r>
      <w:r w:rsidRPr="00FA69B6">
        <w:rPr>
          <w:rFonts w:cs="Arial"/>
          <w:szCs w:val="24"/>
        </w:rPr>
        <w:t xml:space="preserve">lernen, </w:t>
      </w:r>
      <w:r w:rsidR="00563C3C">
        <w:rPr>
          <w:rFonts w:cs="Arial"/>
          <w:szCs w:val="24"/>
        </w:rPr>
        <w:t xml:space="preserve">welche </w:t>
      </w:r>
      <w:r w:rsidRPr="00FA69B6">
        <w:rPr>
          <w:rFonts w:cs="Arial"/>
          <w:szCs w:val="24"/>
        </w:rPr>
        <w:t>auf selbständigem oder angeleitetem Handeln beruhen</w:t>
      </w:r>
      <w:r w:rsidR="00671C0A">
        <w:rPr>
          <w:rFonts w:cs="Arial"/>
          <w:szCs w:val="24"/>
        </w:rPr>
        <w:t>.</w:t>
      </w:r>
      <w:r w:rsidRPr="00FA69B6">
        <w:rPr>
          <w:rFonts w:cs="Arial"/>
          <w:szCs w:val="24"/>
        </w:rPr>
        <w:t xml:space="preserve"> </w:t>
      </w:r>
      <w:r w:rsidR="00671C0A">
        <w:rPr>
          <w:rFonts w:cs="Arial"/>
          <w:szCs w:val="24"/>
        </w:rPr>
        <w:t>W</w:t>
      </w:r>
      <w:r w:rsidRPr="00FA69B6">
        <w:rPr>
          <w:rFonts w:cs="Arial"/>
          <w:szCs w:val="24"/>
        </w:rPr>
        <w:t>obei nicht das</w:t>
      </w:r>
      <w:r w:rsidR="00FA69B6">
        <w:rPr>
          <w:rFonts w:cs="Arial"/>
          <w:szCs w:val="24"/>
        </w:rPr>
        <w:t xml:space="preserve"> </w:t>
      </w:r>
      <w:r w:rsidRPr="00FA69B6">
        <w:rPr>
          <w:rFonts w:cs="Arial"/>
          <w:szCs w:val="24"/>
        </w:rPr>
        <w:t xml:space="preserve">Ergebnis, sondern der Prozess im Vordergrund </w:t>
      </w:r>
      <w:r w:rsidR="00FA69B6" w:rsidRPr="00FA69B6">
        <w:rPr>
          <w:rFonts w:cs="Arial"/>
          <w:szCs w:val="24"/>
        </w:rPr>
        <w:t>steht</w:t>
      </w:r>
      <w:r w:rsidR="00FA69B6">
        <w:rPr>
          <w:rFonts w:cs="Arial"/>
          <w:szCs w:val="24"/>
        </w:rPr>
        <w:t>.</w:t>
      </w:r>
    </w:p>
    <w:p w:rsidR="0013297C" w:rsidRDefault="0013297C" w:rsidP="00117BB5">
      <w:pPr>
        <w:autoSpaceDE w:val="0"/>
        <w:autoSpaceDN w:val="0"/>
        <w:adjustRightInd w:val="0"/>
        <w:jc w:val="both"/>
        <w:rPr>
          <w:rFonts w:cs="Arial"/>
          <w:szCs w:val="24"/>
        </w:rPr>
      </w:pPr>
    </w:p>
    <w:p w:rsidR="0013297C" w:rsidRPr="00FA69B6" w:rsidRDefault="0013297C" w:rsidP="00FA69B6">
      <w:pPr>
        <w:autoSpaceDE w:val="0"/>
        <w:autoSpaceDN w:val="0"/>
        <w:adjustRightInd w:val="0"/>
        <w:jc w:val="both"/>
        <w:rPr>
          <w:rFonts w:cs="Arial"/>
          <w:szCs w:val="24"/>
        </w:rPr>
      </w:pPr>
    </w:p>
    <w:p w:rsidR="00B110B6" w:rsidRPr="00422179" w:rsidRDefault="002B1E0D" w:rsidP="009313A4">
      <w:pPr>
        <w:spacing w:line="276" w:lineRule="auto"/>
        <w:jc w:val="both"/>
        <w:rPr>
          <w:rFonts w:cs="Arial"/>
        </w:rPr>
      </w:pPr>
      <w:r w:rsidRPr="00422179">
        <w:rPr>
          <w:rFonts w:cs="Arial"/>
          <w:noProof/>
        </w:rPr>
        <w:drawing>
          <wp:inline distT="0" distB="0" distL="0" distR="0" wp14:anchorId="5644C5A2" wp14:editId="275EB6A3">
            <wp:extent cx="3886200" cy="476250"/>
            <wp:effectExtent l="95250" t="95250" r="95250" b="95250"/>
            <wp:docPr id="244" name="Diagram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313A4" w:rsidRPr="00E90979" w:rsidRDefault="009313A4" w:rsidP="00E90979">
      <w:pPr>
        <w:jc w:val="both"/>
      </w:pPr>
      <w:r w:rsidRPr="00E90979">
        <w:t>Das Herzstück</w:t>
      </w:r>
      <w:r w:rsidR="00E2519B" w:rsidRPr="00E90979">
        <w:t xml:space="preserve"> der </w:t>
      </w:r>
      <w:r w:rsidRPr="00E90979">
        <w:t>pädagogisch</w:t>
      </w:r>
      <w:r w:rsidR="00E2519B" w:rsidRPr="00E90979">
        <w:t>en Arbeit ist die</w:t>
      </w:r>
      <w:r w:rsidRPr="00E90979">
        <w:t xml:space="preserve"> Beziehung z</w:t>
      </w:r>
      <w:r w:rsidR="00E2519B" w:rsidRPr="00E90979">
        <w:t>wischen den Kindern und uns</w:t>
      </w:r>
      <w:r w:rsidRPr="00E90979">
        <w:t>.</w:t>
      </w:r>
      <w:r w:rsidR="00E2519B" w:rsidRPr="00E90979">
        <w:t xml:space="preserve"> Diese entsteht</w:t>
      </w:r>
      <w:r w:rsidRPr="00E90979">
        <w:t xml:space="preserve">, </w:t>
      </w:r>
      <w:r w:rsidR="00C75F5F" w:rsidRPr="00E90979">
        <w:t xml:space="preserve">wenn </w:t>
      </w:r>
      <w:r w:rsidRPr="00E90979">
        <w:t>wir den Kindern</w:t>
      </w:r>
      <w:r w:rsidR="00E2519B" w:rsidRPr="00E90979">
        <w:t xml:space="preserve"> mit Interesse und Aufmerksamkeit</w:t>
      </w:r>
      <w:r w:rsidRPr="00E90979">
        <w:t xml:space="preserve"> ehrlich, spürbar und präsent begegnen.</w:t>
      </w:r>
    </w:p>
    <w:p w:rsidR="00E90979" w:rsidRDefault="00D25538" w:rsidP="00E90979">
      <w:pPr>
        <w:jc w:val="both"/>
      </w:pPr>
      <w:r w:rsidRPr="00E90979">
        <w:t>Unser Ziel ist es für alle Kinder, egal welcher Herkunft</w:t>
      </w:r>
      <w:r w:rsidR="00976165" w:rsidRPr="00E90979">
        <w:t>, Religion</w:t>
      </w:r>
      <w:r w:rsidRPr="00E90979">
        <w:t xml:space="preserve"> oder </w:t>
      </w:r>
      <w:r w:rsidR="00A83BED">
        <w:t>besonderem</w:t>
      </w:r>
      <w:r w:rsidR="00E2519B" w:rsidRPr="00E90979">
        <w:t xml:space="preserve"> Förderbedarf</w:t>
      </w:r>
      <w:r w:rsidRPr="00E90979">
        <w:t>, eine Umgebung</w:t>
      </w:r>
      <w:r w:rsidR="00E2519B" w:rsidRPr="00E90979">
        <w:t xml:space="preserve"> </w:t>
      </w:r>
      <w:r w:rsidRPr="00E90979">
        <w:t xml:space="preserve"> zu schaffen, in der sie sich wohl fühlen, sich entwickeln</w:t>
      </w:r>
      <w:r w:rsidR="00976165" w:rsidRPr="00E90979">
        <w:t>, lernen</w:t>
      </w:r>
      <w:r w:rsidRPr="00E90979">
        <w:t xml:space="preserve"> und zusammen</w:t>
      </w:r>
      <w:r w:rsidR="00976165" w:rsidRPr="00E90979">
        <w:t xml:space="preserve"> l</w:t>
      </w:r>
      <w:r w:rsidRPr="00E90979">
        <w:t>eben können.</w:t>
      </w:r>
      <w:r w:rsidR="00E90979" w:rsidRPr="00E90979">
        <w:t xml:space="preserve"> Eine liebevolle Zuwendung, </w:t>
      </w:r>
      <w:r w:rsidR="009166E1">
        <w:t xml:space="preserve">eingehend auf die </w:t>
      </w:r>
      <w:r w:rsidR="00E90979" w:rsidRPr="00E90979">
        <w:t>individuell</w:t>
      </w:r>
      <w:r w:rsidR="009166E1">
        <w:t>en</w:t>
      </w:r>
      <w:r w:rsidR="00E90979" w:rsidRPr="00E90979">
        <w:t xml:space="preserve"> </w:t>
      </w:r>
      <w:r w:rsidR="009166E1">
        <w:t>Bedürfnisse</w:t>
      </w:r>
      <w:r w:rsidR="00E90979" w:rsidRPr="00E90979">
        <w:t>, ist uns dabei sehr wichtig.</w:t>
      </w:r>
      <w:r w:rsidR="00E90979">
        <w:t xml:space="preserve"> </w:t>
      </w:r>
      <w:r w:rsidR="00E90979" w:rsidRPr="00E90979">
        <w:t>Das pädagogische Personal steht dabei nicht über dem Kind, sondern beobachtend, begleitend und beratend hinter ihm. So bewahren wir dem Kind die Freude am Spiel, Tun, Erzählen, Denken, Lernen, Verstehen und an seiner Kreativität.</w:t>
      </w:r>
      <w:r w:rsidR="00E90979">
        <w:t xml:space="preserve"> </w:t>
      </w:r>
      <w:r w:rsidR="00E90979" w:rsidRPr="00E90979">
        <w:t>Mit anregenden Impulsen und ang</w:t>
      </w:r>
      <w:r w:rsidR="00671C0A">
        <w:t>emessener Unterstützung, wie z.</w:t>
      </w:r>
      <w:r w:rsidR="00E90979" w:rsidRPr="00E90979">
        <w:t xml:space="preserve">B. durch Erfahrungsräume,  Neugierde wecken und dem Bereitstellen entsprechender Spielmaterialien, greifen wir die </w:t>
      </w:r>
      <w:r w:rsidR="00E90979">
        <w:t>aktuellen Themen der Kinder auf</w:t>
      </w:r>
      <w:r w:rsidR="00E90979" w:rsidRPr="00E90979">
        <w:t>. Im partnerschaftlichen Miteinander legen wir s</w:t>
      </w:r>
      <w:r w:rsidR="00A83BED">
        <w:t>ehr viel Wert auf Partizipation.</w:t>
      </w:r>
      <w:r w:rsidR="00E90979" w:rsidRPr="00E90979">
        <w:t xml:space="preserve"> </w:t>
      </w:r>
      <w:r w:rsidR="00A83BED" w:rsidRPr="00E90979">
        <w:t>D</w:t>
      </w:r>
      <w:r w:rsidR="00E90979" w:rsidRPr="00E90979">
        <w:t>as heißt</w:t>
      </w:r>
      <w:r w:rsidR="00A83BED">
        <w:t>,</w:t>
      </w:r>
      <w:r w:rsidR="00E90979" w:rsidRPr="00E90979">
        <w:t xml:space="preserve"> wir binden die Kinder in Entscheidungen altersgerecht ein.</w:t>
      </w:r>
      <w:r w:rsidR="00E90979">
        <w:t xml:space="preserve"> </w:t>
      </w:r>
      <w:r w:rsidR="00E90979" w:rsidRPr="00E90979">
        <w:t xml:space="preserve">Dem Kind bringen wir </w:t>
      </w:r>
      <w:r w:rsidR="00E90979">
        <w:t xml:space="preserve">dadurch </w:t>
      </w:r>
      <w:r w:rsidR="00E90979" w:rsidRPr="00E90979">
        <w:t xml:space="preserve">Bestätigung, Halt und Unterstützung entgegen, respektieren sein eigenes Entwicklungstempo und nehmen seine Äußerungen und sein Verhalten ernst. </w:t>
      </w:r>
    </w:p>
    <w:p w:rsidR="00E90979" w:rsidRDefault="00E90979" w:rsidP="00E90979">
      <w:pPr>
        <w:jc w:val="both"/>
      </w:pPr>
    </w:p>
    <w:p w:rsidR="002D3AA8" w:rsidRPr="009320A2" w:rsidRDefault="00EA0A91" w:rsidP="009320A2">
      <w:pPr>
        <w:rPr>
          <w:rFonts w:eastAsia="+mn-ea" w:cs="Arial"/>
          <w:color w:val="FFFFFF"/>
          <w:szCs w:val="24"/>
        </w:rPr>
      </w:pPr>
      <w:r>
        <w:rPr>
          <w:rFonts w:cs="Arial"/>
          <w:noProof/>
        </w:rPr>
        <w:lastRenderedPageBreak/>
        <w:t xml:space="preserve">            </w:t>
      </w:r>
      <w:r w:rsidR="00342EC1">
        <w:rPr>
          <w:rFonts w:cs="Arial"/>
          <w:noProof/>
        </w:rPr>
        <w:t xml:space="preserve"> </w:t>
      </w:r>
      <w:r w:rsidR="006414C1" w:rsidRPr="00422179">
        <w:rPr>
          <w:rFonts w:cs="Arial"/>
          <w:noProof/>
          <w:color w:val="C00000"/>
        </w:rPr>
        <w:drawing>
          <wp:inline distT="0" distB="0" distL="0" distR="0" wp14:anchorId="77915C6F" wp14:editId="1E940AA2">
            <wp:extent cx="5858540" cy="552893"/>
            <wp:effectExtent l="19050" t="19050" r="0" b="0"/>
            <wp:docPr id="231" name="Diagram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2D3AA8" w:rsidRDefault="002D3AA8" w:rsidP="007054E3">
      <w:pPr>
        <w:jc w:val="both"/>
        <w:rPr>
          <w:rFonts w:cs="Arial"/>
        </w:rPr>
      </w:pPr>
      <w:r>
        <w:rPr>
          <w:rFonts w:cs="Arial"/>
          <w:noProof/>
        </w:rPr>
        <w:drawing>
          <wp:inline distT="0" distB="0" distL="0" distR="0" wp14:anchorId="3068A984" wp14:editId="3A3BFD6D">
            <wp:extent cx="3551275" cy="446567"/>
            <wp:effectExtent l="95250" t="95250" r="87630" b="86995"/>
            <wp:docPr id="302" name="Diagram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671C0A" w:rsidRDefault="001E392F" w:rsidP="007054E3">
      <w:pPr>
        <w:jc w:val="both"/>
        <w:rPr>
          <w:rFonts w:cs="Arial"/>
        </w:rPr>
      </w:pPr>
      <w:r w:rsidRPr="00422179">
        <w:rPr>
          <w:rFonts w:cs="Arial"/>
        </w:rPr>
        <w:t xml:space="preserve">Die Grundlage unserer pädagogischen Arbeit ist der situationsorientierte Ansatz. Dies bedeutet, dass wir als Erzieher unsere Themenauswahl nach den Bedürfnissen und Interessen der Kinder ausrichten und nicht an einem starren Jahresplan  festhalten. </w:t>
      </w:r>
    </w:p>
    <w:p w:rsidR="00671C0A" w:rsidRDefault="001E392F" w:rsidP="007054E3">
      <w:pPr>
        <w:jc w:val="both"/>
        <w:rPr>
          <w:rFonts w:cs="Arial"/>
        </w:rPr>
      </w:pPr>
      <w:r w:rsidRPr="00422179">
        <w:rPr>
          <w:rFonts w:cs="Arial"/>
        </w:rPr>
        <w:t>Die Themenfindung beruht also auf intensiven und aufmerksamen Beobachtungen des Gruppengeschehens aber auch vor allem auf Beobachtungen des einzelnen Kindes. Das heißt wir greifen die Ideen, Interessen und Fantasien spontan auf und entwickeln sie m</w:t>
      </w:r>
      <w:r w:rsidR="009320A2">
        <w:rPr>
          <w:rFonts w:cs="Arial"/>
        </w:rPr>
        <w:t>it den Kindern gemeinsam weiter</w:t>
      </w:r>
      <w:r w:rsidRPr="00422179">
        <w:rPr>
          <w:rFonts w:cs="Arial"/>
        </w:rPr>
        <w:t>. Wir trauen Kindern etwas zu, nehmen sie ernst und begegnen ihnen mit Achtung und Respekt.</w:t>
      </w:r>
      <w:r w:rsidR="00521FA5">
        <w:rPr>
          <w:rFonts w:cs="Arial"/>
        </w:rPr>
        <w:t xml:space="preserve"> </w:t>
      </w:r>
    </w:p>
    <w:p w:rsidR="00D10F5C" w:rsidRDefault="00521FA5" w:rsidP="007054E3">
      <w:pPr>
        <w:jc w:val="both"/>
        <w:rPr>
          <w:rFonts w:cs="Arial"/>
        </w:rPr>
      </w:pPr>
      <w:r>
        <w:rPr>
          <w:rFonts w:cs="Arial"/>
        </w:rPr>
        <w:t xml:space="preserve">Ziel ist es hierbei, </w:t>
      </w:r>
      <w:r w:rsidR="00F47EDA" w:rsidRPr="00422179">
        <w:rPr>
          <w:rFonts w:cs="Arial"/>
        </w:rPr>
        <w:t xml:space="preserve">jedem Kind eine individuelle Entwicklung und Förderung zu ermöglichen. In liebevoller Atmosphäre und auf der Basis von Vertrauen, Geborgenheit und Anerkennung haben die Kinder somit die Möglichkeit, eigene Erfahrungen zu machen und soziale wie auch personale Kompetenzen zu erwerben. </w:t>
      </w:r>
    </w:p>
    <w:p w:rsidR="009166E1" w:rsidRPr="009166E1" w:rsidRDefault="008C5B9E" w:rsidP="00B47D44">
      <w:pPr>
        <w:jc w:val="both"/>
        <w:rPr>
          <w:rFonts w:cs="Arial"/>
          <w:szCs w:val="24"/>
        </w:rPr>
      </w:pPr>
      <w:r w:rsidRPr="00E90979">
        <w:t xml:space="preserve">Der zentrale Gedanke des </w:t>
      </w:r>
      <w:hyperlink r:id="rId105" w:history="1">
        <w:r w:rsidRPr="00121D55">
          <w:t>situationsorientierten Ansatzes</w:t>
        </w:r>
      </w:hyperlink>
      <w:r w:rsidRPr="00E90979">
        <w:t>, den wir in unserer Einrichtung umset</w:t>
      </w:r>
      <w:r w:rsidR="00F949A4">
        <w:t>zen, beinhaltet als wesentlichen</w:t>
      </w:r>
      <w:r w:rsidRPr="00E90979">
        <w:t xml:space="preserve"> Bestandteil die Partizipation von Kindern. Das heißt, dass sich das Kind seine Umwelt selbsttätig und aktiv durch konkrete Erfahrungen aneignet.</w:t>
      </w:r>
      <w:r w:rsidRPr="008C5B9E">
        <w:t xml:space="preserve"> </w:t>
      </w:r>
      <w:r w:rsidRPr="00E90979">
        <w:t>Partizipation mit Kindern heißt nicht, dass die Kin</w:t>
      </w:r>
      <w:r w:rsidR="009166E1">
        <w:t>der alle Entscheidungen alleine treffen sondern</w:t>
      </w:r>
      <w:r w:rsidRPr="00E90979">
        <w:t xml:space="preserve"> sich aktiv an der Gestaltung ihres Alltags </w:t>
      </w:r>
      <w:r w:rsidR="00121D55">
        <w:rPr>
          <w:rFonts w:cs="Arial"/>
          <w:szCs w:val="24"/>
        </w:rPr>
        <w:t xml:space="preserve">beteiligen. </w:t>
      </w:r>
      <w:r w:rsidRPr="00121D55">
        <w:rPr>
          <w:rFonts w:cs="Arial"/>
          <w:szCs w:val="24"/>
        </w:rPr>
        <w:t xml:space="preserve">Die Kinder lernen </w:t>
      </w:r>
      <w:r w:rsidR="009166E1">
        <w:rPr>
          <w:rFonts w:cs="Arial"/>
          <w:szCs w:val="24"/>
        </w:rPr>
        <w:t xml:space="preserve">dabei </w:t>
      </w:r>
      <w:r w:rsidRPr="00121D55">
        <w:rPr>
          <w:rFonts w:cs="Arial"/>
          <w:szCs w:val="24"/>
        </w:rPr>
        <w:t>ihre Wünsche und Interessen wahrzunehmen und zu for</w:t>
      </w:r>
      <w:r w:rsidR="009166E1">
        <w:rPr>
          <w:rFonts w:cs="Arial"/>
          <w:szCs w:val="24"/>
        </w:rPr>
        <w:t>mulieren</w:t>
      </w:r>
      <w:r w:rsidRPr="00121D55">
        <w:rPr>
          <w:rFonts w:cs="Arial"/>
          <w:szCs w:val="24"/>
        </w:rPr>
        <w:t xml:space="preserve"> aber auch die Interessen, die in der Gruppe existieren, zu akzeptieren.</w:t>
      </w:r>
      <w:r w:rsidR="005962F8">
        <w:rPr>
          <w:rFonts w:cs="Arial"/>
          <w:szCs w:val="24"/>
        </w:rPr>
        <w:t xml:space="preserve"> Bei gemeinsamen Planungen und Entscheidungsfindungen können Konflikte entstehen. </w:t>
      </w:r>
      <w:r w:rsidRPr="00121D55">
        <w:rPr>
          <w:rFonts w:cs="Arial"/>
          <w:szCs w:val="24"/>
        </w:rPr>
        <w:t xml:space="preserve"> </w:t>
      </w:r>
      <w:r w:rsidR="00F949A4">
        <w:rPr>
          <w:rFonts w:cs="Arial"/>
          <w:szCs w:val="24"/>
        </w:rPr>
        <w:t xml:space="preserve">Deswegen ist uns die Vermittlung von </w:t>
      </w:r>
      <w:r w:rsidR="001F171A">
        <w:rPr>
          <w:rFonts w:cs="Arial"/>
          <w:szCs w:val="24"/>
        </w:rPr>
        <w:t xml:space="preserve">Fähigkeiten und Techniken, die für eine faire  Auseinandersetzung und </w:t>
      </w:r>
      <w:r w:rsidR="00F949A4">
        <w:rPr>
          <w:rFonts w:cs="Arial"/>
          <w:szCs w:val="24"/>
        </w:rPr>
        <w:t xml:space="preserve">ein </w:t>
      </w:r>
      <w:r w:rsidR="001F171A">
        <w:rPr>
          <w:rFonts w:cs="Arial"/>
          <w:szCs w:val="24"/>
        </w:rPr>
        <w:t xml:space="preserve">gutes Konfliktmanagement </w:t>
      </w:r>
      <w:r w:rsidR="00F949A4">
        <w:rPr>
          <w:rFonts w:cs="Arial"/>
          <w:szCs w:val="24"/>
        </w:rPr>
        <w:t xml:space="preserve">bedeutsam </w:t>
      </w:r>
      <w:r w:rsidR="001F171A">
        <w:rPr>
          <w:rFonts w:cs="Arial"/>
          <w:szCs w:val="24"/>
        </w:rPr>
        <w:t>sind</w:t>
      </w:r>
      <w:r w:rsidR="00F949A4">
        <w:rPr>
          <w:rFonts w:cs="Arial"/>
          <w:szCs w:val="24"/>
        </w:rPr>
        <w:t>, wichtig</w:t>
      </w:r>
      <w:r w:rsidR="001F171A">
        <w:rPr>
          <w:rFonts w:cs="Arial"/>
          <w:szCs w:val="24"/>
        </w:rPr>
        <w:t xml:space="preserve">. </w:t>
      </w:r>
      <w:r w:rsidR="001F171A" w:rsidRPr="00121D55">
        <w:rPr>
          <w:rFonts w:cs="Arial"/>
          <w:szCs w:val="24"/>
        </w:rPr>
        <w:br/>
      </w:r>
    </w:p>
    <w:p w:rsidR="009C2162" w:rsidRDefault="00B47D44" w:rsidP="00B47D44">
      <w:pPr>
        <w:jc w:val="both"/>
        <w:rPr>
          <w:rFonts w:cs="Arial"/>
          <w:color w:val="000000"/>
          <w:szCs w:val="24"/>
        </w:rPr>
      </w:pPr>
      <w:r w:rsidRPr="00121D55">
        <w:rPr>
          <w:rFonts w:cs="Arial"/>
          <w:color w:val="000000"/>
          <w:szCs w:val="24"/>
        </w:rPr>
        <w:t>Bei uns im Kinderzentrum wird Partizipation gelebt, indem die Kinder sich an Abstimmungen beteiligen, Ideen im Stu</w:t>
      </w:r>
      <w:r w:rsidR="00671C0A">
        <w:rPr>
          <w:rFonts w:cs="Arial"/>
          <w:color w:val="000000"/>
          <w:szCs w:val="24"/>
        </w:rPr>
        <w:t>hlkreis einbringen, Aktivitäten sowie</w:t>
      </w:r>
      <w:r w:rsidRPr="00121D55">
        <w:rPr>
          <w:rFonts w:cs="Arial"/>
          <w:color w:val="000000"/>
          <w:szCs w:val="24"/>
        </w:rPr>
        <w:t xml:space="preserve"> Feste und Veranstaltungen mit planen, die Umgebung bzw. die Räume mitgestalten, Ideen und Wünsche äußern und an der Umsetzung der Bildungs- und Lerngeschichten mitwirken. </w:t>
      </w:r>
    </w:p>
    <w:p w:rsidR="009C2162" w:rsidRDefault="009C2162" w:rsidP="009C2162">
      <w:pPr>
        <w:jc w:val="both"/>
        <w:rPr>
          <w:rFonts w:cs="Arial"/>
          <w:szCs w:val="24"/>
        </w:rPr>
      </w:pPr>
      <w:r>
        <w:rPr>
          <w:rFonts w:cs="Arial"/>
          <w:szCs w:val="24"/>
        </w:rPr>
        <w:t>Die Kinder</w:t>
      </w:r>
      <w:r w:rsidRPr="00121D55">
        <w:rPr>
          <w:rFonts w:cs="Arial"/>
          <w:szCs w:val="24"/>
        </w:rPr>
        <w:t xml:space="preserve"> </w:t>
      </w:r>
      <w:r>
        <w:rPr>
          <w:rFonts w:cs="Arial"/>
          <w:szCs w:val="24"/>
        </w:rPr>
        <w:t>entscheiden zum Beispiel</w:t>
      </w:r>
      <w:r w:rsidRPr="00121D55">
        <w:rPr>
          <w:rFonts w:cs="Arial"/>
          <w:szCs w:val="24"/>
        </w:rPr>
        <w:t xml:space="preserve"> im Morgenkreis</w:t>
      </w:r>
      <w:r>
        <w:rPr>
          <w:rFonts w:cs="Arial"/>
          <w:szCs w:val="24"/>
        </w:rPr>
        <w:t xml:space="preserve"> selbst</w:t>
      </w:r>
      <w:r w:rsidRPr="00121D55">
        <w:rPr>
          <w:rFonts w:cs="Arial"/>
          <w:szCs w:val="24"/>
        </w:rPr>
        <w:t>, wo, mit wem und</w:t>
      </w:r>
      <w:r>
        <w:rPr>
          <w:rFonts w:cs="Arial"/>
          <w:szCs w:val="24"/>
        </w:rPr>
        <w:t xml:space="preserve"> wie lange sie spielen möchten. </w:t>
      </w:r>
      <w:r w:rsidRPr="00121D55">
        <w:rPr>
          <w:rFonts w:cs="Arial"/>
          <w:szCs w:val="24"/>
        </w:rPr>
        <w:t>Unsere Kinder werden</w:t>
      </w:r>
      <w:r w:rsidR="00521FA5">
        <w:rPr>
          <w:rFonts w:cs="Arial"/>
          <w:szCs w:val="24"/>
        </w:rPr>
        <w:t xml:space="preserve"> auch</w:t>
      </w:r>
      <w:r w:rsidRPr="00121D55">
        <w:rPr>
          <w:rFonts w:cs="Arial"/>
          <w:szCs w:val="24"/>
        </w:rPr>
        <w:t xml:space="preserve"> in die Einführung von Regeln mit einbezogen, so dass diese für sie verständlich und </w:t>
      </w:r>
      <w:r>
        <w:rPr>
          <w:rFonts w:cs="Arial"/>
          <w:szCs w:val="24"/>
        </w:rPr>
        <w:t xml:space="preserve">gut </w:t>
      </w:r>
      <w:r w:rsidRPr="00121D55">
        <w:rPr>
          <w:rFonts w:cs="Arial"/>
          <w:szCs w:val="24"/>
        </w:rPr>
        <w:t>umsetzbar sind</w:t>
      </w:r>
      <w:r>
        <w:rPr>
          <w:rFonts w:cs="Arial"/>
          <w:szCs w:val="24"/>
        </w:rPr>
        <w:t>.</w:t>
      </w:r>
    </w:p>
    <w:p w:rsidR="00B47D44" w:rsidRDefault="009166E1" w:rsidP="00B47D44">
      <w:pPr>
        <w:jc w:val="both"/>
        <w:rPr>
          <w:rFonts w:cs="Arial"/>
          <w:color w:val="000000"/>
          <w:szCs w:val="24"/>
        </w:rPr>
      </w:pPr>
      <w:r>
        <w:rPr>
          <w:rFonts w:cs="Arial"/>
          <w:color w:val="000000"/>
          <w:szCs w:val="24"/>
        </w:rPr>
        <w:t>B</w:t>
      </w:r>
      <w:r w:rsidR="00B47D44" w:rsidRPr="00121D55">
        <w:rPr>
          <w:rFonts w:cs="Arial"/>
          <w:color w:val="000000"/>
          <w:szCs w:val="24"/>
        </w:rPr>
        <w:t>ei der Gestaltung ihres Portfolios be</w:t>
      </w:r>
      <w:r w:rsidR="009C2162">
        <w:rPr>
          <w:rFonts w:cs="Arial"/>
          <w:color w:val="000000"/>
          <w:szCs w:val="24"/>
        </w:rPr>
        <w:t xml:space="preserve">teiligen sich die Kinder </w:t>
      </w:r>
      <w:r>
        <w:rPr>
          <w:rFonts w:cs="Arial"/>
          <w:color w:val="000000"/>
          <w:szCs w:val="24"/>
        </w:rPr>
        <w:t xml:space="preserve">ebenso </w:t>
      </w:r>
      <w:r w:rsidR="009C2162">
        <w:rPr>
          <w:rFonts w:cs="Arial"/>
          <w:color w:val="000000"/>
          <w:szCs w:val="24"/>
        </w:rPr>
        <w:t>aktiv</w:t>
      </w:r>
      <w:r w:rsidR="00521FA5">
        <w:rPr>
          <w:rFonts w:cs="Arial"/>
          <w:color w:val="000000"/>
          <w:szCs w:val="24"/>
        </w:rPr>
        <w:t xml:space="preserve"> mit. Durch </w:t>
      </w:r>
      <w:r w:rsidR="009C2162">
        <w:rPr>
          <w:rFonts w:cs="Arial"/>
          <w:color w:val="000000"/>
          <w:szCs w:val="24"/>
        </w:rPr>
        <w:t xml:space="preserve"> </w:t>
      </w:r>
      <w:r w:rsidR="00B47D44" w:rsidRPr="00121D55">
        <w:rPr>
          <w:rFonts w:cs="Arial"/>
          <w:color w:val="000000"/>
          <w:szCs w:val="24"/>
        </w:rPr>
        <w:t xml:space="preserve">die unterschiedlichen Lerninteressen und Mitgestaltungsmöglichkeiten wird das Portfolio, von Anfang an, zu einem individuellen Buch für jedes Kind. </w:t>
      </w:r>
    </w:p>
    <w:p w:rsidR="009C2162" w:rsidRPr="009C2162" w:rsidRDefault="009C2162" w:rsidP="00B47D44">
      <w:pPr>
        <w:jc w:val="both"/>
        <w:rPr>
          <w:rFonts w:cs="Arial"/>
          <w:color w:val="000000"/>
          <w:szCs w:val="24"/>
        </w:rPr>
      </w:pPr>
    </w:p>
    <w:p w:rsidR="00121D55" w:rsidRDefault="001C7510" w:rsidP="00121D55">
      <w:pPr>
        <w:jc w:val="both"/>
        <w:rPr>
          <w:rFonts w:cs="Arial"/>
        </w:rPr>
      </w:pPr>
      <w:r>
        <w:rPr>
          <w:rFonts w:cs="Arial"/>
        </w:rPr>
        <w:t xml:space="preserve">     </w:t>
      </w:r>
      <w:r w:rsidR="00121D55">
        <w:rPr>
          <w:rFonts w:cs="Arial"/>
          <w:noProof/>
        </w:rPr>
        <w:drawing>
          <wp:inline distT="0" distB="0" distL="0" distR="0" wp14:anchorId="2A761B96" wp14:editId="100D0CEE">
            <wp:extent cx="5156791" cy="1212112"/>
            <wp:effectExtent l="95250" t="0" r="101600" b="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324BB8" w:rsidRPr="00671C0A" w:rsidRDefault="00E90979" w:rsidP="00671C0A">
      <w:pPr>
        <w:spacing w:before="100" w:beforeAutospacing="1" w:after="100" w:afterAutospacing="1" w:line="276" w:lineRule="auto"/>
        <w:rPr>
          <w:rStyle w:val="style21"/>
          <w:rFonts w:ascii="Verdana" w:hAnsi="Verdana" w:cs="Times New Roman"/>
          <w:color w:val="000000"/>
        </w:rPr>
      </w:pPr>
      <w:r w:rsidRPr="00E90979">
        <w:rPr>
          <w:rFonts w:ascii="Verdana" w:hAnsi="Verdana"/>
          <w:color w:val="000000"/>
          <w:sz w:val="18"/>
          <w:szCs w:val="18"/>
        </w:rPr>
        <w:br/>
      </w:r>
    </w:p>
    <w:p w:rsidR="00381DF5" w:rsidRPr="00422179" w:rsidRDefault="002B1E0D" w:rsidP="00E05FDC">
      <w:pPr>
        <w:jc w:val="both"/>
        <w:rPr>
          <w:rFonts w:cs="Arial"/>
        </w:rPr>
      </w:pPr>
      <w:r w:rsidRPr="00422179">
        <w:rPr>
          <w:rFonts w:cs="Arial"/>
          <w:noProof/>
        </w:rPr>
        <w:lastRenderedPageBreak/>
        <w:drawing>
          <wp:inline distT="0" distB="0" distL="0" distR="0" wp14:anchorId="5FB5CC38" wp14:editId="5C685E4D">
            <wp:extent cx="2785731" cy="606056"/>
            <wp:effectExtent l="95250" t="38100" r="91440" b="0"/>
            <wp:docPr id="245" name="Diagramm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E05FDC" w:rsidRPr="00422179" w:rsidRDefault="00E05FDC" w:rsidP="00E05FDC">
      <w:pPr>
        <w:jc w:val="both"/>
        <w:rPr>
          <w:rFonts w:cs="Arial"/>
        </w:rPr>
      </w:pPr>
      <w:r w:rsidRPr="00422179">
        <w:rPr>
          <w:rFonts w:cs="Arial"/>
        </w:rPr>
        <w:t>U</w:t>
      </w:r>
      <w:r w:rsidR="00B110B6" w:rsidRPr="00422179">
        <w:rPr>
          <w:rFonts w:cs="Arial"/>
        </w:rPr>
        <w:t>nsere Erziehungs- und Bildungsa</w:t>
      </w:r>
      <w:r w:rsidRPr="00422179">
        <w:rPr>
          <w:rFonts w:cs="Arial"/>
        </w:rPr>
        <w:t>rbeit besteht aus vielen Elementen, die durch ihr Zusammenwirken den Kindern das geben soll, was sie brauchen</w:t>
      </w:r>
      <w:r w:rsidR="00F949A4">
        <w:rPr>
          <w:rFonts w:cs="Arial"/>
        </w:rPr>
        <w:t>,</w:t>
      </w:r>
      <w:r w:rsidRPr="00422179">
        <w:rPr>
          <w:rFonts w:cs="Arial"/>
        </w:rPr>
        <w:t xml:space="preserve"> um mit Spaß zu lernen, mit Freude zu handeln und im Zusammenleben mit </w:t>
      </w:r>
      <w:r w:rsidR="00F949A4">
        <w:rPr>
          <w:rFonts w:cs="Arial"/>
        </w:rPr>
        <w:t>A</w:t>
      </w:r>
      <w:r w:rsidR="004C1B5E" w:rsidRPr="00422179">
        <w:rPr>
          <w:rFonts w:cs="Arial"/>
        </w:rPr>
        <w:t xml:space="preserve">nderen glücklich zu sein. </w:t>
      </w:r>
    </w:p>
    <w:p w:rsidR="006063F8" w:rsidRPr="00422179" w:rsidRDefault="006063F8" w:rsidP="00E05FDC">
      <w:pPr>
        <w:rPr>
          <w:rFonts w:cs="Arial"/>
          <w:b/>
          <w:bCs/>
          <w:color w:val="002060"/>
          <w:sz w:val="28"/>
          <w:szCs w:val="28"/>
          <w:u w:val="single"/>
        </w:rPr>
      </w:pPr>
      <w:bookmarkStart w:id="4" w:name="_Toc515077951"/>
      <w:r w:rsidRPr="00422179">
        <w:rPr>
          <w:rFonts w:cs="Arial"/>
          <w:b/>
          <w:bCs/>
          <w:noProof/>
          <w:color w:val="002060"/>
          <w:sz w:val="28"/>
          <w:szCs w:val="28"/>
        </w:rPr>
        <w:drawing>
          <wp:inline distT="0" distB="0" distL="0" distR="0" wp14:anchorId="2AF6A7A2" wp14:editId="5389CEC3">
            <wp:extent cx="5794745" cy="3944679"/>
            <wp:effectExtent l="19050" t="0" r="34925" b="0"/>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bookmarkEnd w:id="4"/>
    <w:p w:rsidR="004C0E1B" w:rsidRDefault="004C0E1B" w:rsidP="00FA69B6">
      <w:pPr>
        <w:autoSpaceDE w:val="0"/>
        <w:autoSpaceDN w:val="0"/>
        <w:adjustRightInd w:val="0"/>
        <w:jc w:val="both"/>
        <w:rPr>
          <w:rFonts w:cs="Arial"/>
        </w:rPr>
      </w:pPr>
    </w:p>
    <w:p w:rsidR="00616827" w:rsidRDefault="00BB0CEB" w:rsidP="00FA69B6">
      <w:pPr>
        <w:autoSpaceDE w:val="0"/>
        <w:autoSpaceDN w:val="0"/>
        <w:adjustRightInd w:val="0"/>
        <w:jc w:val="both"/>
        <w:rPr>
          <w:rFonts w:cs="Arial"/>
          <w:szCs w:val="24"/>
        </w:rPr>
      </w:pPr>
      <w:r w:rsidRPr="00FA69B6">
        <w:rPr>
          <w:rFonts w:cs="Arial"/>
        </w:rPr>
        <w:t>Diese Lernerfahrungen und – erlebnisse</w:t>
      </w:r>
      <w:r w:rsidR="0013297C">
        <w:rPr>
          <w:rFonts w:cs="Arial"/>
        </w:rPr>
        <w:t xml:space="preserve"> welche die Kinder im Alltag machen,</w:t>
      </w:r>
      <w:r w:rsidRPr="00FA69B6">
        <w:rPr>
          <w:rFonts w:cs="Arial"/>
        </w:rPr>
        <w:t xml:space="preserve"> werden in Bildungs- und Lerngeschichten festgehalten. </w:t>
      </w:r>
      <w:r w:rsidR="00616827" w:rsidRPr="00FA69B6">
        <w:rPr>
          <w:rFonts w:cs="Arial"/>
          <w:szCs w:val="24"/>
        </w:rPr>
        <w:t>Für unser pädagogisches Handeln sind Beobachtung und Dokumentation ein wesentliche</w:t>
      </w:r>
      <w:r w:rsidR="0013297C">
        <w:rPr>
          <w:rFonts w:cs="Arial"/>
          <w:szCs w:val="24"/>
        </w:rPr>
        <w:t xml:space="preserve">r </w:t>
      </w:r>
      <w:r w:rsidR="00616827" w:rsidRPr="00FA69B6">
        <w:rPr>
          <w:rFonts w:cs="Arial"/>
          <w:szCs w:val="24"/>
        </w:rPr>
        <w:t>Bestandteil, um den Entwicklungsstand des Kindes einzuschätzen, sein Verhalten zu</w:t>
      </w:r>
      <w:r w:rsidR="0013297C">
        <w:rPr>
          <w:rFonts w:cs="Arial"/>
          <w:szCs w:val="24"/>
        </w:rPr>
        <w:t xml:space="preserve"> </w:t>
      </w:r>
      <w:r w:rsidR="00616827" w:rsidRPr="00FA69B6">
        <w:rPr>
          <w:rFonts w:cs="Arial"/>
          <w:szCs w:val="24"/>
        </w:rPr>
        <w:t>verstehen und Bildungsprozesse zu begleiten. Sie helfen die Qualität unserer pädagogischen</w:t>
      </w:r>
      <w:r w:rsidR="001C00A1">
        <w:rPr>
          <w:rFonts w:cs="Arial"/>
          <w:szCs w:val="24"/>
        </w:rPr>
        <w:t xml:space="preserve"> </w:t>
      </w:r>
      <w:r w:rsidR="00C24D8E">
        <w:rPr>
          <w:rFonts w:cs="Arial"/>
          <w:szCs w:val="24"/>
        </w:rPr>
        <w:t>Bildungseinheit</w:t>
      </w:r>
      <w:r w:rsidR="00616827" w:rsidRPr="00FA69B6">
        <w:rPr>
          <w:rFonts w:cs="Arial"/>
          <w:szCs w:val="24"/>
        </w:rPr>
        <w:t xml:space="preserve"> zu sichern und gezielt weiterzuentwickeln.</w:t>
      </w:r>
    </w:p>
    <w:p w:rsidR="00FF47C8" w:rsidRPr="00FA69B6" w:rsidRDefault="00FF47C8" w:rsidP="00FA69B6">
      <w:pPr>
        <w:autoSpaceDE w:val="0"/>
        <w:autoSpaceDN w:val="0"/>
        <w:adjustRightInd w:val="0"/>
        <w:jc w:val="both"/>
        <w:rPr>
          <w:rFonts w:cs="Arial"/>
          <w:szCs w:val="24"/>
        </w:rPr>
      </w:pPr>
    </w:p>
    <w:p w:rsidR="001C00A1" w:rsidRPr="00422179" w:rsidRDefault="001C00A1" w:rsidP="001C00A1">
      <w:pPr>
        <w:spacing w:line="276" w:lineRule="auto"/>
        <w:jc w:val="both"/>
        <w:rPr>
          <w:rFonts w:cs="Arial"/>
        </w:rPr>
      </w:pPr>
      <w:r w:rsidRPr="00422179">
        <w:rPr>
          <w:rFonts w:cs="Arial"/>
        </w:rPr>
        <w:t xml:space="preserve">Die </w:t>
      </w:r>
      <w:r w:rsidRPr="00FF47C8">
        <w:rPr>
          <w:rFonts w:cs="Arial"/>
          <w:b/>
          <w:color w:val="943634" w:themeColor="accent2" w:themeShade="BF"/>
        </w:rPr>
        <w:t>Dokumentationsarbeit</w:t>
      </w:r>
      <w:r w:rsidRPr="00422179">
        <w:rPr>
          <w:rFonts w:cs="Arial"/>
        </w:rPr>
        <w:t xml:space="preserve"> für jedes Kind besteht aus:</w:t>
      </w:r>
    </w:p>
    <w:p w:rsidR="001C00A1" w:rsidRPr="00422179" w:rsidRDefault="001C00A1" w:rsidP="005A24FC">
      <w:pPr>
        <w:pStyle w:val="Listenabsatz"/>
        <w:numPr>
          <w:ilvl w:val="0"/>
          <w:numId w:val="8"/>
        </w:numPr>
        <w:spacing w:line="276" w:lineRule="auto"/>
        <w:jc w:val="both"/>
        <w:rPr>
          <w:rFonts w:cs="Arial"/>
        </w:rPr>
      </w:pPr>
      <w:r w:rsidRPr="00422179">
        <w:rPr>
          <w:rFonts w:cs="Arial"/>
        </w:rPr>
        <w:t xml:space="preserve">Bildungs- und Lerngeschichten im individuellen </w:t>
      </w:r>
      <w:r w:rsidRPr="00FF47C8">
        <w:rPr>
          <w:rFonts w:cs="Arial"/>
          <w:b/>
          <w:color w:val="943634" w:themeColor="accent2" w:themeShade="BF"/>
        </w:rPr>
        <w:t>Portfolioordner</w:t>
      </w:r>
      <w:r w:rsidRPr="00422179">
        <w:rPr>
          <w:rFonts w:cs="Arial"/>
        </w:rPr>
        <w:t xml:space="preserve"> des Kindes</w:t>
      </w:r>
    </w:p>
    <w:p w:rsidR="001C00A1" w:rsidRPr="00C24D8E" w:rsidRDefault="001C00A1" w:rsidP="005A24FC">
      <w:pPr>
        <w:pStyle w:val="Listenabsatz"/>
        <w:numPr>
          <w:ilvl w:val="0"/>
          <w:numId w:val="8"/>
        </w:numPr>
        <w:spacing w:line="276" w:lineRule="auto"/>
        <w:jc w:val="both"/>
        <w:rPr>
          <w:rFonts w:cs="Arial"/>
          <w:b/>
          <w:color w:val="943634" w:themeColor="accent2" w:themeShade="BF"/>
        </w:rPr>
      </w:pPr>
      <w:r w:rsidRPr="00C24D8E">
        <w:rPr>
          <w:rFonts w:cs="Arial"/>
          <w:b/>
          <w:color w:val="943634" w:themeColor="accent2" w:themeShade="BF"/>
        </w:rPr>
        <w:t xml:space="preserve">Beobachtungsbögen in der Krippe </w:t>
      </w:r>
    </w:p>
    <w:p w:rsidR="001C00A1" w:rsidRPr="002E331F" w:rsidRDefault="001C00A1" w:rsidP="005A24FC">
      <w:pPr>
        <w:pStyle w:val="Listenabsatz"/>
        <w:numPr>
          <w:ilvl w:val="0"/>
          <w:numId w:val="10"/>
        </w:numPr>
        <w:spacing w:line="276" w:lineRule="auto"/>
        <w:jc w:val="both"/>
        <w:rPr>
          <w:rFonts w:cs="Arial"/>
        </w:rPr>
      </w:pPr>
      <w:r w:rsidRPr="00C24D8E">
        <w:rPr>
          <w:rFonts w:cs="Arial"/>
          <w:i/>
          <w:color w:val="943634" w:themeColor="accent2" w:themeShade="BF"/>
        </w:rPr>
        <w:t>Beller</w:t>
      </w:r>
      <w:r w:rsidR="00636987" w:rsidRPr="00C24D8E">
        <w:rPr>
          <w:rFonts w:cs="Arial"/>
          <w:color w:val="943634" w:themeColor="accent2" w:themeShade="BF"/>
        </w:rPr>
        <w:t xml:space="preserve"> </w:t>
      </w:r>
      <w:r w:rsidR="00636987" w:rsidRPr="002E331F">
        <w:rPr>
          <w:rFonts w:cs="Arial"/>
        </w:rPr>
        <w:t>Entwicklungstabelle</w:t>
      </w:r>
    </w:p>
    <w:p w:rsidR="009C2162" w:rsidRDefault="009C2162" w:rsidP="005A24FC">
      <w:pPr>
        <w:pStyle w:val="Listenabsatz"/>
        <w:numPr>
          <w:ilvl w:val="0"/>
          <w:numId w:val="10"/>
        </w:numPr>
        <w:spacing w:line="276" w:lineRule="auto"/>
        <w:jc w:val="both"/>
        <w:rPr>
          <w:rFonts w:cs="Arial"/>
          <w:b/>
          <w:color w:val="632423" w:themeColor="accent2" w:themeShade="80"/>
        </w:rPr>
      </w:pPr>
      <w:r w:rsidRPr="00C24D8E">
        <w:rPr>
          <w:rFonts w:cs="Arial"/>
          <w:i/>
          <w:color w:val="943634" w:themeColor="accent2" w:themeShade="BF"/>
        </w:rPr>
        <w:t>Petermann und Petermann</w:t>
      </w:r>
      <w:r w:rsidR="002E331F" w:rsidRPr="00C24D8E">
        <w:rPr>
          <w:rFonts w:cs="Arial"/>
          <w:color w:val="943634" w:themeColor="accent2" w:themeShade="BF"/>
        </w:rPr>
        <w:t xml:space="preserve"> </w:t>
      </w:r>
      <w:r w:rsidR="002E331F" w:rsidRPr="002E331F">
        <w:rPr>
          <w:rStyle w:val="st"/>
        </w:rPr>
        <w:t>Entwicklungsbeobachtung und -dokumentation</w:t>
      </w:r>
    </w:p>
    <w:p w:rsidR="001C00A1" w:rsidRPr="00C24D8E" w:rsidRDefault="001C00A1" w:rsidP="005A24FC">
      <w:pPr>
        <w:pStyle w:val="Listenabsatz"/>
        <w:numPr>
          <w:ilvl w:val="0"/>
          <w:numId w:val="8"/>
        </w:numPr>
        <w:spacing w:line="276" w:lineRule="auto"/>
        <w:jc w:val="both"/>
        <w:rPr>
          <w:rFonts w:cs="Arial"/>
          <w:b/>
          <w:color w:val="943634" w:themeColor="accent2" w:themeShade="BF"/>
        </w:rPr>
      </w:pPr>
      <w:r w:rsidRPr="00C24D8E">
        <w:rPr>
          <w:rFonts w:cs="Arial"/>
          <w:b/>
          <w:color w:val="943634" w:themeColor="accent2" w:themeShade="BF"/>
        </w:rPr>
        <w:t xml:space="preserve">und im Kindergarten </w:t>
      </w:r>
    </w:p>
    <w:p w:rsidR="001C00A1" w:rsidRPr="002E331F" w:rsidRDefault="001C00A1" w:rsidP="005A24FC">
      <w:pPr>
        <w:pStyle w:val="Listenabsatz"/>
        <w:numPr>
          <w:ilvl w:val="0"/>
          <w:numId w:val="9"/>
        </w:numPr>
        <w:spacing w:line="276" w:lineRule="auto"/>
        <w:jc w:val="both"/>
        <w:rPr>
          <w:rFonts w:cs="Arial"/>
        </w:rPr>
      </w:pPr>
      <w:r w:rsidRPr="00C24D8E">
        <w:rPr>
          <w:rFonts w:cs="Arial"/>
          <w:i/>
          <w:color w:val="943634" w:themeColor="accent2" w:themeShade="BF"/>
        </w:rPr>
        <w:t>Seldak</w:t>
      </w:r>
      <w:r w:rsidRPr="002E331F">
        <w:rPr>
          <w:rFonts w:cs="Arial"/>
          <w:b/>
        </w:rPr>
        <w:t xml:space="preserve"> </w:t>
      </w:r>
      <w:r w:rsidRPr="002E331F">
        <w:rPr>
          <w:rFonts w:cs="Arial"/>
        </w:rPr>
        <w:t xml:space="preserve">zur </w:t>
      </w:r>
      <w:r w:rsidR="002E331F">
        <w:rPr>
          <w:rStyle w:val="st"/>
        </w:rPr>
        <w:t xml:space="preserve">Beobachtung und Dokumentation der </w:t>
      </w:r>
      <w:r w:rsidRPr="002E331F">
        <w:rPr>
          <w:rFonts w:cs="Arial"/>
        </w:rPr>
        <w:t>Sprachentwicklung</w:t>
      </w:r>
    </w:p>
    <w:p w:rsidR="00A86C6E" w:rsidRPr="002E331F" w:rsidRDefault="001C00A1" w:rsidP="00A86C6E">
      <w:pPr>
        <w:pStyle w:val="Listenabsatz"/>
        <w:numPr>
          <w:ilvl w:val="0"/>
          <w:numId w:val="9"/>
        </w:numPr>
        <w:spacing w:line="276" w:lineRule="auto"/>
        <w:jc w:val="both"/>
        <w:rPr>
          <w:rFonts w:cs="Arial"/>
        </w:rPr>
      </w:pPr>
      <w:r w:rsidRPr="00C24D8E">
        <w:rPr>
          <w:rFonts w:cs="Arial"/>
          <w:i/>
          <w:color w:val="943634" w:themeColor="accent2" w:themeShade="BF"/>
        </w:rPr>
        <w:t>Perik</w:t>
      </w:r>
      <w:r w:rsidR="002E331F">
        <w:rPr>
          <w:rFonts w:cs="Arial"/>
        </w:rPr>
        <w:t xml:space="preserve"> </w:t>
      </w:r>
      <w:r w:rsidR="002E331F">
        <w:rPr>
          <w:rStyle w:val="st"/>
        </w:rPr>
        <w:t>Beobachtungsbogen für die systematische Begleitung und Unterstützung der sozial-emotionalen Entwicklung von Kindern</w:t>
      </w:r>
    </w:p>
    <w:p w:rsidR="00A86C6E" w:rsidRPr="002E331F" w:rsidRDefault="00A86C6E" w:rsidP="00A86C6E">
      <w:pPr>
        <w:pStyle w:val="Listenabsatz"/>
        <w:numPr>
          <w:ilvl w:val="0"/>
          <w:numId w:val="9"/>
        </w:numPr>
        <w:spacing w:line="276" w:lineRule="auto"/>
        <w:jc w:val="both"/>
        <w:rPr>
          <w:rFonts w:cs="Arial"/>
        </w:rPr>
      </w:pPr>
      <w:r w:rsidRPr="00C24D8E">
        <w:rPr>
          <w:rFonts w:cs="Arial"/>
          <w:i/>
          <w:color w:val="943634" w:themeColor="accent2" w:themeShade="BF"/>
        </w:rPr>
        <w:t>Sismik</w:t>
      </w:r>
      <w:r w:rsidR="002E331F">
        <w:rPr>
          <w:rFonts w:cs="Arial"/>
        </w:rPr>
        <w:t xml:space="preserve"> </w:t>
      </w:r>
      <w:r w:rsidR="002E331F">
        <w:rPr>
          <w:rStyle w:val="st"/>
        </w:rPr>
        <w:t>Beobachtungsbogen für die systematische Begleitung der Sprachentwicklung von Migrantenkindern</w:t>
      </w:r>
    </w:p>
    <w:p w:rsidR="00A86C6E" w:rsidRDefault="00A86C6E" w:rsidP="00FA69B6">
      <w:pPr>
        <w:autoSpaceDE w:val="0"/>
        <w:autoSpaceDN w:val="0"/>
        <w:adjustRightInd w:val="0"/>
        <w:jc w:val="both"/>
        <w:rPr>
          <w:rFonts w:cs="Arial"/>
          <w:szCs w:val="24"/>
        </w:rPr>
      </w:pPr>
    </w:p>
    <w:p w:rsidR="00FF47C8" w:rsidRDefault="00FF47C8" w:rsidP="00FA69B6">
      <w:pPr>
        <w:autoSpaceDE w:val="0"/>
        <w:autoSpaceDN w:val="0"/>
        <w:adjustRightInd w:val="0"/>
        <w:jc w:val="both"/>
        <w:rPr>
          <w:rFonts w:cs="Arial"/>
          <w:szCs w:val="24"/>
        </w:rPr>
      </w:pPr>
    </w:p>
    <w:p w:rsidR="001C00A1" w:rsidRDefault="00616827" w:rsidP="00FA69B6">
      <w:pPr>
        <w:autoSpaceDE w:val="0"/>
        <w:autoSpaceDN w:val="0"/>
        <w:adjustRightInd w:val="0"/>
        <w:jc w:val="both"/>
        <w:rPr>
          <w:rFonts w:cs="Arial"/>
          <w:szCs w:val="24"/>
        </w:rPr>
      </w:pPr>
      <w:r w:rsidRPr="00FA69B6">
        <w:rPr>
          <w:rFonts w:cs="Arial"/>
          <w:szCs w:val="24"/>
        </w:rPr>
        <w:lastRenderedPageBreak/>
        <w:t>Gezielte Beobachtungen im Alltag z.B. beim Freispiel, sozialem Umgang untereinander oder</w:t>
      </w:r>
      <w:r w:rsidR="001C00A1">
        <w:rPr>
          <w:rFonts w:cs="Arial"/>
          <w:szCs w:val="24"/>
        </w:rPr>
        <w:t xml:space="preserve"> </w:t>
      </w:r>
      <w:r w:rsidRPr="00FA69B6">
        <w:rPr>
          <w:rFonts w:cs="Arial"/>
          <w:szCs w:val="24"/>
        </w:rPr>
        <w:t>der Umsetzung von Lernaufgaben geben Aufschluss über den momentanen Stand des Kindes</w:t>
      </w:r>
      <w:r w:rsidR="009C2162">
        <w:rPr>
          <w:rFonts w:cs="Arial"/>
          <w:szCs w:val="24"/>
        </w:rPr>
        <w:t>,</w:t>
      </w:r>
      <w:r w:rsidR="00FA69B6">
        <w:rPr>
          <w:rFonts w:cs="Arial"/>
          <w:szCs w:val="24"/>
        </w:rPr>
        <w:t xml:space="preserve"> </w:t>
      </w:r>
      <w:r w:rsidR="009C2162">
        <w:rPr>
          <w:rFonts w:cs="Arial"/>
          <w:szCs w:val="24"/>
        </w:rPr>
        <w:t xml:space="preserve">dessen </w:t>
      </w:r>
      <w:r w:rsidRPr="00FA69B6">
        <w:rPr>
          <w:rFonts w:cs="Arial"/>
          <w:szCs w:val="24"/>
        </w:rPr>
        <w:t xml:space="preserve">Basiskompetenzen und </w:t>
      </w:r>
      <w:r w:rsidR="00F949A4">
        <w:rPr>
          <w:rFonts w:cs="Arial"/>
          <w:szCs w:val="24"/>
        </w:rPr>
        <w:t xml:space="preserve">Ihre </w:t>
      </w:r>
      <w:r w:rsidRPr="00FA69B6">
        <w:rPr>
          <w:rFonts w:cs="Arial"/>
          <w:szCs w:val="24"/>
        </w:rPr>
        <w:t>Lernentwicklung. Durch regelmäßige Wiederholung der</w:t>
      </w:r>
      <w:r w:rsidR="001C00A1">
        <w:rPr>
          <w:rFonts w:cs="Arial"/>
          <w:szCs w:val="24"/>
        </w:rPr>
        <w:t xml:space="preserve"> </w:t>
      </w:r>
      <w:r w:rsidRPr="00FA69B6">
        <w:rPr>
          <w:rFonts w:cs="Arial"/>
          <w:szCs w:val="24"/>
        </w:rPr>
        <w:t>Beobachtung lassen sich Entwicklungen in bestimmte Richtungen ablesen. Anhand dieser</w:t>
      </w:r>
      <w:r w:rsidR="001C00A1">
        <w:rPr>
          <w:rFonts w:cs="Arial"/>
          <w:szCs w:val="24"/>
        </w:rPr>
        <w:t xml:space="preserve"> </w:t>
      </w:r>
      <w:r w:rsidRPr="00FA69B6">
        <w:rPr>
          <w:rFonts w:cs="Arial"/>
          <w:szCs w:val="24"/>
        </w:rPr>
        <w:t>Ergebnisse kann jedes Kind individueller und effektiver gefördert werden.</w:t>
      </w:r>
      <w:r w:rsidR="001C00A1">
        <w:rPr>
          <w:rFonts w:cs="Arial"/>
          <w:szCs w:val="24"/>
        </w:rPr>
        <w:t xml:space="preserve"> </w:t>
      </w:r>
    </w:p>
    <w:p w:rsidR="001C00A1" w:rsidRPr="00A86C6E" w:rsidRDefault="00616827" w:rsidP="00FA69B6">
      <w:pPr>
        <w:autoSpaceDE w:val="0"/>
        <w:autoSpaceDN w:val="0"/>
        <w:adjustRightInd w:val="0"/>
        <w:jc w:val="both"/>
        <w:rPr>
          <w:rFonts w:cs="Arial"/>
          <w:szCs w:val="24"/>
        </w:rPr>
      </w:pPr>
      <w:r w:rsidRPr="00FA69B6">
        <w:rPr>
          <w:rFonts w:cs="Arial"/>
          <w:szCs w:val="24"/>
        </w:rPr>
        <w:t>Im Team werden alle Entwicklungsprozesse besprochen und weitere Maßnahmen zur</w:t>
      </w:r>
      <w:r w:rsidR="001C00A1">
        <w:rPr>
          <w:rFonts w:cs="Arial"/>
          <w:szCs w:val="24"/>
        </w:rPr>
        <w:t xml:space="preserve"> </w:t>
      </w:r>
      <w:r w:rsidRPr="00FA69B6">
        <w:rPr>
          <w:rFonts w:cs="Arial"/>
          <w:szCs w:val="24"/>
        </w:rPr>
        <w:t>individuellen Weiterbildung der Kinder und Bildungsangebote oder Regeln für die Gruppe</w:t>
      </w:r>
      <w:r w:rsidR="00FA69B6">
        <w:rPr>
          <w:rFonts w:cs="Arial"/>
          <w:szCs w:val="24"/>
        </w:rPr>
        <w:t xml:space="preserve"> </w:t>
      </w:r>
      <w:r w:rsidRPr="00FA69B6">
        <w:rPr>
          <w:rFonts w:cs="Arial"/>
          <w:szCs w:val="24"/>
        </w:rPr>
        <w:t>ausgearbeitet.</w:t>
      </w:r>
      <w:r w:rsidR="007F1BBF">
        <w:rPr>
          <w:rFonts w:cs="Arial"/>
          <w:szCs w:val="24"/>
        </w:rPr>
        <w:t xml:space="preserve"> </w:t>
      </w:r>
      <w:r w:rsidRPr="00FA69B6">
        <w:rPr>
          <w:rFonts w:cs="Arial"/>
          <w:szCs w:val="24"/>
        </w:rPr>
        <w:t>Diese Unterlagen dienen uns auch als Grundlage für Elterngespräche, die einen wichtigen</w:t>
      </w:r>
      <w:r w:rsidR="00FA69B6">
        <w:rPr>
          <w:rFonts w:cs="Arial"/>
          <w:szCs w:val="24"/>
        </w:rPr>
        <w:t xml:space="preserve"> </w:t>
      </w:r>
      <w:r w:rsidRPr="00FA69B6">
        <w:rPr>
          <w:rFonts w:cs="Arial"/>
          <w:szCs w:val="24"/>
        </w:rPr>
        <w:t xml:space="preserve">Bestandteil unserer pädagogischen Arbeit darstellen. </w:t>
      </w:r>
    </w:p>
    <w:p w:rsidR="001C00A1" w:rsidRDefault="001C00A1" w:rsidP="00BB0CEB">
      <w:pPr>
        <w:spacing w:line="276" w:lineRule="auto"/>
        <w:jc w:val="both"/>
        <w:rPr>
          <w:rFonts w:cs="Arial"/>
        </w:rPr>
      </w:pPr>
    </w:p>
    <w:p w:rsidR="004C0E1B" w:rsidRDefault="004C0E1B" w:rsidP="00BB0CEB">
      <w:pPr>
        <w:spacing w:line="276" w:lineRule="auto"/>
        <w:jc w:val="both"/>
        <w:rPr>
          <w:rFonts w:cs="Arial"/>
        </w:rPr>
      </w:pPr>
    </w:p>
    <w:p w:rsidR="002B1E0D" w:rsidRDefault="002B1E0D" w:rsidP="00570D08">
      <w:pPr>
        <w:rPr>
          <w:rStyle w:val="SchwacherVerweis"/>
          <w:rFonts w:cs="Arial"/>
          <w:b/>
          <w:color w:val="C00000"/>
          <w:sz w:val="28"/>
          <w:szCs w:val="28"/>
        </w:rPr>
      </w:pPr>
      <w:r w:rsidRPr="00422179">
        <w:rPr>
          <w:rFonts w:cs="Arial"/>
          <w:b/>
          <w:smallCaps/>
          <w:noProof/>
          <w:color w:val="C00000"/>
          <w:sz w:val="28"/>
          <w:szCs w:val="28"/>
        </w:rPr>
        <w:drawing>
          <wp:inline distT="0" distB="0" distL="0" distR="0" wp14:anchorId="68CDF1AB" wp14:editId="3FBD1D5D">
            <wp:extent cx="2295525" cy="457200"/>
            <wp:effectExtent l="95250" t="95250" r="104775" b="95250"/>
            <wp:docPr id="246" name="Diagramm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ED2399" w:rsidRDefault="004C0E1B" w:rsidP="0081773F">
      <w:pPr>
        <w:jc w:val="both"/>
        <w:rPr>
          <w:rFonts w:cs="Arial"/>
          <w:b/>
          <w:noProof/>
          <w:color w:val="002060"/>
          <w:sz w:val="28"/>
          <w:szCs w:val="28"/>
        </w:rPr>
      </w:pPr>
      <w:r w:rsidRPr="00220AD7">
        <w:rPr>
          <w:rFonts w:cs="Arial"/>
          <w:szCs w:val="24"/>
        </w:rPr>
        <w:t>Alle Gruppenräume sind großzügig, hell und freundlich eingerichtet</w:t>
      </w:r>
      <w:r w:rsidR="00EA4DBA" w:rsidRPr="00220AD7">
        <w:rPr>
          <w:rFonts w:cs="Arial"/>
          <w:szCs w:val="24"/>
        </w:rPr>
        <w:t xml:space="preserve">. </w:t>
      </w:r>
      <w:r w:rsidR="006F2D8C" w:rsidRPr="00220AD7">
        <w:rPr>
          <w:rFonts w:cs="Arial"/>
          <w:szCs w:val="24"/>
        </w:rPr>
        <w:t>Unsere klar strukturierten Bereiche</w:t>
      </w:r>
      <w:r w:rsidR="00C24D8E" w:rsidRPr="00220AD7">
        <w:rPr>
          <w:rFonts w:cs="Arial"/>
          <w:szCs w:val="24"/>
        </w:rPr>
        <w:t xml:space="preserve"> und unterschiedlichen Varianten der Raumnutzung</w:t>
      </w:r>
      <w:r w:rsidR="006F2D8C" w:rsidRPr="00220AD7">
        <w:rPr>
          <w:rFonts w:cs="Arial"/>
          <w:szCs w:val="24"/>
        </w:rPr>
        <w:t xml:space="preserve"> fordern </w:t>
      </w:r>
      <w:r w:rsidRPr="00220AD7">
        <w:rPr>
          <w:rFonts w:cs="Arial"/>
          <w:szCs w:val="24"/>
        </w:rPr>
        <w:t xml:space="preserve">die </w:t>
      </w:r>
      <w:r w:rsidR="006F2D8C" w:rsidRPr="00220AD7">
        <w:rPr>
          <w:rFonts w:cs="Arial"/>
          <w:szCs w:val="24"/>
        </w:rPr>
        <w:t>Kinder zu verschiedensten Aktivitäten auf</w:t>
      </w:r>
      <w:r w:rsidR="007A05E5" w:rsidRPr="00220AD7">
        <w:rPr>
          <w:rFonts w:cs="Arial"/>
          <w:szCs w:val="24"/>
        </w:rPr>
        <w:t>.</w:t>
      </w:r>
      <w:r w:rsidR="00212AB6" w:rsidRPr="00220AD7">
        <w:rPr>
          <w:rFonts w:cs="Arial"/>
          <w:szCs w:val="24"/>
        </w:rPr>
        <w:t xml:space="preserve"> </w:t>
      </w:r>
      <w:r w:rsidR="00EA4DBA" w:rsidRPr="00220AD7">
        <w:rPr>
          <w:rFonts w:cs="Arial"/>
          <w:szCs w:val="24"/>
        </w:rPr>
        <w:t xml:space="preserve">Wir </w:t>
      </w:r>
      <w:r w:rsidR="007A05E5" w:rsidRPr="00220AD7">
        <w:rPr>
          <w:rFonts w:cs="Arial"/>
          <w:szCs w:val="24"/>
        </w:rPr>
        <w:t>bieten unterschiedliche Spiel-, Le</w:t>
      </w:r>
      <w:r w:rsidR="00212AB6" w:rsidRPr="00220AD7">
        <w:rPr>
          <w:rFonts w:cs="Arial"/>
          <w:szCs w:val="24"/>
        </w:rPr>
        <w:t xml:space="preserve">rn- und Erfahrungsmöglichkeiten und </w:t>
      </w:r>
      <w:r w:rsidR="00570D08" w:rsidRPr="00220AD7">
        <w:rPr>
          <w:rFonts w:cs="Arial"/>
          <w:szCs w:val="24"/>
        </w:rPr>
        <w:t xml:space="preserve">Gelegenheiten </w:t>
      </w:r>
      <w:r w:rsidR="00212AB6" w:rsidRPr="00220AD7">
        <w:rPr>
          <w:rFonts w:cs="Arial"/>
          <w:szCs w:val="24"/>
        </w:rPr>
        <w:t>für aktives Spiel sowie Bewegung.</w:t>
      </w:r>
      <w:r w:rsidR="00342EC1" w:rsidRPr="00220AD7">
        <w:rPr>
          <w:rFonts w:cs="Arial"/>
          <w:szCs w:val="24"/>
        </w:rPr>
        <w:t xml:space="preserve"> </w:t>
      </w:r>
      <w:r w:rsidR="00444366" w:rsidRPr="00220AD7">
        <w:rPr>
          <w:rFonts w:cs="Arial"/>
          <w:szCs w:val="24"/>
        </w:rPr>
        <w:t>Das S</w:t>
      </w:r>
      <w:r w:rsidR="00AB3C8F" w:rsidRPr="00220AD7">
        <w:rPr>
          <w:rFonts w:cs="Arial"/>
          <w:szCs w:val="24"/>
        </w:rPr>
        <w:t xml:space="preserve">pielmaterial stellen wir entsprechend der Interessen und Bedürfnisse </w:t>
      </w:r>
      <w:r w:rsidR="00570D08" w:rsidRPr="00220AD7">
        <w:rPr>
          <w:rFonts w:cs="Arial"/>
          <w:szCs w:val="24"/>
        </w:rPr>
        <w:t xml:space="preserve">der Kinder </w:t>
      </w:r>
      <w:r w:rsidR="00EA4DBA" w:rsidRPr="00220AD7">
        <w:rPr>
          <w:rFonts w:cs="Arial"/>
          <w:szCs w:val="24"/>
        </w:rPr>
        <w:t xml:space="preserve">zur Verfügung. </w:t>
      </w:r>
      <w:r w:rsidR="004F6A1C" w:rsidRPr="00220AD7">
        <w:rPr>
          <w:rFonts w:cs="Arial"/>
          <w:szCs w:val="24"/>
        </w:rPr>
        <w:t xml:space="preserve">Es </w:t>
      </w:r>
      <w:r w:rsidR="004F6A1C" w:rsidRPr="004F6A1C">
        <w:rPr>
          <w:rFonts w:cs="Arial"/>
          <w:color w:val="000000"/>
          <w:szCs w:val="24"/>
        </w:rPr>
        <w:t xml:space="preserve">ist vielfältig und ansprechend und regt zum Ausprobieren an. </w:t>
      </w:r>
      <w:r w:rsidR="004F6A1C" w:rsidRPr="00220AD7">
        <w:rPr>
          <w:rFonts w:cs="Arial"/>
          <w:color w:val="000000"/>
          <w:szCs w:val="24"/>
        </w:rPr>
        <w:t xml:space="preserve">Da </w:t>
      </w:r>
      <w:r w:rsidR="004F6A1C" w:rsidRPr="00220AD7">
        <w:rPr>
          <w:rFonts w:cs="Arial"/>
          <w:szCs w:val="24"/>
        </w:rPr>
        <w:t>wir unterschiedliche Bastel-, Spiel-, Konstruktions- und Bewegungsmaterialien zur freien Verfügung stellen, wird die Selbstständigkeit und Eigeninitiative der Kinder gefördert</w:t>
      </w:r>
      <w:r w:rsidR="00220AD7">
        <w:rPr>
          <w:rFonts w:cs="Arial"/>
          <w:szCs w:val="24"/>
        </w:rPr>
        <w:t>.</w:t>
      </w:r>
      <w:r w:rsidR="00ED2399">
        <w:rPr>
          <w:rFonts w:cs="Arial"/>
          <w:b/>
          <w:noProof/>
          <w:color w:val="002060"/>
          <w:sz w:val="28"/>
          <w:szCs w:val="28"/>
        </w:rPr>
        <w:t xml:space="preserve">  </w:t>
      </w:r>
    </w:p>
    <w:p w:rsidR="00ED2399" w:rsidRDefault="00ED2399" w:rsidP="0081773F">
      <w:pPr>
        <w:jc w:val="both"/>
        <w:rPr>
          <w:rFonts w:cs="Arial"/>
          <w:b/>
          <w:noProof/>
          <w:color w:val="002060"/>
          <w:sz w:val="28"/>
          <w:szCs w:val="28"/>
        </w:rPr>
      </w:pPr>
    </w:p>
    <w:p w:rsidR="00ED2399" w:rsidRDefault="00ED2399" w:rsidP="0081773F">
      <w:pPr>
        <w:jc w:val="both"/>
        <w:rPr>
          <w:rFonts w:cs="Arial"/>
          <w:b/>
          <w:noProof/>
          <w:color w:val="002060"/>
          <w:sz w:val="28"/>
          <w:szCs w:val="28"/>
        </w:rPr>
      </w:pPr>
    </w:p>
    <w:p w:rsidR="00903BFE" w:rsidRPr="00ED2399" w:rsidRDefault="00ED2399" w:rsidP="0081773F">
      <w:pPr>
        <w:jc w:val="both"/>
        <w:rPr>
          <w:rFonts w:cs="Arial"/>
          <w:b/>
          <w:noProof/>
          <w:color w:val="002060"/>
          <w:sz w:val="28"/>
          <w:szCs w:val="28"/>
        </w:rPr>
      </w:pPr>
      <w:r>
        <w:rPr>
          <w:rFonts w:cs="Arial"/>
          <w:b/>
          <w:noProof/>
          <w:color w:val="002060"/>
          <w:sz w:val="28"/>
          <w:szCs w:val="28"/>
        </w:rPr>
        <w:t xml:space="preserve"> </w:t>
      </w:r>
      <w:r w:rsidR="0005088C" w:rsidRPr="0005088C">
        <w:rPr>
          <w:rFonts w:cs="Arial"/>
          <w:b/>
          <w:noProof/>
          <w:color w:val="002060"/>
          <w:sz w:val="28"/>
          <w:szCs w:val="28"/>
        </w:rPr>
        <w:drawing>
          <wp:inline distT="0" distB="0" distL="0" distR="0" wp14:anchorId="6E4E20A9" wp14:editId="4647D314">
            <wp:extent cx="2235971" cy="1490702"/>
            <wp:effectExtent l="0" t="0" r="0" b="0"/>
            <wp:docPr id="417" name="Grafik 417" descr="G:\Fotos Konzeption\Foto Hr. Enns\KIGAH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otos Konzeption\Foto Hr. Enns\KIGAHP-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53201" cy="1502189"/>
                    </a:xfrm>
                    <a:prstGeom prst="rect">
                      <a:avLst/>
                    </a:prstGeom>
                    <a:noFill/>
                    <a:ln>
                      <a:noFill/>
                    </a:ln>
                  </pic:spPr>
                </pic:pic>
              </a:graphicData>
            </a:graphic>
          </wp:inline>
        </w:drawing>
      </w:r>
      <w:r>
        <w:rPr>
          <w:rFonts w:cs="Arial"/>
          <w:b/>
          <w:noProof/>
          <w:color w:val="002060"/>
          <w:sz w:val="28"/>
          <w:szCs w:val="28"/>
        </w:rPr>
        <w:t xml:space="preserve">      </w:t>
      </w:r>
      <w:r w:rsidRPr="00ED2399">
        <w:rPr>
          <w:rFonts w:cs="Arial"/>
          <w:b/>
          <w:noProof/>
          <w:color w:val="002060"/>
          <w:sz w:val="28"/>
          <w:szCs w:val="28"/>
        </w:rPr>
        <w:drawing>
          <wp:inline distT="0" distB="0" distL="0" distR="0" wp14:anchorId="4C797E75" wp14:editId="6BF52053">
            <wp:extent cx="1567543" cy="1492245"/>
            <wp:effectExtent l="0" t="0" r="0" b="0"/>
            <wp:docPr id="237" name="Grafik 237" descr="G:\Fotos Homepage\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Homepage\IMG_5030.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21235"/>
                    <a:stretch/>
                  </pic:blipFill>
                  <pic:spPr bwMode="auto">
                    <a:xfrm>
                      <a:off x="0" y="0"/>
                      <a:ext cx="1564246" cy="1489106"/>
                    </a:xfrm>
                    <a:prstGeom prst="rect">
                      <a:avLst/>
                    </a:prstGeom>
                    <a:noFill/>
                    <a:ln>
                      <a:noFill/>
                    </a:ln>
                    <a:extLst>
                      <a:ext uri="{53640926-AAD7-44D8-BBD7-CCE9431645EC}">
                        <a14:shadowObscured xmlns:a14="http://schemas.microsoft.com/office/drawing/2010/main"/>
                      </a:ext>
                    </a:extLst>
                  </pic:spPr>
                </pic:pic>
              </a:graphicData>
            </a:graphic>
          </wp:inline>
        </w:drawing>
      </w:r>
      <w:r w:rsidR="00F50CC0">
        <w:rPr>
          <w:rFonts w:cs="Arial"/>
          <w:b/>
          <w:color w:val="002060"/>
          <w:sz w:val="28"/>
          <w:szCs w:val="28"/>
          <w:u w:val="single"/>
        </w:rPr>
        <w:t xml:space="preserve">  </w:t>
      </w:r>
      <w:r>
        <w:rPr>
          <w:rFonts w:cs="Arial"/>
          <w:b/>
          <w:color w:val="002060"/>
          <w:sz w:val="28"/>
          <w:szCs w:val="28"/>
          <w:u w:val="single"/>
        </w:rPr>
        <w:t xml:space="preserve">    </w:t>
      </w:r>
      <w:r w:rsidR="00F50CC0">
        <w:rPr>
          <w:rFonts w:cs="Arial"/>
          <w:b/>
          <w:color w:val="002060"/>
          <w:sz w:val="28"/>
          <w:szCs w:val="28"/>
          <w:u w:val="single"/>
        </w:rPr>
        <w:t xml:space="preserve"> </w:t>
      </w:r>
      <w:r w:rsidR="00F50CC0" w:rsidRPr="00ED2399">
        <w:rPr>
          <w:rFonts w:cs="Arial"/>
          <w:b/>
          <w:noProof/>
          <w:color w:val="002060"/>
          <w:sz w:val="28"/>
          <w:szCs w:val="28"/>
        </w:rPr>
        <w:drawing>
          <wp:inline distT="0" distB="0" distL="0" distR="0" wp14:anchorId="35E5F77B" wp14:editId="5253EFBE">
            <wp:extent cx="1182691" cy="1489680"/>
            <wp:effectExtent l="0" t="0" r="0" b="0"/>
            <wp:docPr id="418" name="Grafik 418" descr="G:\Fotos Konzeption\Foto Hr. Enns\KIGAH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Fotos Konzeption\Foto Hr. Enns\KIGAHP-10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90690" cy="1499755"/>
                    </a:xfrm>
                    <a:prstGeom prst="rect">
                      <a:avLst/>
                    </a:prstGeom>
                    <a:noFill/>
                    <a:ln>
                      <a:noFill/>
                    </a:ln>
                  </pic:spPr>
                </pic:pic>
              </a:graphicData>
            </a:graphic>
          </wp:inline>
        </w:drawing>
      </w:r>
    </w:p>
    <w:p w:rsidR="00903BFE" w:rsidRDefault="004C0E1B" w:rsidP="0081773F">
      <w:pPr>
        <w:jc w:val="both"/>
        <w:rPr>
          <w:rFonts w:cs="Arial"/>
          <w:b/>
          <w:color w:val="002060"/>
          <w:sz w:val="28"/>
          <w:szCs w:val="28"/>
          <w:u w:val="single"/>
        </w:rPr>
      </w:pPr>
      <w:r>
        <w:rPr>
          <w:rFonts w:cs="Arial"/>
          <w:b/>
          <w:color w:val="002060"/>
          <w:sz w:val="28"/>
          <w:szCs w:val="28"/>
          <w:u w:val="single"/>
        </w:rPr>
        <w:t xml:space="preserve">                   </w:t>
      </w:r>
    </w:p>
    <w:p w:rsidR="004C0E1B" w:rsidRDefault="004C0E1B" w:rsidP="004C0E1B">
      <w:pPr>
        <w:jc w:val="both"/>
        <w:rPr>
          <w:rFonts w:cs="Arial"/>
          <w:szCs w:val="24"/>
        </w:rPr>
      </w:pPr>
    </w:p>
    <w:p w:rsidR="008B5DCD" w:rsidRPr="004C0E1B" w:rsidRDefault="004C0E1B" w:rsidP="0081773F">
      <w:pPr>
        <w:jc w:val="both"/>
        <w:rPr>
          <w:rFonts w:cs="Arial"/>
          <w:szCs w:val="24"/>
        </w:rPr>
      </w:pPr>
      <w:r w:rsidRPr="004C0E1B">
        <w:rPr>
          <w:rFonts w:cs="Arial"/>
          <w:szCs w:val="24"/>
        </w:rPr>
        <w:t>Der dreigruppige Kindergarten ist über einen barrierefreien Übergang direkt mit der zweigruppigen Kinderkrippe und der Integrationsgruppe verbunden</w:t>
      </w:r>
      <w:r w:rsidR="00851153">
        <w:rPr>
          <w:rFonts w:cs="Arial"/>
          <w:szCs w:val="24"/>
        </w:rPr>
        <w:t>.</w:t>
      </w:r>
    </w:p>
    <w:p w:rsidR="004C0E1B" w:rsidRDefault="004C0E1B" w:rsidP="0081773F">
      <w:pPr>
        <w:jc w:val="both"/>
        <w:rPr>
          <w:rFonts w:cs="Arial"/>
          <w:b/>
          <w:color w:val="002060"/>
          <w:sz w:val="28"/>
          <w:szCs w:val="28"/>
          <w:u w:val="single"/>
        </w:rPr>
      </w:pPr>
    </w:p>
    <w:p w:rsidR="00220AD7" w:rsidRDefault="00220AD7" w:rsidP="0081773F">
      <w:pPr>
        <w:jc w:val="both"/>
        <w:rPr>
          <w:rFonts w:cs="Arial"/>
          <w:b/>
          <w:color w:val="002060"/>
          <w:sz w:val="28"/>
          <w:szCs w:val="28"/>
          <w:u w:val="single"/>
        </w:rPr>
      </w:pPr>
    </w:p>
    <w:p w:rsidR="008B5DCD" w:rsidRDefault="00F50CC0" w:rsidP="004C0E1B">
      <w:pPr>
        <w:jc w:val="center"/>
        <w:rPr>
          <w:rFonts w:cs="Arial"/>
          <w:b/>
          <w:color w:val="002060"/>
          <w:sz w:val="28"/>
          <w:szCs w:val="28"/>
          <w:u w:val="single"/>
        </w:rPr>
      </w:pPr>
      <w:r>
        <w:rPr>
          <w:rFonts w:cs="Arial"/>
          <w:noProof/>
          <w:szCs w:val="24"/>
        </w:rPr>
        <w:drawing>
          <wp:inline distT="0" distB="0" distL="0" distR="0" wp14:anchorId="711C33C5" wp14:editId="61FB0473">
            <wp:extent cx="4441372" cy="1697159"/>
            <wp:effectExtent l="0" t="0" r="0" b="0"/>
            <wp:docPr id="396" name="Grafik 396" descr="G:\Fotos Konzeption\Foto Hr. Enns\KIGAH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s Konzeption\Foto Hr. Enns\KIGAHP-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48264" cy="1699793"/>
                    </a:xfrm>
                    <a:prstGeom prst="rect">
                      <a:avLst/>
                    </a:prstGeom>
                    <a:noFill/>
                    <a:ln>
                      <a:noFill/>
                    </a:ln>
                  </pic:spPr>
                </pic:pic>
              </a:graphicData>
            </a:graphic>
          </wp:inline>
        </w:drawing>
      </w:r>
    </w:p>
    <w:p w:rsidR="00220AD7" w:rsidRDefault="00220AD7" w:rsidP="0081773F">
      <w:pPr>
        <w:jc w:val="both"/>
        <w:rPr>
          <w:rFonts w:cs="Arial"/>
          <w:b/>
          <w:color w:val="002060"/>
          <w:sz w:val="28"/>
          <w:szCs w:val="28"/>
          <w:u w:val="single"/>
        </w:rPr>
      </w:pPr>
    </w:p>
    <w:p w:rsidR="0081773F" w:rsidRPr="00422179" w:rsidRDefault="0081773F" w:rsidP="0081773F">
      <w:pPr>
        <w:jc w:val="both"/>
        <w:rPr>
          <w:rFonts w:cs="Arial"/>
          <w:b/>
          <w:color w:val="002060"/>
          <w:sz w:val="28"/>
          <w:szCs w:val="28"/>
          <w:u w:val="single"/>
        </w:rPr>
      </w:pPr>
      <w:r w:rsidRPr="00422179">
        <w:rPr>
          <w:rFonts w:cs="Arial"/>
          <w:b/>
          <w:color w:val="002060"/>
          <w:sz w:val="28"/>
          <w:szCs w:val="28"/>
          <w:u w:val="single"/>
        </w:rPr>
        <w:lastRenderedPageBreak/>
        <w:t>Räumlichkeiten in der Krippe</w:t>
      </w:r>
    </w:p>
    <w:p w:rsidR="0081773F" w:rsidRPr="00FB0570" w:rsidRDefault="0081773F" w:rsidP="00FB0570">
      <w:pPr>
        <w:pStyle w:val="Default"/>
        <w:jc w:val="both"/>
      </w:pPr>
      <w:r w:rsidRPr="00FB0570">
        <w:t>Aufgrund ihrer Entwicklung brauchen Kinder im Alter von ein bis drei Jahren Räume, die ihnen sowohl Freiheit, als auch Geborgenheit bieten.</w:t>
      </w:r>
      <w:r w:rsidR="00F06D91" w:rsidRPr="00FB0570">
        <w:t xml:space="preserve"> </w:t>
      </w:r>
      <w:r w:rsidR="00FB0570" w:rsidRPr="00FB0570">
        <w:t xml:space="preserve">Alle Räume sind speziell </w:t>
      </w:r>
      <w:r w:rsidR="00FB0570">
        <w:t xml:space="preserve">auf </w:t>
      </w:r>
      <w:r w:rsidR="00FB0570" w:rsidRPr="00FB0570">
        <w:t xml:space="preserve">die </w:t>
      </w:r>
      <w:r w:rsidR="00FB0570">
        <w:t>Bedürfnisse von Kleinstkindern ausgerichtet</w:t>
      </w:r>
      <w:r w:rsidR="00FB0570" w:rsidRPr="00FB0570">
        <w:t>. Die kleinkindgerechte Ausstattung weckt die Neugier, Motivation und Aktivität</w:t>
      </w:r>
      <w:r w:rsidR="00FB0570">
        <w:t xml:space="preserve"> sowie das Interesse der Kinder. Um die Selbständigkeit zu fördern, sind die </w:t>
      </w:r>
      <w:r w:rsidR="00FB0570" w:rsidRPr="00FB0570">
        <w:t>Spielmaterialen auf Kinderhöhe erreichbar. Ga</w:t>
      </w:r>
      <w:r w:rsidR="00F949A4">
        <w:t>rderobenplätze, Eigentumsfächer</w:t>
      </w:r>
      <w:r w:rsidR="00FB0570" w:rsidRPr="00FB0570">
        <w:t xml:space="preserve"> und vieles mehr </w:t>
      </w:r>
      <w:r w:rsidR="00FB0570">
        <w:t xml:space="preserve">sind </w:t>
      </w:r>
      <w:r w:rsidR="00FB0570" w:rsidRPr="00FB0570">
        <w:t xml:space="preserve">mit einem Foto des Kindes gekennzeichnet. </w:t>
      </w:r>
    </w:p>
    <w:p w:rsidR="00B35CA8" w:rsidRPr="00FB0570" w:rsidRDefault="00940EDB" w:rsidP="00FB0570">
      <w:pPr>
        <w:jc w:val="both"/>
        <w:rPr>
          <w:rFonts w:cs="Arial"/>
          <w:szCs w:val="24"/>
        </w:rPr>
      </w:pPr>
      <w:r w:rsidRPr="00FB0570">
        <w:rPr>
          <w:rFonts w:cs="Arial"/>
          <w:szCs w:val="24"/>
        </w:rPr>
        <w:t xml:space="preserve">Ein </w:t>
      </w:r>
      <w:r w:rsidR="007054E3" w:rsidRPr="00FB0570">
        <w:rPr>
          <w:rFonts w:cs="Arial"/>
          <w:szCs w:val="24"/>
        </w:rPr>
        <w:t xml:space="preserve">kindgerechtes Bad mit </w:t>
      </w:r>
      <w:r w:rsidR="00010860" w:rsidRPr="00FB0570">
        <w:rPr>
          <w:rFonts w:cs="Arial"/>
          <w:szCs w:val="24"/>
        </w:rPr>
        <w:t xml:space="preserve">Wickelbereich, </w:t>
      </w:r>
      <w:r w:rsidR="007054E3" w:rsidRPr="00FB0570">
        <w:rPr>
          <w:rFonts w:cs="Arial"/>
          <w:szCs w:val="24"/>
        </w:rPr>
        <w:t xml:space="preserve">Toiletten und Waschbecken </w:t>
      </w:r>
      <w:r w:rsidR="00F949A4">
        <w:rPr>
          <w:rFonts w:cs="Arial"/>
          <w:szCs w:val="24"/>
        </w:rPr>
        <w:t>ermöglicht</w:t>
      </w:r>
      <w:r w:rsidRPr="00FB0570">
        <w:rPr>
          <w:rFonts w:cs="Arial"/>
          <w:szCs w:val="24"/>
        </w:rPr>
        <w:t xml:space="preserve"> </w:t>
      </w:r>
      <w:r w:rsidR="007054E3" w:rsidRPr="00FB0570">
        <w:rPr>
          <w:rFonts w:cs="Arial"/>
          <w:szCs w:val="24"/>
        </w:rPr>
        <w:t xml:space="preserve">erste Erfahrungen mit der Sauberkeitserziehung und dem Umgang mit dem Element Wasser. </w:t>
      </w:r>
      <w:r w:rsidR="00CD5E17" w:rsidRPr="00FB0570">
        <w:rPr>
          <w:rFonts w:cs="Arial"/>
          <w:szCs w:val="24"/>
        </w:rPr>
        <w:t xml:space="preserve">Der separate Ruheraum bietet die Möglichkeit zum Schlafen, Entspannen und zum Rückzug. </w:t>
      </w:r>
    </w:p>
    <w:p w:rsidR="008B5DCD" w:rsidRDefault="008B5DCD" w:rsidP="00940EDB">
      <w:pPr>
        <w:jc w:val="both"/>
        <w:rPr>
          <w:rFonts w:cs="Arial"/>
        </w:rPr>
      </w:pPr>
    </w:p>
    <w:p w:rsidR="008B5DCD" w:rsidRDefault="008B5DCD" w:rsidP="004C0E1B">
      <w:pPr>
        <w:jc w:val="center"/>
        <w:rPr>
          <w:rFonts w:cs="Arial"/>
        </w:rPr>
      </w:pPr>
      <w:r>
        <w:rPr>
          <w:rFonts w:cs="Arial"/>
          <w:noProof/>
        </w:rPr>
        <w:drawing>
          <wp:inline distT="0" distB="0" distL="0" distR="0" wp14:anchorId="75E6A197" wp14:editId="2BD21AB0">
            <wp:extent cx="3262184" cy="2026508"/>
            <wp:effectExtent l="0" t="0" r="0" b="0"/>
            <wp:docPr id="408" name="Diagramm 4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FB0570" w:rsidRDefault="006C55E8" w:rsidP="00613DF4">
      <w:pPr>
        <w:rPr>
          <w:noProof/>
        </w:rPr>
      </w:pPr>
      <w:r>
        <w:rPr>
          <w:noProof/>
        </w:rPr>
        <w:t xml:space="preserve"> </w:t>
      </w:r>
      <w:r w:rsidR="008B5DCD">
        <w:rPr>
          <w:noProof/>
        </w:rPr>
        <w:t xml:space="preserve">              </w:t>
      </w:r>
      <w:r>
        <w:rPr>
          <w:noProof/>
        </w:rPr>
        <w:t xml:space="preserve">         </w:t>
      </w:r>
      <w:r w:rsidR="001B6C06">
        <w:rPr>
          <w:noProof/>
        </w:rPr>
        <w:drawing>
          <wp:inline distT="0" distB="0" distL="0" distR="0" wp14:anchorId="36569CF1" wp14:editId="33CF9C93">
            <wp:extent cx="6318422" cy="4786183"/>
            <wp:effectExtent l="0" t="0" r="0" b="33655"/>
            <wp:docPr id="410" name="Diagramm 4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8F609B" w:rsidRPr="00FB0570" w:rsidRDefault="008F609B" w:rsidP="00613DF4">
      <w:pPr>
        <w:rPr>
          <w:noProof/>
        </w:rPr>
      </w:pPr>
      <w:r w:rsidRPr="00422179">
        <w:rPr>
          <w:rFonts w:cs="Arial"/>
          <w:b/>
          <w:color w:val="002060"/>
          <w:sz w:val="28"/>
          <w:szCs w:val="28"/>
          <w:u w:val="single"/>
        </w:rPr>
        <w:lastRenderedPageBreak/>
        <w:t>Räumlichkeiten im Kindergarten</w:t>
      </w:r>
    </w:p>
    <w:p w:rsidR="00A9379C" w:rsidRPr="00422179" w:rsidRDefault="00A9379C" w:rsidP="000D13CD">
      <w:pPr>
        <w:jc w:val="both"/>
        <w:rPr>
          <w:rFonts w:cs="Arial"/>
          <w:szCs w:val="24"/>
        </w:rPr>
      </w:pPr>
      <w:r w:rsidRPr="00422179">
        <w:rPr>
          <w:rFonts w:cs="Arial"/>
        </w:rPr>
        <w:t>Die Kinder finden bei uns Räume zum Forschen und Entdecken, zum Toben und Kuscheln, zum Bauen und kreativen Tun und ganz viel Platz zum Spielen.</w:t>
      </w:r>
    </w:p>
    <w:p w:rsidR="00A96827" w:rsidRDefault="00A9379C" w:rsidP="00114C87">
      <w:pPr>
        <w:jc w:val="both"/>
        <w:rPr>
          <w:rFonts w:cs="Arial"/>
          <w:szCs w:val="24"/>
        </w:rPr>
      </w:pPr>
      <w:r w:rsidRPr="00422179">
        <w:rPr>
          <w:rFonts w:cs="Arial"/>
          <w:szCs w:val="24"/>
        </w:rPr>
        <w:t>Jeder Gruppenr</w:t>
      </w:r>
      <w:r w:rsidR="000D13CD" w:rsidRPr="00422179">
        <w:rPr>
          <w:rFonts w:cs="Arial"/>
          <w:szCs w:val="24"/>
        </w:rPr>
        <w:t>aum verfügt über eine</w:t>
      </w:r>
      <w:r w:rsidR="00F7361F" w:rsidRPr="00422179">
        <w:rPr>
          <w:rFonts w:cs="Arial"/>
          <w:szCs w:val="24"/>
        </w:rPr>
        <w:t xml:space="preserve"> individuelle und </w:t>
      </w:r>
      <w:r w:rsidR="00F7361F" w:rsidRPr="00422179">
        <w:rPr>
          <w:rStyle w:val="Fett"/>
          <w:rFonts w:cs="Arial"/>
          <w:b w:val="0"/>
          <w:szCs w:val="24"/>
        </w:rPr>
        <w:t>anregende Ausstattung,</w:t>
      </w:r>
      <w:r w:rsidR="00F7361F" w:rsidRPr="00422179">
        <w:rPr>
          <w:rFonts w:cs="Arial"/>
          <w:szCs w:val="24"/>
        </w:rPr>
        <w:t xml:space="preserve"> welche</w:t>
      </w:r>
      <w:r w:rsidR="00F949A4">
        <w:rPr>
          <w:rFonts w:cs="Arial"/>
          <w:szCs w:val="24"/>
        </w:rPr>
        <w:t>r</w:t>
      </w:r>
      <w:r w:rsidR="00F7361F" w:rsidRPr="00422179">
        <w:rPr>
          <w:rFonts w:cs="Arial"/>
          <w:szCs w:val="24"/>
        </w:rPr>
        <w:t xml:space="preserve"> auf die Bedürfni</w:t>
      </w:r>
      <w:r w:rsidR="00F949A4">
        <w:rPr>
          <w:rFonts w:cs="Arial"/>
          <w:szCs w:val="24"/>
        </w:rPr>
        <w:t>sse der Kinder ausgerichtet ist</w:t>
      </w:r>
      <w:r w:rsidR="00F7361F" w:rsidRPr="00422179">
        <w:rPr>
          <w:rFonts w:cs="Arial"/>
          <w:szCs w:val="24"/>
        </w:rPr>
        <w:t>.</w:t>
      </w:r>
      <w:r w:rsidR="000D13CD" w:rsidRPr="00422179">
        <w:rPr>
          <w:rFonts w:cs="Arial"/>
          <w:szCs w:val="24"/>
        </w:rPr>
        <w:t xml:space="preserve"> </w:t>
      </w:r>
      <w:r w:rsidR="00F7361F" w:rsidRPr="00422179">
        <w:rPr>
          <w:rFonts w:cs="Arial"/>
          <w:szCs w:val="24"/>
        </w:rPr>
        <w:t>Zudem wurde eine zusätzliche Spielebene geschaffen, welche individuell genutzt</w:t>
      </w:r>
      <w:r w:rsidR="003B02CF" w:rsidRPr="00422179">
        <w:rPr>
          <w:rFonts w:cs="Arial"/>
          <w:szCs w:val="24"/>
        </w:rPr>
        <w:t xml:space="preserve"> wird</w:t>
      </w:r>
      <w:r w:rsidR="00F7361F" w:rsidRPr="00422179">
        <w:rPr>
          <w:rFonts w:cs="Arial"/>
          <w:szCs w:val="24"/>
        </w:rPr>
        <w:t xml:space="preserve">. </w:t>
      </w:r>
      <w:r w:rsidR="000D13CD" w:rsidRPr="00422179">
        <w:rPr>
          <w:rFonts w:cs="Arial"/>
          <w:szCs w:val="24"/>
        </w:rPr>
        <w:t xml:space="preserve">Des Weiteren </w:t>
      </w:r>
      <w:r w:rsidR="00F7361F" w:rsidRPr="00422179">
        <w:rPr>
          <w:rFonts w:cs="Arial"/>
          <w:szCs w:val="24"/>
        </w:rPr>
        <w:t>befindet sich in jedem Gruppenzimmer eine kindgere</w:t>
      </w:r>
      <w:r w:rsidR="003B02CF" w:rsidRPr="00422179">
        <w:rPr>
          <w:rFonts w:cs="Arial"/>
          <w:szCs w:val="24"/>
        </w:rPr>
        <w:t>chte Küche, in der gemeinsam gekocht und geb</w:t>
      </w:r>
      <w:r w:rsidR="00F7361F" w:rsidRPr="00422179">
        <w:rPr>
          <w:rFonts w:cs="Arial"/>
          <w:szCs w:val="24"/>
        </w:rPr>
        <w:t>acken</w:t>
      </w:r>
      <w:r w:rsidR="003B02CF" w:rsidRPr="00422179">
        <w:rPr>
          <w:rFonts w:cs="Arial"/>
          <w:szCs w:val="24"/>
        </w:rPr>
        <w:t xml:space="preserve"> wird</w:t>
      </w:r>
      <w:r w:rsidR="00A86C6E">
        <w:rPr>
          <w:rFonts w:cs="Arial"/>
          <w:szCs w:val="24"/>
        </w:rPr>
        <w:t>.</w:t>
      </w:r>
      <w:bookmarkStart w:id="5" w:name="_Toc528163349"/>
      <w:bookmarkStart w:id="6" w:name="_Toc528163728"/>
      <w:bookmarkEnd w:id="2"/>
      <w:bookmarkEnd w:id="3"/>
      <w:r w:rsidR="00220AD7" w:rsidRPr="00220AD7">
        <w:rPr>
          <w:rFonts w:cs="Arial"/>
          <w:szCs w:val="24"/>
        </w:rPr>
        <w:t xml:space="preserve"> Verschiede Funktionsräume- und ecken ermöglichen den Kindern das freie Spiel. </w:t>
      </w:r>
    </w:p>
    <w:p w:rsidR="00220AD7" w:rsidRDefault="00220AD7" w:rsidP="00114C87">
      <w:pPr>
        <w:jc w:val="both"/>
        <w:rPr>
          <w:rFonts w:cs="Arial"/>
          <w:szCs w:val="24"/>
        </w:rPr>
      </w:pPr>
    </w:p>
    <w:p w:rsidR="00613DF4" w:rsidRDefault="00613DF4" w:rsidP="00114C87">
      <w:pPr>
        <w:jc w:val="both"/>
        <w:rPr>
          <w:rFonts w:cs="Arial"/>
          <w:szCs w:val="24"/>
        </w:rPr>
      </w:pPr>
    </w:p>
    <w:p w:rsidR="00613DF4" w:rsidRDefault="003A3325" w:rsidP="00114C87">
      <w:pPr>
        <w:jc w:val="both"/>
        <w:rPr>
          <w:rFonts w:cs="Arial"/>
          <w:szCs w:val="24"/>
        </w:rPr>
      </w:pPr>
      <w:r>
        <w:rPr>
          <w:rFonts w:cs="Arial"/>
          <w:szCs w:val="24"/>
        </w:rPr>
        <w:t xml:space="preserve">              </w:t>
      </w:r>
      <w:r w:rsidR="00613DF4">
        <w:rPr>
          <w:rFonts w:cs="Arial"/>
          <w:noProof/>
          <w:szCs w:val="24"/>
        </w:rPr>
        <w:drawing>
          <wp:inline distT="0" distB="0" distL="0" distR="0" wp14:anchorId="3EB670C5" wp14:editId="78110656">
            <wp:extent cx="5132173" cy="2306594"/>
            <wp:effectExtent l="0" t="0" r="0" b="0"/>
            <wp:docPr id="412" name="Diagramm 4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317968" w:rsidRPr="00846DBE" w:rsidRDefault="00613DF4" w:rsidP="00846DBE">
      <w:pPr>
        <w:jc w:val="center"/>
        <w:rPr>
          <w:rStyle w:val="SchwacherVerweis"/>
          <w:rFonts w:cs="Arial"/>
          <w:smallCaps w:val="0"/>
          <w:color w:val="auto"/>
          <w:szCs w:val="24"/>
          <w:u w:val="none"/>
        </w:rPr>
      </w:pPr>
      <w:r>
        <w:rPr>
          <w:rFonts w:cs="Arial"/>
          <w:noProof/>
          <w:szCs w:val="24"/>
        </w:rPr>
        <w:drawing>
          <wp:inline distT="0" distB="0" distL="0" distR="0" wp14:anchorId="402D0A1A" wp14:editId="1AE960D6">
            <wp:extent cx="6252519" cy="4835611"/>
            <wp:effectExtent l="0" t="0" r="0" b="0"/>
            <wp:docPr id="413" name="Diagramm 4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8B5DCD" w:rsidRDefault="008B5DCD" w:rsidP="00114C87">
      <w:pPr>
        <w:jc w:val="both"/>
        <w:rPr>
          <w:rFonts w:cs="Arial"/>
          <w:smallCaps/>
          <w:noProof/>
          <w:color w:val="C00000"/>
          <w:sz w:val="28"/>
          <w:szCs w:val="28"/>
        </w:rPr>
      </w:pPr>
      <w:r>
        <w:rPr>
          <w:rFonts w:cs="Arial"/>
          <w:smallCaps/>
          <w:noProof/>
          <w:color w:val="C00000"/>
          <w:sz w:val="28"/>
          <w:szCs w:val="28"/>
        </w:rPr>
        <w:t xml:space="preserve">       </w:t>
      </w:r>
      <w:r w:rsidR="00A06F64">
        <w:rPr>
          <w:rFonts w:cs="Arial"/>
          <w:smallCaps/>
          <w:noProof/>
          <w:color w:val="C00000"/>
          <w:sz w:val="28"/>
          <w:szCs w:val="28"/>
        </w:rPr>
        <w:t xml:space="preserve"> </w:t>
      </w:r>
      <w:r>
        <w:rPr>
          <w:rFonts w:cs="Arial"/>
          <w:smallCaps/>
          <w:noProof/>
          <w:color w:val="C00000"/>
          <w:sz w:val="28"/>
          <w:szCs w:val="28"/>
        </w:rPr>
        <w:t xml:space="preserve">             </w:t>
      </w:r>
    </w:p>
    <w:p w:rsidR="00A06F64" w:rsidRPr="00A06F64" w:rsidRDefault="003A3325" w:rsidP="003A3325">
      <w:pPr>
        <w:jc w:val="both"/>
        <w:rPr>
          <w:rStyle w:val="SchwacherVerweis"/>
          <w:rFonts w:cs="Arial"/>
          <w:noProof/>
          <w:color w:val="C00000"/>
          <w:sz w:val="28"/>
          <w:szCs w:val="28"/>
          <w:u w:val="none"/>
        </w:rPr>
      </w:pPr>
      <w:r>
        <w:rPr>
          <w:rFonts w:cs="Arial"/>
          <w:smallCaps/>
          <w:noProof/>
          <w:color w:val="C00000"/>
          <w:sz w:val="28"/>
          <w:szCs w:val="28"/>
        </w:rPr>
        <w:lastRenderedPageBreak/>
        <w:t xml:space="preserve"> </w:t>
      </w:r>
    </w:p>
    <w:p w:rsidR="00A96827" w:rsidRPr="00422179" w:rsidRDefault="002B1E0D" w:rsidP="00114C87">
      <w:pPr>
        <w:jc w:val="both"/>
        <w:rPr>
          <w:rStyle w:val="SchwacherVerweis"/>
          <w:rFonts w:cs="Arial"/>
          <w:b/>
          <w:color w:val="C00000"/>
          <w:sz w:val="28"/>
          <w:szCs w:val="28"/>
        </w:rPr>
      </w:pPr>
      <w:r w:rsidRPr="00422179">
        <w:rPr>
          <w:rFonts w:cs="Arial"/>
          <w:b/>
          <w:smallCaps/>
          <w:noProof/>
          <w:color w:val="C00000"/>
          <w:sz w:val="28"/>
          <w:szCs w:val="28"/>
        </w:rPr>
        <w:drawing>
          <wp:inline distT="0" distB="0" distL="0" distR="0" wp14:anchorId="0634BFF9" wp14:editId="30B558D9">
            <wp:extent cx="2636874" cy="510363"/>
            <wp:effectExtent l="95250" t="95250" r="87630" b="99695"/>
            <wp:docPr id="247" name="Diagram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bookmarkEnd w:id="5"/>
    <w:bookmarkEnd w:id="6"/>
    <w:p w:rsidR="0057602C" w:rsidRDefault="0057602C" w:rsidP="00A96827">
      <w:pPr>
        <w:jc w:val="both"/>
        <w:rPr>
          <w:rFonts w:cs="Arial"/>
          <w:szCs w:val="24"/>
        </w:rPr>
      </w:pPr>
      <w:r w:rsidRPr="00422179">
        <w:rPr>
          <w:rFonts w:cs="Arial"/>
          <w:szCs w:val="24"/>
        </w:rPr>
        <w:t>Die Teilöffnung ist ein Schwerpunkt unserer pädagogischen Arbeit und fördert die Persönlichkeitsentwicklung und Handlungsfähigkeit der Kinder.</w:t>
      </w:r>
    </w:p>
    <w:p w:rsidR="004F72B0" w:rsidRPr="00422179" w:rsidRDefault="004F72B0" w:rsidP="00A96827">
      <w:pPr>
        <w:spacing w:line="276" w:lineRule="auto"/>
        <w:jc w:val="both"/>
        <w:rPr>
          <w:rFonts w:eastAsiaTheme="minorHAnsi" w:cs="Arial"/>
          <w:b/>
          <w:color w:val="002060"/>
          <w:sz w:val="28"/>
          <w:szCs w:val="28"/>
          <w:u w:val="single"/>
          <w:lang w:eastAsia="en-US"/>
        </w:rPr>
      </w:pPr>
      <w:r w:rsidRPr="00422179">
        <w:rPr>
          <w:rFonts w:eastAsiaTheme="minorHAnsi" w:cs="Arial"/>
          <w:b/>
          <w:color w:val="002060"/>
          <w:sz w:val="28"/>
          <w:szCs w:val="28"/>
          <w:u w:val="single"/>
          <w:lang w:eastAsia="en-US"/>
        </w:rPr>
        <w:t>Krippe</w:t>
      </w:r>
    </w:p>
    <w:p w:rsidR="004F72B0" w:rsidRPr="00D634E9" w:rsidRDefault="0081773F" w:rsidP="00D634E9">
      <w:pPr>
        <w:autoSpaceDE w:val="0"/>
        <w:autoSpaceDN w:val="0"/>
        <w:adjustRightInd w:val="0"/>
        <w:jc w:val="both"/>
        <w:rPr>
          <w:rFonts w:cs="Arial"/>
          <w:szCs w:val="24"/>
        </w:rPr>
      </w:pPr>
      <w:r w:rsidRPr="00D634E9">
        <w:rPr>
          <w:rFonts w:eastAsiaTheme="minorHAnsi" w:cs="Arial"/>
          <w:szCs w:val="24"/>
          <w:lang w:eastAsia="en-US"/>
        </w:rPr>
        <w:t xml:space="preserve">Teiloffene Arbeit bedeutet bei uns </w:t>
      </w:r>
      <w:r w:rsidR="0013297C" w:rsidRPr="00D634E9">
        <w:rPr>
          <w:rFonts w:eastAsiaTheme="minorHAnsi" w:cs="Arial"/>
          <w:szCs w:val="24"/>
          <w:lang w:eastAsia="en-US"/>
        </w:rPr>
        <w:t xml:space="preserve">Begegnungsmöglichkeiten zu schaffen. </w:t>
      </w:r>
      <w:r w:rsidRPr="00D634E9">
        <w:rPr>
          <w:rFonts w:eastAsiaTheme="minorHAnsi" w:cs="Arial"/>
          <w:szCs w:val="24"/>
          <w:lang w:eastAsia="en-US"/>
        </w:rPr>
        <w:t xml:space="preserve">Dies leiten wir Schritt für Schritt an, damit keine Überforderung </w:t>
      </w:r>
      <w:r w:rsidR="00D634E9">
        <w:rPr>
          <w:rFonts w:eastAsiaTheme="minorHAnsi" w:cs="Arial"/>
          <w:szCs w:val="24"/>
          <w:lang w:eastAsia="en-US"/>
        </w:rPr>
        <w:t>entsteht. Durch die Öffnung</w:t>
      </w:r>
      <w:r w:rsidR="00C12B05" w:rsidRPr="00D634E9">
        <w:rPr>
          <w:rFonts w:eastAsiaTheme="minorHAnsi" w:cs="Arial"/>
          <w:szCs w:val="24"/>
          <w:lang w:eastAsia="en-US"/>
        </w:rPr>
        <w:t xml:space="preserve"> </w:t>
      </w:r>
      <w:r w:rsidRPr="00D634E9">
        <w:rPr>
          <w:rFonts w:eastAsiaTheme="minorHAnsi" w:cs="Arial"/>
          <w:szCs w:val="24"/>
          <w:lang w:eastAsia="en-US"/>
        </w:rPr>
        <w:t xml:space="preserve"> </w:t>
      </w:r>
      <w:r w:rsidR="00EA65A0" w:rsidRPr="00D634E9">
        <w:rPr>
          <w:rFonts w:eastAsiaTheme="minorHAnsi" w:cs="Arial"/>
          <w:szCs w:val="24"/>
          <w:lang w:eastAsia="en-US"/>
        </w:rPr>
        <w:t>ermöglichen wir</w:t>
      </w:r>
      <w:r w:rsidR="00C12B05" w:rsidRPr="00D634E9">
        <w:rPr>
          <w:rFonts w:eastAsiaTheme="minorHAnsi" w:cs="Arial"/>
          <w:szCs w:val="24"/>
          <w:lang w:eastAsia="en-US"/>
        </w:rPr>
        <w:t xml:space="preserve"> den </w:t>
      </w:r>
      <w:r w:rsidRPr="00D634E9">
        <w:rPr>
          <w:rFonts w:eastAsiaTheme="minorHAnsi" w:cs="Arial"/>
          <w:szCs w:val="24"/>
          <w:lang w:eastAsia="en-US"/>
        </w:rPr>
        <w:t>Kontakt zu Kinder</w:t>
      </w:r>
      <w:r w:rsidR="00C12B05" w:rsidRPr="00D634E9">
        <w:rPr>
          <w:rFonts w:eastAsiaTheme="minorHAnsi" w:cs="Arial"/>
          <w:szCs w:val="24"/>
          <w:lang w:eastAsia="en-US"/>
        </w:rPr>
        <w:t xml:space="preserve">n aus anderen Gruppen </w:t>
      </w:r>
      <w:r w:rsidRPr="00D634E9">
        <w:rPr>
          <w:rFonts w:eastAsiaTheme="minorHAnsi" w:cs="Arial"/>
          <w:szCs w:val="24"/>
          <w:lang w:eastAsia="en-US"/>
        </w:rPr>
        <w:t xml:space="preserve">und </w:t>
      </w:r>
      <w:r w:rsidR="00C12B05" w:rsidRPr="00D634E9">
        <w:rPr>
          <w:rFonts w:eastAsiaTheme="minorHAnsi" w:cs="Arial"/>
          <w:szCs w:val="24"/>
          <w:lang w:eastAsia="en-US"/>
        </w:rPr>
        <w:t xml:space="preserve">erweitern </w:t>
      </w:r>
      <w:r w:rsidR="00EA65A0" w:rsidRPr="00D634E9">
        <w:rPr>
          <w:rFonts w:eastAsiaTheme="minorHAnsi" w:cs="Arial"/>
          <w:szCs w:val="24"/>
          <w:lang w:eastAsia="en-US"/>
        </w:rPr>
        <w:t>das Angebot an</w:t>
      </w:r>
      <w:r w:rsidRPr="00D634E9">
        <w:rPr>
          <w:rFonts w:eastAsiaTheme="minorHAnsi" w:cs="Arial"/>
          <w:szCs w:val="24"/>
          <w:lang w:eastAsia="en-US"/>
        </w:rPr>
        <w:t xml:space="preserve"> Spielmöglichkeiten und Ler</w:t>
      </w:r>
      <w:r w:rsidR="00A86C6E" w:rsidRPr="00D634E9">
        <w:rPr>
          <w:rFonts w:eastAsiaTheme="minorHAnsi" w:cs="Arial"/>
          <w:szCs w:val="24"/>
          <w:lang w:eastAsia="en-US"/>
        </w:rPr>
        <w:t>nerfahrungen</w:t>
      </w:r>
      <w:r w:rsidR="00D634E9">
        <w:rPr>
          <w:rFonts w:cs="Arial"/>
          <w:szCs w:val="24"/>
        </w:rPr>
        <w:t xml:space="preserve">. </w:t>
      </w:r>
      <w:r w:rsidR="00EA65A0" w:rsidRPr="00D634E9">
        <w:rPr>
          <w:rFonts w:eastAsiaTheme="minorHAnsi" w:cs="Arial"/>
          <w:szCs w:val="24"/>
          <w:lang w:eastAsia="en-US"/>
        </w:rPr>
        <w:t>Während des Freispiels</w:t>
      </w:r>
      <w:r w:rsidR="00EA65A0" w:rsidRPr="00D634E9">
        <w:rPr>
          <w:rFonts w:cs="Arial"/>
          <w:szCs w:val="24"/>
        </w:rPr>
        <w:t xml:space="preserve"> </w:t>
      </w:r>
      <w:r w:rsidR="00B24CF5">
        <w:rPr>
          <w:rFonts w:cs="Arial"/>
          <w:szCs w:val="24"/>
        </w:rPr>
        <w:t>entscheiden</w:t>
      </w:r>
      <w:r w:rsidR="00EA65A0" w:rsidRPr="00D634E9">
        <w:rPr>
          <w:rFonts w:cs="Arial"/>
          <w:szCs w:val="24"/>
        </w:rPr>
        <w:t xml:space="preserve"> die Kinder soweit wie möglich selbst, was, wann, wie</w:t>
      </w:r>
      <w:r w:rsidR="00D634E9">
        <w:rPr>
          <w:rFonts w:cs="Arial"/>
          <w:szCs w:val="24"/>
        </w:rPr>
        <w:t xml:space="preserve"> lange und mit wem sie spielen</w:t>
      </w:r>
      <w:r w:rsidR="00B24CF5">
        <w:rPr>
          <w:rFonts w:cs="Arial"/>
          <w:szCs w:val="24"/>
        </w:rPr>
        <w:t xml:space="preserve"> möchten</w:t>
      </w:r>
      <w:r w:rsidR="00D634E9">
        <w:rPr>
          <w:rFonts w:cs="Arial"/>
          <w:szCs w:val="24"/>
        </w:rPr>
        <w:t xml:space="preserve">. </w:t>
      </w:r>
      <w:r w:rsidR="00D634E9" w:rsidRPr="00D634E9">
        <w:rPr>
          <w:rFonts w:cs="Arial"/>
          <w:color w:val="161616"/>
          <w:szCs w:val="24"/>
        </w:rPr>
        <w:t xml:space="preserve">Die Gruppenräume sowie der Gangbereich stehen den Kindern </w:t>
      </w:r>
      <w:r w:rsidR="00D634E9">
        <w:rPr>
          <w:rFonts w:cs="Arial"/>
          <w:color w:val="161616"/>
          <w:szCs w:val="24"/>
        </w:rPr>
        <w:t xml:space="preserve">dabei </w:t>
      </w:r>
      <w:r w:rsidR="00D634E9" w:rsidRPr="00D634E9">
        <w:rPr>
          <w:rFonts w:cs="Arial"/>
          <w:color w:val="161616"/>
          <w:szCs w:val="24"/>
        </w:rPr>
        <w:t>zur selbst</w:t>
      </w:r>
      <w:r w:rsidR="00F949A4">
        <w:rPr>
          <w:rFonts w:cs="Arial"/>
          <w:color w:val="161616"/>
          <w:szCs w:val="24"/>
        </w:rPr>
        <w:t>st</w:t>
      </w:r>
      <w:r w:rsidR="00D634E9" w:rsidRPr="00D634E9">
        <w:rPr>
          <w:rFonts w:cs="Arial"/>
          <w:color w:val="161616"/>
          <w:szCs w:val="24"/>
        </w:rPr>
        <w:t xml:space="preserve">ändigen Erkundung offen. </w:t>
      </w:r>
      <w:r w:rsidR="00D634E9" w:rsidRPr="00D634E9">
        <w:rPr>
          <w:rFonts w:eastAsiaTheme="minorHAnsi" w:cs="Arial"/>
          <w:szCs w:val="24"/>
          <w:lang w:eastAsia="en-US"/>
        </w:rPr>
        <w:t>Zudem finden während der Freispielzeit g</w:t>
      </w:r>
      <w:r w:rsidRPr="00D634E9">
        <w:rPr>
          <w:rFonts w:eastAsiaTheme="minorHAnsi" w:cs="Arial"/>
          <w:szCs w:val="24"/>
          <w:lang w:eastAsia="en-US"/>
        </w:rPr>
        <w:t>ezielte Angebote für e</w:t>
      </w:r>
      <w:r w:rsidR="004F72B0" w:rsidRPr="00D634E9">
        <w:rPr>
          <w:rFonts w:eastAsiaTheme="minorHAnsi" w:cs="Arial"/>
          <w:szCs w:val="24"/>
          <w:lang w:eastAsia="en-US"/>
        </w:rPr>
        <w:t>inzelne</w:t>
      </w:r>
      <w:r w:rsidRPr="00D634E9">
        <w:rPr>
          <w:rFonts w:eastAsiaTheme="minorHAnsi" w:cs="Arial"/>
          <w:szCs w:val="24"/>
          <w:lang w:eastAsia="en-US"/>
        </w:rPr>
        <w:t xml:space="preserve"> Kinder</w:t>
      </w:r>
      <w:r w:rsidR="004F72B0" w:rsidRPr="00D634E9">
        <w:rPr>
          <w:rFonts w:eastAsiaTheme="minorHAnsi" w:cs="Arial"/>
          <w:szCs w:val="24"/>
          <w:lang w:eastAsia="en-US"/>
        </w:rPr>
        <w:t xml:space="preserve">, Kleingruppen oder </w:t>
      </w:r>
      <w:r w:rsidR="00D634E9" w:rsidRPr="00D634E9">
        <w:rPr>
          <w:rFonts w:eastAsiaTheme="minorHAnsi" w:cs="Arial"/>
          <w:szCs w:val="24"/>
          <w:lang w:eastAsia="en-US"/>
        </w:rPr>
        <w:t xml:space="preserve">für </w:t>
      </w:r>
      <w:r w:rsidR="004F72B0" w:rsidRPr="00D634E9">
        <w:rPr>
          <w:rFonts w:eastAsiaTheme="minorHAnsi" w:cs="Arial"/>
          <w:szCs w:val="24"/>
          <w:lang w:eastAsia="en-US"/>
        </w:rPr>
        <w:t xml:space="preserve">die gesamte Gruppe </w:t>
      </w:r>
      <w:r w:rsidR="00665E0F" w:rsidRPr="00D634E9">
        <w:rPr>
          <w:rFonts w:eastAsiaTheme="minorHAnsi" w:cs="Arial"/>
          <w:szCs w:val="24"/>
          <w:lang w:eastAsia="en-US"/>
        </w:rPr>
        <w:t>statt.</w:t>
      </w:r>
    </w:p>
    <w:p w:rsidR="00957D05" w:rsidRPr="00D634E9" w:rsidRDefault="004F72B0" w:rsidP="00D634E9">
      <w:pPr>
        <w:spacing w:line="276" w:lineRule="auto"/>
        <w:jc w:val="both"/>
        <w:rPr>
          <w:rFonts w:eastAsiaTheme="minorHAnsi" w:cs="Arial"/>
          <w:szCs w:val="24"/>
          <w:lang w:eastAsia="en-US"/>
        </w:rPr>
      </w:pPr>
      <w:r w:rsidRPr="00D634E9">
        <w:rPr>
          <w:rFonts w:eastAsiaTheme="minorHAnsi" w:cs="Arial"/>
          <w:szCs w:val="24"/>
          <w:lang w:eastAsia="en-US"/>
        </w:rPr>
        <w:t xml:space="preserve">Die Freispielzeit ist für uns auch eine Zeit der Beobachtung. Wir dokumentieren in kurzen Notizen </w:t>
      </w:r>
      <w:r w:rsidR="00F949A4">
        <w:rPr>
          <w:rFonts w:eastAsiaTheme="minorHAnsi" w:cs="Arial"/>
          <w:szCs w:val="24"/>
          <w:lang w:eastAsia="en-US"/>
        </w:rPr>
        <w:t>Lern- und Entwicklungsprozesse und tauschen diese</w:t>
      </w:r>
      <w:r w:rsidRPr="00D634E9">
        <w:rPr>
          <w:rFonts w:eastAsiaTheme="minorHAnsi" w:cs="Arial"/>
          <w:szCs w:val="24"/>
          <w:lang w:eastAsia="en-US"/>
        </w:rPr>
        <w:t xml:space="preserve"> </w:t>
      </w:r>
      <w:r w:rsidR="00F949A4">
        <w:rPr>
          <w:rFonts w:eastAsiaTheme="minorHAnsi" w:cs="Arial"/>
          <w:szCs w:val="24"/>
          <w:lang w:eastAsia="en-US"/>
        </w:rPr>
        <w:t>in den Gruppenteams aus</w:t>
      </w:r>
      <w:r w:rsidRPr="00D634E9">
        <w:rPr>
          <w:rFonts w:eastAsiaTheme="minorHAnsi" w:cs="Arial"/>
          <w:szCs w:val="24"/>
          <w:lang w:eastAsia="en-US"/>
        </w:rPr>
        <w:t>, um F</w:t>
      </w:r>
      <w:r w:rsidR="00B24CF5">
        <w:rPr>
          <w:rFonts w:eastAsiaTheme="minorHAnsi" w:cs="Arial"/>
          <w:szCs w:val="24"/>
          <w:lang w:eastAsia="en-US"/>
        </w:rPr>
        <w:t xml:space="preserve">ortschritte, Auffälligkeiten oder </w:t>
      </w:r>
      <w:r w:rsidRPr="00D634E9">
        <w:rPr>
          <w:rFonts w:eastAsiaTheme="minorHAnsi" w:cs="Arial"/>
          <w:szCs w:val="24"/>
          <w:lang w:eastAsia="en-US"/>
        </w:rPr>
        <w:t xml:space="preserve"> Entwicklungsverzögerungen zu erkennen. </w:t>
      </w:r>
    </w:p>
    <w:p w:rsidR="004F72B0" w:rsidRPr="00422179" w:rsidRDefault="004F72B0" w:rsidP="00BE0B11">
      <w:pPr>
        <w:jc w:val="both"/>
        <w:rPr>
          <w:rFonts w:cs="Arial"/>
          <w:b/>
          <w:color w:val="002060"/>
          <w:sz w:val="28"/>
          <w:szCs w:val="28"/>
          <w:u w:val="single"/>
        </w:rPr>
      </w:pPr>
      <w:r w:rsidRPr="00422179">
        <w:rPr>
          <w:rFonts w:cs="Arial"/>
          <w:b/>
          <w:color w:val="002060"/>
          <w:sz w:val="28"/>
          <w:szCs w:val="28"/>
          <w:u w:val="single"/>
        </w:rPr>
        <w:t>Kindergarten</w:t>
      </w:r>
    </w:p>
    <w:p w:rsidR="00665E0F" w:rsidRPr="00422179" w:rsidRDefault="00665E0F" w:rsidP="00BE0B11">
      <w:pPr>
        <w:jc w:val="both"/>
        <w:rPr>
          <w:rFonts w:cs="Arial"/>
        </w:rPr>
      </w:pPr>
      <w:r w:rsidRPr="00422179">
        <w:rPr>
          <w:rFonts w:cs="Arial"/>
        </w:rPr>
        <w:t>In den Stammgruppen erfahren die Kinder Geborgenh</w:t>
      </w:r>
      <w:r w:rsidR="00F949A4">
        <w:rPr>
          <w:rFonts w:cs="Arial"/>
        </w:rPr>
        <w:t>eit und Sicherheit durch das ihnen</w:t>
      </w:r>
      <w:r w:rsidRPr="00422179">
        <w:rPr>
          <w:rFonts w:cs="Arial"/>
        </w:rPr>
        <w:t xml:space="preserve"> vertraute Personal und die bestehende Kindergruppe.</w:t>
      </w:r>
    </w:p>
    <w:p w:rsidR="0057602C" w:rsidRPr="00422179" w:rsidRDefault="00342D57" w:rsidP="00BE0B11">
      <w:pPr>
        <w:jc w:val="both"/>
        <w:rPr>
          <w:rFonts w:cs="Arial"/>
        </w:rPr>
      </w:pPr>
      <w:r w:rsidRPr="00422179">
        <w:rPr>
          <w:rFonts w:cs="Arial"/>
        </w:rPr>
        <w:t xml:space="preserve">Während des Freispiels </w:t>
      </w:r>
      <w:r w:rsidR="00665E0F" w:rsidRPr="00422179">
        <w:rPr>
          <w:rFonts w:cs="Arial"/>
        </w:rPr>
        <w:t>besteht</w:t>
      </w:r>
      <w:r w:rsidRPr="00422179">
        <w:rPr>
          <w:rFonts w:cs="Arial"/>
        </w:rPr>
        <w:t xml:space="preserve"> die Möglichkeit in den anderen Gruppen, den unterschiedl</w:t>
      </w:r>
      <w:r w:rsidR="007F3C83" w:rsidRPr="00422179">
        <w:rPr>
          <w:rFonts w:cs="Arial"/>
        </w:rPr>
        <w:t xml:space="preserve">ich gestalteten Nebenräumen, </w:t>
      </w:r>
      <w:r w:rsidRPr="00422179">
        <w:rPr>
          <w:rFonts w:cs="Arial"/>
        </w:rPr>
        <w:t>im Gang</w:t>
      </w:r>
      <w:r w:rsidR="007F3C83" w:rsidRPr="00422179">
        <w:rPr>
          <w:rFonts w:cs="Arial"/>
        </w:rPr>
        <w:t xml:space="preserve"> und </w:t>
      </w:r>
      <w:r w:rsidR="00F949A4">
        <w:rPr>
          <w:rFonts w:cs="Arial"/>
        </w:rPr>
        <w:t xml:space="preserve">im </w:t>
      </w:r>
      <w:r w:rsidR="007F3C83" w:rsidRPr="00422179">
        <w:rPr>
          <w:rFonts w:cs="Arial"/>
        </w:rPr>
        <w:t>Garten</w:t>
      </w:r>
      <w:r w:rsidRPr="00422179">
        <w:rPr>
          <w:rFonts w:cs="Arial"/>
        </w:rPr>
        <w:t xml:space="preserve"> zu spielen. Die Kinder </w:t>
      </w:r>
      <w:r w:rsidR="0057602C" w:rsidRPr="00422179">
        <w:rPr>
          <w:rFonts w:cs="Arial"/>
        </w:rPr>
        <w:t xml:space="preserve">können </w:t>
      </w:r>
      <w:r w:rsidR="00F949A4">
        <w:rPr>
          <w:rFonts w:cs="Arial"/>
        </w:rPr>
        <w:t>somit ihre Kontakte zu a</w:t>
      </w:r>
      <w:r w:rsidR="00F949A4" w:rsidRPr="00422179">
        <w:rPr>
          <w:rFonts w:cs="Arial"/>
        </w:rPr>
        <w:t>nderen</w:t>
      </w:r>
      <w:r w:rsidRPr="00422179">
        <w:rPr>
          <w:rFonts w:cs="Arial"/>
        </w:rPr>
        <w:t xml:space="preserve"> erweitern. </w:t>
      </w:r>
    </w:p>
    <w:p w:rsidR="003A3325" w:rsidRDefault="00A96827" w:rsidP="003B4F87">
      <w:pPr>
        <w:jc w:val="both"/>
        <w:rPr>
          <w:rFonts w:cs="Arial"/>
        </w:rPr>
      </w:pPr>
      <w:r w:rsidRPr="00422179">
        <w:rPr>
          <w:rFonts w:cs="Arial"/>
        </w:rPr>
        <w:t xml:space="preserve">All diese zusätzlichen Räume und Bereiche werden am Anfang </w:t>
      </w:r>
      <w:r w:rsidR="00C17D82" w:rsidRPr="00422179">
        <w:rPr>
          <w:rFonts w:cs="Arial"/>
        </w:rPr>
        <w:t xml:space="preserve">des Kindergartenjahres intensiv, </w:t>
      </w:r>
      <w:r w:rsidRPr="00422179">
        <w:rPr>
          <w:rFonts w:cs="Arial"/>
        </w:rPr>
        <w:t>in kleinen Schritten eingeführt</w:t>
      </w:r>
      <w:r w:rsidR="00C17D82" w:rsidRPr="00422179">
        <w:rPr>
          <w:rFonts w:cs="Arial"/>
        </w:rPr>
        <w:t xml:space="preserve"> und </w:t>
      </w:r>
      <w:r w:rsidRPr="00422179">
        <w:rPr>
          <w:rFonts w:cs="Arial"/>
        </w:rPr>
        <w:t>Regeln gemeinsam erarbeitet.</w:t>
      </w:r>
      <w:r w:rsidR="007F3C83" w:rsidRPr="00422179">
        <w:rPr>
          <w:rFonts w:cs="Arial"/>
        </w:rPr>
        <w:t xml:space="preserve"> </w:t>
      </w:r>
      <w:r w:rsidR="00F949A4">
        <w:rPr>
          <w:rFonts w:cs="Arial"/>
        </w:rPr>
        <w:t>Wir begleiten</w:t>
      </w:r>
      <w:r w:rsidR="007F3C83" w:rsidRPr="00422179">
        <w:rPr>
          <w:rFonts w:cs="Arial"/>
        </w:rPr>
        <w:t xml:space="preserve"> die Kinder in neuen Situatione</w:t>
      </w:r>
      <w:r w:rsidR="00F949A4">
        <w:rPr>
          <w:rFonts w:cs="Arial"/>
        </w:rPr>
        <w:t>n, bis genug Sicherheit besteht</w:t>
      </w:r>
      <w:r w:rsidR="007F3C83" w:rsidRPr="00422179">
        <w:rPr>
          <w:rFonts w:cs="Arial"/>
        </w:rPr>
        <w:t>.</w:t>
      </w:r>
      <w:r w:rsidR="00A203C3" w:rsidRPr="00422179">
        <w:rPr>
          <w:rFonts w:cs="Arial"/>
        </w:rPr>
        <w:t xml:space="preserve"> Je nach Aktualität und Bedürfnissen der Kinder kann sich die Funktion dieser Räume und Bereiche immer wieder </w:t>
      </w:r>
      <w:r w:rsidR="00B24CF5">
        <w:rPr>
          <w:rFonts w:cs="Arial"/>
        </w:rPr>
        <w:t>ändern</w:t>
      </w:r>
      <w:r w:rsidR="00A203C3" w:rsidRPr="00422179">
        <w:rPr>
          <w:rFonts w:cs="Arial"/>
        </w:rPr>
        <w:t>(Situationsorientierter Ansatz).</w:t>
      </w:r>
      <w:r w:rsidR="003B4F87" w:rsidRPr="00422179">
        <w:rPr>
          <w:rFonts w:cs="Arial"/>
        </w:rPr>
        <w:t xml:space="preserve"> Die Aufsichtspflicht ist durch das Personal gewährleistet, das jederzeit für Fragen oder Hilfestellung zur Verfügung steht und durch Beobachtung lenkt und leitet.</w:t>
      </w:r>
    </w:p>
    <w:p w:rsidR="00F949A4" w:rsidRDefault="00F949A4" w:rsidP="003B4F87">
      <w:pPr>
        <w:jc w:val="both"/>
        <w:rPr>
          <w:rFonts w:cs="Arial"/>
        </w:rPr>
      </w:pPr>
    </w:p>
    <w:p w:rsidR="00F949A4" w:rsidRDefault="00F949A4" w:rsidP="003B4F87">
      <w:pPr>
        <w:jc w:val="both"/>
        <w:rPr>
          <w:rFonts w:cs="Arial"/>
        </w:rPr>
      </w:pPr>
    </w:p>
    <w:p w:rsidR="00317968" w:rsidRPr="00010860" w:rsidRDefault="003A3325" w:rsidP="00010860">
      <w:pPr>
        <w:autoSpaceDE w:val="0"/>
        <w:autoSpaceDN w:val="0"/>
        <w:adjustRightInd w:val="0"/>
        <w:rPr>
          <w:rStyle w:val="SchwacherVerweis"/>
          <w:rFonts w:ascii="Times New Roman" w:hAnsi="Times New Roman"/>
          <w:smallCaps w:val="0"/>
          <w:color w:val="000000"/>
          <w:sz w:val="23"/>
          <w:szCs w:val="23"/>
          <w:u w:val="none"/>
        </w:rPr>
      </w:pPr>
      <w:r>
        <w:rPr>
          <w:rFonts w:cs="Arial"/>
          <w:b/>
          <w:bCs/>
          <w:noProof/>
        </w:rPr>
        <w:drawing>
          <wp:inline distT="0" distB="0" distL="0" distR="0" wp14:anchorId="7DC156E9" wp14:editId="7D302F96">
            <wp:extent cx="6079525" cy="2940908"/>
            <wp:effectExtent l="0" t="0" r="0" b="0"/>
            <wp:docPr id="416" name="Diagramm 4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bookmarkStart w:id="7" w:name="_Toc528163359"/>
      <w:bookmarkStart w:id="8" w:name="_Toc528163738"/>
    </w:p>
    <w:p w:rsidR="00A203C3" w:rsidRPr="00422179" w:rsidRDefault="00A203C3" w:rsidP="00A203C3">
      <w:pPr>
        <w:rPr>
          <w:rStyle w:val="SchwacherVerweis"/>
          <w:rFonts w:cs="Arial"/>
          <w:b/>
          <w:color w:val="C00000"/>
          <w:sz w:val="28"/>
          <w:szCs w:val="28"/>
        </w:rPr>
      </w:pPr>
      <w:r w:rsidRPr="00422179">
        <w:rPr>
          <w:rFonts w:cs="Arial"/>
          <w:b/>
          <w:smallCaps/>
          <w:noProof/>
          <w:color w:val="C00000"/>
          <w:sz w:val="28"/>
          <w:szCs w:val="28"/>
        </w:rPr>
        <w:lastRenderedPageBreak/>
        <w:drawing>
          <wp:inline distT="0" distB="0" distL="0" distR="0" wp14:anchorId="3FC6FD9D" wp14:editId="4FFC4C6C">
            <wp:extent cx="2597426" cy="437321"/>
            <wp:effectExtent l="95250" t="95250" r="88900" b="96520"/>
            <wp:docPr id="1" name="Diagram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bookmarkEnd w:id="7"/>
    <w:bookmarkEnd w:id="8"/>
    <w:p w:rsidR="00A203C3" w:rsidRDefault="003B4F87" w:rsidP="00A203C3">
      <w:pPr>
        <w:jc w:val="both"/>
        <w:rPr>
          <w:rFonts w:cs="Arial"/>
          <w:szCs w:val="24"/>
        </w:rPr>
      </w:pPr>
      <w:r w:rsidRPr="00422179">
        <w:rPr>
          <w:rFonts w:cs="Arial"/>
          <w:szCs w:val="24"/>
        </w:rPr>
        <w:t xml:space="preserve">Dies </w:t>
      </w:r>
      <w:r w:rsidR="00A203C3" w:rsidRPr="00422179">
        <w:rPr>
          <w:rFonts w:cs="Arial"/>
          <w:szCs w:val="24"/>
        </w:rPr>
        <w:t>bedeutet für uns, sich in das Dorfleben einzubringen, die pädagogische Arbeit vorzustellen und transparent zu machen sowie unsere Einrichtung zu präsentieren. Durch Öffentlichkeitsarbeit bieten wir auch den Kindern die Möglichkeit neue Erfahrungen und Eindrücke zu sammeln. Dies geschieht, indem wir Eltern und andere Per</w:t>
      </w:r>
      <w:r w:rsidR="00985D0A">
        <w:rPr>
          <w:rFonts w:cs="Arial"/>
          <w:szCs w:val="24"/>
        </w:rPr>
        <w:t>sonen zu uns in das Kinderzentrum</w:t>
      </w:r>
      <w:r w:rsidR="00A203C3" w:rsidRPr="00422179">
        <w:rPr>
          <w:rFonts w:cs="Arial"/>
          <w:szCs w:val="24"/>
        </w:rPr>
        <w:t xml:space="preserve"> einladen oder sie in den Ins</w:t>
      </w:r>
      <w:r w:rsidR="00985D0A">
        <w:rPr>
          <w:rFonts w:cs="Arial"/>
          <w:szCs w:val="24"/>
        </w:rPr>
        <w:t>titutionen besuchen, z.</w:t>
      </w:r>
      <w:r w:rsidRPr="00422179">
        <w:rPr>
          <w:rFonts w:cs="Arial"/>
          <w:szCs w:val="24"/>
        </w:rPr>
        <w:t>B. das Seniorenheim, die Kirche, das Rathaus und der Bäcker.</w:t>
      </w:r>
    </w:p>
    <w:p w:rsidR="008115DF" w:rsidRDefault="008115DF" w:rsidP="00A203C3">
      <w:pPr>
        <w:rPr>
          <w:rFonts w:cs="Arial"/>
          <w:b/>
          <w:bCs/>
          <w:smallCaps/>
          <w:noProof/>
          <w:color w:val="C00000"/>
          <w:sz w:val="28"/>
          <w:szCs w:val="28"/>
        </w:rPr>
      </w:pPr>
    </w:p>
    <w:p w:rsidR="008115DF" w:rsidRDefault="00D10F5C" w:rsidP="00A203C3">
      <w:pPr>
        <w:rPr>
          <w:rFonts w:cs="Arial"/>
          <w:b/>
          <w:bCs/>
          <w:smallCaps/>
          <w:noProof/>
          <w:color w:val="C00000"/>
          <w:sz w:val="28"/>
          <w:szCs w:val="28"/>
        </w:rPr>
      </w:pPr>
      <w:r w:rsidRPr="00422179">
        <w:rPr>
          <w:rStyle w:val="SchwacherVerweis"/>
          <w:rFonts w:cs="Arial"/>
          <w:b/>
          <w:bCs/>
          <w:noProof/>
          <w:color w:val="C00000"/>
          <w:sz w:val="28"/>
          <w:u w:val="none"/>
        </w:rPr>
        <w:drawing>
          <wp:inline distT="0" distB="0" distL="0" distR="0" wp14:anchorId="68187B4F" wp14:editId="0E3F829C">
            <wp:extent cx="5667154" cy="3381153"/>
            <wp:effectExtent l="0" t="0" r="0" b="10160"/>
            <wp:docPr id="325"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D10F5C" w:rsidRDefault="00D10F5C" w:rsidP="00A203C3">
      <w:pPr>
        <w:rPr>
          <w:rFonts w:cs="Arial"/>
          <w:b/>
          <w:bCs/>
          <w:smallCaps/>
          <w:noProof/>
          <w:color w:val="C00000"/>
          <w:sz w:val="28"/>
          <w:szCs w:val="28"/>
        </w:rPr>
      </w:pPr>
    </w:p>
    <w:p w:rsidR="008F055A" w:rsidRDefault="0007159F" w:rsidP="0007159F">
      <w:pPr>
        <w:rPr>
          <w:rFonts w:cs="Arial"/>
          <w:b/>
          <w:bCs/>
          <w:smallCaps/>
          <w:noProof/>
          <w:color w:val="C00000"/>
          <w:sz w:val="28"/>
          <w:szCs w:val="28"/>
        </w:rPr>
      </w:pPr>
      <w:r>
        <w:rPr>
          <w:rFonts w:cs="Arial"/>
          <w:b/>
          <w:bCs/>
          <w:smallCaps/>
          <w:noProof/>
          <w:color w:val="C00000"/>
          <w:sz w:val="28"/>
          <w:szCs w:val="28"/>
        </w:rPr>
        <w:t xml:space="preserve">                                            </w:t>
      </w:r>
      <w:r w:rsidR="008115DF">
        <w:rPr>
          <w:rFonts w:cs="Arial"/>
          <w:b/>
          <w:bCs/>
          <w:smallCaps/>
          <w:noProof/>
          <w:color w:val="C00000"/>
          <w:sz w:val="28"/>
          <w:szCs w:val="28"/>
        </w:rPr>
        <w:drawing>
          <wp:inline distT="0" distB="0" distL="0" distR="0" wp14:anchorId="1FA1851E" wp14:editId="127C9A88">
            <wp:extent cx="2360428" cy="1770321"/>
            <wp:effectExtent l="0" t="0" r="0" b="0"/>
            <wp:docPr id="317" name="Grafik 317" descr="G:\Fotos Konzeption\P107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Konzeption\P1070680.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69888" cy="1777416"/>
                    </a:xfrm>
                    <a:prstGeom prst="rect">
                      <a:avLst/>
                    </a:prstGeom>
                    <a:noFill/>
                    <a:ln>
                      <a:noFill/>
                    </a:ln>
                  </pic:spPr>
                </pic:pic>
              </a:graphicData>
            </a:graphic>
          </wp:inline>
        </w:drawing>
      </w:r>
    </w:p>
    <w:p w:rsidR="008F055A" w:rsidRDefault="008F055A" w:rsidP="00D10F5C">
      <w:pPr>
        <w:jc w:val="center"/>
        <w:rPr>
          <w:rFonts w:cs="Arial"/>
          <w:b/>
          <w:bCs/>
          <w:smallCaps/>
          <w:noProof/>
          <w:color w:val="C00000"/>
          <w:sz w:val="28"/>
          <w:szCs w:val="28"/>
        </w:rPr>
      </w:pPr>
    </w:p>
    <w:p w:rsidR="00010860" w:rsidRDefault="008115DF" w:rsidP="009A2B27">
      <w:pPr>
        <w:jc w:val="center"/>
        <w:rPr>
          <w:rFonts w:cs="Arial"/>
          <w:b/>
          <w:bCs/>
          <w:smallCaps/>
          <w:noProof/>
          <w:color w:val="C00000"/>
          <w:sz w:val="28"/>
          <w:szCs w:val="28"/>
        </w:rPr>
      </w:pPr>
      <w:r>
        <w:rPr>
          <w:rFonts w:cs="Arial"/>
          <w:b/>
          <w:bCs/>
          <w:smallCaps/>
          <w:noProof/>
          <w:color w:val="C00000"/>
          <w:sz w:val="28"/>
          <w:szCs w:val="28"/>
        </w:rPr>
        <w:drawing>
          <wp:inline distT="0" distB="0" distL="0" distR="0" wp14:anchorId="366E6651" wp14:editId="44580126">
            <wp:extent cx="2371061" cy="1778297"/>
            <wp:effectExtent l="0" t="0" r="0" b="0"/>
            <wp:docPr id="321" name="Grafik 321" descr="G:\Fotos Konzeption\P108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tos Konzeption\P1080435.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79319" cy="1784490"/>
                    </a:xfrm>
                    <a:prstGeom prst="rect">
                      <a:avLst/>
                    </a:prstGeom>
                    <a:noFill/>
                    <a:ln>
                      <a:noFill/>
                    </a:ln>
                  </pic:spPr>
                </pic:pic>
              </a:graphicData>
            </a:graphic>
          </wp:inline>
        </w:drawing>
      </w:r>
      <w:r w:rsidR="0007159F">
        <w:rPr>
          <w:rFonts w:cs="Arial"/>
          <w:b/>
          <w:bCs/>
          <w:smallCaps/>
          <w:noProof/>
          <w:color w:val="C00000"/>
          <w:sz w:val="28"/>
          <w:szCs w:val="28"/>
        </w:rPr>
        <w:t xml:space="preserve">         </w:t>
      </w:r>
      <w:r w:rsidR="00BA3A41">
        <w:rPr>
          <w:rFonts w:cs="Arial"/>
          <w:b/>
          <w:bCs/>
          <w:smallCaps/>
          <w:noProof/>
          <w:color w:val="C00000"/>
          <w:sz w:val="28"/>
          <w:szCs w:val="28"/>
        </w:rPr>
        <w:drawing>
          <wp:inline distT="0" distB="0" distL="0" distR="0">
            <wp:extent cx="2396728" cy="1781175"/>
            <wp:effectExtent l="0" t="0" r="3810" b="0"/>
            <wp:docPr id="24" name="Grafik 24" descr="G:\Bilder Kinderzentrum\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lder Kinderzentrum\226.JP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24584" r="23876"/>
                    <a:stretch/>
                  </pic:blipFill>
                  <pic:spPr bwMode="auto">
                    <a:xfrm>
                      <a:off x="0" y="0"/>
                      <a:ext cx="2405649" cy="1787805"/>
                    </a:xfrm>
                    <a:prstGeom prst="rect">
                      <a:avLst/>
                    </a:prstGeom>
                    <a:noFill/>
                    <a:ln>
                      <a:noFill/>
                    </a:ln>
                    <a:extLst>
                      <a:ext uri="{53640926-AAD7-44D8-BBD7-CCE9431645EC}">
                        <a14:shadowObscured xmlns:a14="http://schemas.microsoft.com/office/drawing/2010/main"/>
                      </a:ext>
                    </a:extLst>
                  </pic:spPr>
                </pic:pic>
              </a:graphicData>
            </a:graphic>
          </wp:inline>
        </w:drawing>
      </w:r>
    </w:p>
    <w:p w:rsidR="00653526" w:rsidRPr="00422179" w:rsidRDefault="00653526" w:rsidP="007A05E5">
      <w:pPr>
        <w:tabs>
          <w:tab w:val="left" w:pos="5352"/>
        </w:tabs>
        <w:rPr>
          <w:rStyle w:val="SchwacherVerweis"/>
          <w:rFonts w:cs="Arial"/>
          <w:b/>
          <w:color w:val="C00000"/>
          <w:sz w:val="28"/>
          <w:szCs w:val="28"/>
        </w:rPr>
      </w:pPr>
      <w:r w:rsidRPr="00422179">
        <w:rPr>
          <w:rFonts w:cs="Arial"/>
          <w:b/>
          <w:smallCaps/>
          <w:noProof/>
          <w:color w:val="C00000"/>
          <w:sz w:val="28"/>
          <w:szCs w:val="28"/>
        </w:rPr>
        <w:lastRenderedPageBreak/>
        <w:drawing>
          <wp:inline distT="0" distB="0" distL="0" distR="0" wp14:anchorId="47142B14" wp14:editId="6BC58A89">
            <wp:extent cx="3021496" cy="437322"/>
            <wp:effectExtent l="95250" t="95250" r="83820" b="96520"/>
            <wp:docPr id="250" name="Diagramm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EE3E62" w:rsidRDefault="00114C87" w:rsidP="006D1497">
      <w:pPr>
        <w:tabs>
          <w:tab w:val="left" w:pos="3686"/>
        </w:tabs>
        <w:jc w:val="both"/>
        <w:rPr>
          <w:rFonts w:cs="Arial"/>
          <w:bCs/>
          <w:iCs/>
          <w:szCs w:val="24"/>
        </w:rPr>
      </w:pPr>
      <w:r w:rsidRPr="00422179">
        <w:rPr>
          <w:rFonts w:cs="Arial"/>
          <w:bCs/>
          <w:iCs/>
          <w:szCs w:val="24"/>
        </w:rPr>
        <w:t xml:space="preserve">Kinder haben das Recht, an allen sie betreffenden Entscheidungen entsprechend ihrem Entwicklungsstand beteiligt zu werden. Es ist zugleich ein Recht, sich nicht zu beteiligen. Dieser Freiwilligkeit seitens der Kinder, ihr Recht auszuüben, steht jedoch die Verpflichtung der Erwachsenen </w:t>
      </w:r>
      <w:r w:rsidR="00FE64B8">
        <w:rPr>
          <w:rFonts w:cs="Arial"/>
          <w:bCs/>
          <w:iCs/>
          <w:szCs w:val="24"/>
        </w:rPr>
        <w:t>gegenüber, Kinder zu beteiligen und</w:t>
      </w:r>
      <w:r w:rsidRPr="00422179">
        <w:rPr>
          <w:rFonts w:cs="Arial"/>
          <w:bCs/>
          <w:iCs/>
          <w:szCs w:val="24"/>
        </w:rPr>
        <w:t xml:space="preserve"> ihr Interesse für Beteiligung zu wecken (Art. 12 UN-Kinderrechtskonvention, § 8 Abs. 1 Satz 1 SGB VIII, Art. 10 Abs. 2 BayKiBiG) (Quelle BEP)</w:t>
      </w:r>
    </w:p>
    <w:p w:rsidR="005821C2" w:rsidRPr="00422179" w:rsidRDefault="005821C2" w:rsidP="006D1497">
      <w:pPr>
        <w:tabs>
          <w:tab w:val="left" w:pos="3686"/>
        </w:tabs>
        <w:jc w:val="both"/>
        <w:rPr>
          <w:rFonts w:cs="Arial"/>
          <w:bCs/>
          <w:iCs/>
          <w:szCs w:val="24"/>
        </w:rPr>
      </w:pPr>
    </w:p>
    <w:p w:rsidR="00114C87" w:rsidRPr="00422179" w:rsidRDefault="008D28AB" w:rsidP="006D1497">
      <w:pPr>
        <w:tabs>
          <w:tab w:val="left" w:pos="3686"/>
        </w:tabs>
        <w:jc w:val="both"/>
        <w:rPr>
          <w:rFonts w:cs="Arial"/>
          <w:bCs/>
          <w:iCs/>
          <w:szCs w:val="24"/>
        </w:rPr>
      </w:pPr>
      <w:r>
        <w:rPr>
          <w:rFonts w:cs="Arial"/>
          <w:b/>
          <w:bCs/>
          <w:iCs/>
          <w:noProof/>
          <w:sz w:val="28"/>
        </w:rPr>
        <mc:AlternateContent>
          <mc:Choice Requires="wps">
            <w:drawing>
              <wp:anchor distT="0" distB="0" distL="114300" distR="114300" simplePos="0" relativeHeight="251685376" behindDoc="0" locked="0" layoutInCell="1" allowOverlap="1">
                <wp:simplePos x="0" y="0"/>
                <wp:positionH relativeFrom="column">
                  <wp:posOffset>305680</wp:posOffset>
                </wp:positionH>
                <wp:positionV relativeFrom="paragraph">
                  <wp:posOffset>117152</wp:posOffset>
                </wp:positionV>
                <wp:extent cx="5037615" cy="751715"/>
                <wp:effectExtent l="19050" t="19050" r="29845" b="29845"/>
                <wp:wrapNone/>
                <wp:docPr id="326"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7615" cy="751715"/>
                        </a:xfrm>
                        <a:prstGeom prst="roundRect">
                          <a:avLst>
                            <a:gd name="adj" fmla="val 16667"/>
                          </a:avLst>
                        </a:prstGeom>
                        <a:solidFill>
                          <a:srgbClr val="FFFFFF"/>
                        </a:solidFill>
                        <a:ln w="63500" cmpd="thickThin" algn="ctr">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42BF" w:rsidRDefault="008942BF" w:rsidP="00E855D3">
                            <w:pPr>
                              <w:jc w:val="center"/>
                            </w:pPr>
                            <w:r>
                              <w:t>Das Kind gestaltet entsprechend seinem Entwicklungsstand seine Bildung von Anfang an aktiv mit.</w:t>
                            </w:r>
                          </w:p>
                          <w:p w:rsidR="008942BF" w:rsidRPr="00A869DC" w:rsidRDefault="008942BF" w:rsidP="00E855D3">
                            <w:pPr>
                              <w:jc w:val="center"/>
                              <w:rPr>
                                <w:sz w:val="20"/>
                              </w:rPr>
                            </w:pPr>
                            <w:r w:rsidRPr="00A869DC">
                              <w:rPr>
                                <w:sz w:val="20"/>
                              </w:rPr>
                              <w:t>(Verordnungen zur Ausführung des BayKiBiG § 1 Abs.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5" o:spid="_x0000_s1026" style="position:absolute;left:0;text-align:left;margin-left:24.05pt;margin-top:9.2pt;width:396.65pt;height:5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" strokecolor="#c00000" strokeweight="5pt">
                <v:stroke linestyle="thickThin"/>
                <v:shadow color="#868686"/>
                <v:textbox>
                  <w:txbxContent>
                    <w:p w:rsidR="008942BF" w:rsidRDefault="008942BF" w:rsidP="00E855D3">
                      <w:pPr>
                        <w:jc w:val="center"/>
                      </w:pPr>
                      <w:r>
                        <w:t>Das Kind gestaltet entsprechend seinem Entwicklungsstand seine Bildung von Anfang an aktiv mit.</w:t>
                      </w:r>
                    </w:p>
                    <w:p w:rsidR="008942BF" w:rsidRPr="00A869DC" w:rsidRDefault="008942BF" w:rsidP="00E855D3">
                      <w:pPr>
                        <w:jc w:val="center"/>
                        <w:rPr>
                          <w:sz w:val="20"/>
                        </w:rPr>
                      </w:pPr>
                      <w:r w:rsidRPr="00A869DC">
                        <w:rPr>
                          <w:sz w:val="20"/>
                        </w:rPr>
                        <w:t xml:space="preserve">(Verordnungen zur Ausführung des </w:t>
                      </w:r>
                      <w:proofErr w:type="spellStart"/>
                      <w:r w:rsidRPr="00A869DC">
                        <w:rPr>
                          <w:sz w:val="20"/>
                        </w:rPr>
                        <w:t>BayKiBiG</w:t>
                      </w:r>
                      <w:proofErr w:type="spellEnd"/>
                      <w:r w:rsidRPr="00A869DC">
                        <w:rPr>
                          <w:sz w:val="20"/>
                        </w:rPr>
                        <w:t xml:space="preserve"> § 1 Abs. 1)</w:t>
                      </w:r>
                    </w:p>
                  </w:txbxContent>
                </v:textbox>
              </v:roundrect>
            </w:pict>
          </mc:Fallback>
        </mc:AlternateContent>
      </w:r>
    </w:p>
    <w:p w:rsidR="00054BE0" w:rsidRPr="00422179" w:rsidRDefault="00054BE0" w:rsidP="00114C87">
      <w:pPr>
        <w:tabs>
          <w:tab w:val="left" w:pos="3686"/>
        </w:tabs>
        <w:rPr>
          <w:rFonts w:cs="Arial"/>
          <w:bCs/>
          <w:iCs/>
          <w:szCs w:val="24"/>
        </w:rPr>
      </w:pPr>
    </w:p>
    <w:p w:rsidR="00737936" w:rsidRPr="00422179" w:rsidRDefault="00737936" w:rsidP="00114C87">
      <w:pPr>
        <w:tabs>
          <w:tab w:val="left" w:pos="3686"/>
        </w:tabs>
        <w:rPr>
          <w:rFonts w:cs="Arial"/>
          <w:bCs/>
          <w:iCs/>
          <w:szCs w:val="24"/>
        </w:rPr>
      </w:pPr>
    </w:p>
    <w:p w:rsidR="00737936" w:rsidRPr="00422179" w:rsidRDefault="001C7510" w:rsidP="00114C87">
      <w:pPr>
        <w:tabs>
          <w:tab w:val="left" w:pos="3686"/>
        </w:tabs>
        <w:rPr>
          <w:rFonts w:cs="Arial"/>
          <w:bCs/>
          <w:iCs/>
          <w:szCs w:val="24"/>
        </w:rPr>
      </w:pPr>
      <w:r>
        <w:rPr>
          <w:rFonts w:cs="Arial"/>
          <w:bCs/>
          <w:iCs/>
          <w:szCs w:val="24"/>
        </w:rPr>
        <w:t xml:space="preserve">       </w:t>
      </w:r>
    </w:p>
    <w:p w:rsidR="00737936" w:rsidRDefault="00737936" w:rsidP="00114C87">
      <w:pPr>
        <w:tabs>
          <w:tab w:val="left" w:pos="3686"/>
        </w:tabs>
        <w:rPr>
          <w:rFonts w:cs="Arial"/>
          <w:bCs/>
          <w:iCs/>
          <w:szCs w:val="24"/>
        </w:rPr>
      </w:pPr>
    </w:p>
    <w:p w:rsidR="008F055A" w:rsidRPr="00422179" w:rsidRDefault="008F055A" w:rsidP="00114C87">
      <w:pPr>
        <w:tabs>
          <w:tab w:val="left" w:pos="3686"/>
        </w:tabs>
        <w:rPr>
          <w:rFonts w:cs="Arial"/>
          <w:bCs/>
          <w:iCs/>
          <w:szCs w:val="24"/>
        </w:rPr>
      </w:pPr>
    </w:p>
    <w:p w:rsidR="00737936" w:rsidRPr="00422179" w:rsidRDefault="00737936" w:rsidP="00114C87">
      <w:pPr>
        <w:tabs>
          <w:tab w:val="left" w:pos="3686"/>
        </w:tabs>
        <w:rPr>
          <w:rFonts w:cs="Arial"/>
          <w:bCs/>
          <w:iCs/>
          <w:szCs w:val="24"/>
        </w:rPr>
      </w:pPr>
    </w:p>
    <w:p w:rsidR="00114C87" w:rsidRPr="00422179" w:rsidRDefault="00114C87" w:rsidP="00114C87">
      <w:pPr>
        <w:tabs>
          <w:tab w:val="left" w:pos="3686"/>
        </w:tabs>
        <w:rPr>
          <w:rFonts w:cs="Arial"/>
          <w:b/>
          <w:bCs/>
          <w:iCs/>
          <w:color w:val="002060"/>
          <w:sz w:val="28"/>
          <w:szCs w:val="28"/>
          <w:u w:val="single"/>
        </w:rPr>
      </w:pPr>
      <w:r w:rsidRPr="00422179">
        <w:rPr>
          <w:rFonts w:cs="Arial"/>
          <w:b/>
          <w:bCs/>
          <w:iCs/>
          <w:color w:val="002060"/>
          <w:sz w:val="28"/>
          <w:szCs w:val="28"/>
          <w:u w:val="single"/>
        </w:rPr>
        <w:t>Praktische Umsetzung der Partizipation im Alltag</w:t>
      </w:r>
    </w:p>
    <w:p w:rsidR="00C307A1" w:rsidRDefault="00C307A1" w:rsidP="00C307A1">
      <w:pPr>
        <w:autoSpaceDE w:val="0"/>
        <w:autoSpaceDN w:val="0"/>
        <w:adjustRightInd w:val="0"/>
        <w:jc w:val="both"/>
        <w:rPr>
          <w:rFonts w:cs="Arial"/>
          <w:szCs w:val="24"/>
        </w:rPr>
      </w:pPr>
      <w:r w:rsidRPr="00C307A1">
        <w:rPr>
          <w:rFonts w:cs="Arial"/>
          <w:szCs w:val="24"/>
        </w:rPr>
        <w:t xml:space="preserve">Uns ist es wichtig, den Alltag und das Zusammenleben gemeinsam mit den Kindern zu gestalten. </w:t>
      </w:r>
      <w:r w:rsidRPr="00C307A1">
        <w:rPr>
          <w:rFonts w:cs="Arial"/>
          <w:bCs/>
          <w:iCs/>
          <w:szCs w:val="24"/>
        </w:rPr>
        <w:t xml:space="preserve">Partizipation heißt nicht nur Themen aufzugreifen, sondern bei Kindern das Interesse für neue Themen zu wecken. </w:t>
      </w:r>
      <w:r w:rsidRPr="00C307A1">
        <w:rPr>
          <w:rFonts w:cs="Arial"/>
          <w:szCs w:val="24"/>
        </w:rPr>
        <w:t xml:space="preserve">Je nach Alter und Entwicklungsstand werden sie in allen Belangen des Alltags beteiligt. </w:t>
      </w:r>
    </w:p>
    <w:p w:rsidR="00C307A1" w:rsidRPr="00C307A1" w:rsidRDefault="00FE64B8" w:rsidP="00C307A1">
      <w:pPr>
        <w:autoSpaceDE w:val="0"/>
        <w:autoSpaceDN w:val="0"/>
        <w:adjustRightInd w:val="0"/>
        <w:jc w:val="both"/>
        <w:rPr>
          <w:rFonts w:cs="Arial"/>
          <w:szCs w:val="24"/>
        </w:rPr>
      </w:pPr>
      <w:r>
        <w:rPr>
          <w:rFonts w:cs="Arial"/>
          <w:szCs w:val="24"/>
        </w:rPr>
        <w:t>Kinder teilhaben zu lassen</w:t>
      </w:r>
      <w:r w:rsidR="00C307A1" w:rsidRPr="00C307A1">
        <w:rPr>
          <w:rFonts w:cs="Arial"/>
          <w:szCs w:val="24"/>
        </w:rPr>
        <w:t xml:space="preserve"> bedeutet aber nicht, dass Kind</w:t>
      </w:r>
      <w:r w:rsidR="00C307A1">
        <w:rPr>
          <w:rFonts w:cs="Arial"/>
          <w:szCs w:val="24"/>
        </w:rPr>
        <w:t>e</w:t>
      </w:r>
      <w:r w:rsidR="00B24CF5">
        <w:rPr>
          <w:rFonts w:cs="Arial"/>
          <w:szCs w:val="24"/>
        </w:rPr>
        <w:t>r alles dürfen.</w:t>
      </w:r>
      <w:r w:rsidR="00C307A1">
        <w:rPr>
          <w:rFonts w:cs="Arial"/>
          <w:szCs w:val="24"/>
        </w:rPr>
        <w:t xml:space="preserve"> Es geht um das </w:t>
      </w:r>
      <w:r w:rsidR="00C307A1" w:rsidRPr="00C307A1">
        <w:rPr>
          <w:rFonts w:cs="Arial"/>
          <w:szCs w:val="24"/>
        </w:rPr>
        <w:t>Recht der Kinder, ihre Meinung frei zu äußern und diese Meinung angemessen und</w:t>
      </w:r>
    </w:p>
    <w:p w:rsidR="00C307A1" w:rsidRDefault="00C307A1" w:rsidP="00C307A1">
      <w:pPr>
        <w:autoSpaceDE w:val="0"/>
        <w:autoSpaceDN w:val="0"/>
        <w:adjustRightInd w:val="0"/>
        <w:jc w:val="both"/>
        <w:rPr>
          <w:rFonts w:cs="Arial"/>
          <w:szCs w:val="24"/>
        </w:rPr>
      </w:pPr>
      <w:r w:rsidRPr="00C307A1">
        <w:rPr>
          <w:rFonts w:cs="Arial"/>
          <w:szCs w:val="24"/>
        </w:rPr>
        <w:t>entsprechend ihres Alters und ihrer Reife zu berücksicht</w:t>
      </w:r>
      <w:r w:rsidR="00E86AC2">
        <w:rPr>
          <w:rFonts w:cs="Arial"/>
          <w:szCs w:val="24"/>
        </w:rPr>
        <w:t xml:space="preserve">igen. Partizipation findet ihre </w:t>
      </w:r>
      <w:r w:rsidRPr="00C307A1">
        <w:rPr>
          <w:rFonts w:cs="Arial"/>
          <w:szCs w:val="24"/>
        </w:rPr>
        <w:t>Grenzen dort, wo das körperliche oder seelische Wohl des Kindes gefährdet wird.</w:t>
      </w:r>
    </w:p>
    <w:p w:rsidR="00C307A1" w:rsidRDefault="00C307A1" w:rsidP="00074129">
      <w:pPr>
        <w:autoSpaceDE w:val="0"/>
        <w:autoSpaceDN w:val="0"/>
        <w:adjustRightInd w:val="0"/>
        <w:jc w:val="both"/>
        <w:rPr>
          <w:rFonts w:cs="Arial"/>
          <w:szCs w:val="24"/>
        </w:rPr>
      </w:pPr>
      <w:r w:rsidRPr="00C307A1">
        <w:rPr>
          <w:rFonts w:cs="Arial"/>
          <w:szCs w:val="24"/>
        </w:rPr>
        <w:t>Partizipation bedeutet für uns als pädagogisches Personal, die Kinder bei der Gestaltung ihres Lebensalltags bewusst zu unterstützen und sie in ihrem Wollen und ihren Vorstellungen ernst zu nehmen. Wir trauen Kindern etwas zu, bege</w:t>
      </w:r>
      <w:r>
        <w:rPr>
          <w:rFonts w:cs="Arial"/>
          <w:szCs w:val="24"/>
        </w:rPr>
        <w:t xml:space="preserve">gnen ihnen mit Achtung, Respekt </w:t>
      </w:r>
      <w:r w:rsidRPr="00C307A1">
        <w:rPr>
          <w:rFonts w:cs="Arial"/>
          <w:szCs w:val="24"/>
        </w:rPr>
        <w:t>und Wertschätzung.</w:t>
      </w:r>
      <w:r>
        <w:rPr>
          <w:rFonts w:cs="Arial"/>
          <w:szCs w:val="24"/>
        </w:rPr>
        <w:t xml:space="preserve"> </w:t>
      </w:r>
      <w:r w:rsidRPr="00C307A1">
        <w:rPr>
          <w:rFonts w:cs="Arial"/>
          <w:szCs w:val="24"/>
        </w:rPr>
        <w:t>Wenn Kinder dies selbst erfahren</w:t>
      </w:r>
      <w:r w:rsidR="00FE64B8">
        <w:rPr>
          <w:rFonts w:cs="Arial"/>
          <w:szCs w:val="24"/>
        </w:rPr>
        <w:t>,</w:t>
      </w:r>
      <w:r w:rsidRPr="00C307A1">
        <w:rPr>
          <w:rFonts w:cs="Arial"/>
          <w:szCs w:val="24"/>
        </w:rPr>
        <w:t xml:space="preserve"> sind auch sie in der Lage anderen Menschen mit Achtung zu begegnen</w:t>
      </w:r>
      <w:r w:rsidR="00FE64B8">
        <w:rPr>
          <w:rFonts w:cs="Arial"/>
          <w:szCs w:val="24"/>
        </w:rPr>
        <w:t xml:space="preserve">. </w:t>
      </w:r>
      <w:r w:rsidR="00E86AC2">
        <w:rPr>
          <w:rFonts w:cs="Arial"/>
          <w:szCs w:val="24"/>
        </w:rPr>
        <w:t xml:space="preserve">Wir sehen Kinder als kompetente </w:t>
      </w:r>
      <w:r w:rsidR="00985D0A">
        <w:rPr>
          <w:rFonts w:cs="Arial"/>
          <w:szCs w:val="24"/>
        </w:rPr>
        <w:t>Menschen, die in der Lage sind</w:t>
      </w:r>
      <w:r w:rsidR="00FE64B8">
        <w:rPr>
          <w:rFonts w:cs="Arial"/>
          <w:szCs w:val="24"/>
        </w:rPr>
        <w:t>,</w:t>
      </w:r>
      <w:r w:rsidRPr="00C307A1">
        <w:rPr>
          <w:rFonts w:cs="Arial"/>
          <w:szCs w:val="24"/>
        </w:rPr>
        <w:t xml:space="preserve"> ihren Alltag eigenständig zu gestalten.</w:t>
      </w:r>
    </w:p>
    <w:p w:rsidR="00FE64B8" w:rsidRPr="00074129" w:rsidRDefault="00FE64B8" w:rsidP="00074129">
      <w:pPr>
        <w:autoSpaceDE w:val="0"/>
        <w:autoSpaceDN w:val="0"/>
        <w:adjustRightInd w:val="0"/>
        <w:jc w:val="both"/>
        <w:rPr>
          <w:rFonts w:cs="Arial"/>
          <w:szCs w:val="24"/>
        </w:rPr>
      </w:pPr>
    </w:p>
    <w:p w:rsidR="008F055A" w:rsidRPr="00521FA5" w:rsidRDefault="003069F5" w:rsidP="00521FA5">
      <w:pPr>
        <w:tabs>
          <w:tab w:val="left" w:pos="3686"/>
        </w:tabs>
        <w:jc w:val="both"/>
        <w:rPr>
          <w:rFonts w:cs="Arial"/>
          <w:bCs/>
          <w:iCs/>
          <w:szCs w:val="24"/>
        </w:rPr>
      </w:pPr>
      <w:r w:rsidRPr="007F1BBF">
        <w:rPr>
          <w:rFonts w:cs="Arial"/>
          <w:bCs/>
          <w:iCs/>
          <w:noProof/>
          <w:szCs w:val="24"/>
        </w:rPr>
        <w:drawing>
          <wp:inline distT="0" distB="0" distL="0" distR="0" wp14:anchorId="48DCED4A" wp14:editId="5E881423">
            <wp:extent cx="6134100" cy="3371850"/>
            <wp:effectExtent l="95250" t="0" r="19050" b="95250"/>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211A14" w:rsidRPr="00422179" w:rsidRDefault="006414C1" w:rsidP="004C3F48">
      <w:pPr>
        <w:jc w:val="both"/>
        <w:rPr>
          <w:rStyle w:val="SchwacherVerweis"/>
          <w:rFonts w:cs="Arial"/>
          <w:smallCaps w:val="0"/>
          <w:color w:val="auto"/>
          <w:u w:val="none"/>
        </w:rPr>
      </w:pPr>
      <w:r w:rsidRPr="00422179">
        <w:rPr>
          <w:rFonts w:cs="Arial"/>
          <w:noProof/>
        </w:rPr>
        <w:lastRenderedPageBreak/>
        <w:drawing>
          <wp:inline distT="0" distB="0" distL="0" distR="0" wp14:anchorId="2473BE03" wp14:editId="074D2E84">
            <wp:extent cx="3349870" cy="940777"/>
            <wp:effectExtent l="95250" t="0" r="0" b="0"/>
            <wp:docPr id="232" name="Diagram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097C9A" w:rsidRPr="00422179" w:rsidRDefault="0056517D" w:rsidP="0056517D">
      <w:pPr>
        <w:jc w:val="both"/>
        <w:rPr>
          <w:rStyle w:val="SchwacherVerweis"/>
          <w:rFonts w:cs="Arial"/>
          <w:smallCaps w:val="0"/>
          <w:color w:val="auto"/>
          <w:u w:val="none"/>
        </w:rPr>
      </w:pPr>
      <w:r w:rsidRPr="00422179">
        <w:rPr>
          <w:rFonts w:cs="Arial"/>
          <w:noProof/>
        </w:rPr>
        <w:drawing>
          <wp:inline distT="0" distB="0" distL="0" distR="0" wp14:anchorId="36FE44FC" wp14:editId="53A958E1">
            <wp:extent cx="1839433" cy="542260"/>
            <wp:effectExtent l="95250" t="95250" r="85090" b="86995"/>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rsidR="00CB6091" w:rsidRDefault="00514B25" w:rsidP="00514B25">
      <w:pPr>
        <w:jc w:val="both"/>
        <w:rPr>
          <w:rFonts w:cs="Arial"/>
          <w:szCs w:val="24"/>
        </w:rPr>
      </w:pPr>
      <w:r w:rsidRPr="00422179">
        <w:rPr>
          <w:rFonts w:cs="Arial"/>
          <w:szCs w:val="24"/>
        </w:rPr>
        <w:t>Wir sehen unsere Kinderkrippe als einen Ort der Geborgenheit, des Erlebens und des Lernens. Ein strukturierter Tagesablauf, unser Wochenrhythmus und der Jahreskreis dienen als Rahmen, der den Kindern Orientierung gibt und ebenso Sicherheit, Beständigkeit</w:t>
      </w:r>
      <w:r w:rsidR="00B24CF5">
        <w:rPr>
          <w:rFonts w:cs="Arial"/>
          <w:szCs w:val="24"/>
        </w:rPr>
        <w:t xml:space="preserve"> und Stabilität vermittelt</w:t>
      </w:r>
      <w:r w:rsidRPr="00422179">
        <w:rPr>
          <w:rFonts w:cs="Arial"/>
          <w:szCs w:val="24"/>
        </w:rPr>
        <w:t xml:space="preserve"> aber auch Grenzen setzt. </w:t>
      </w:r>
    </w:p>
    <w:p w:rsidR="00CB6091" w:rsidRDefault="00514B25" w:rsidP="00514B25">
      <w:pPr>
        <w:jc w:val="both"/>
        <w:rPr>
          <w:rFonts w:cs="Arial"/>
          <w:szCs w:val="24"/>
        </w:rPr>
      </w:pPr>
      <w:r w:rsidRPr="00422179">
        <w:rPr>
          <w:rFonts w:cs="Arial"/>
          <w:szCs w:val="24"/>
        </w:rPr>
        <w:t>Das</w:t>
      </w:r>
      <w:r w:rsidR="00427885">
        <w:rPr>
          <w:rFonts w:cs="Arial"/>
          <w:szCs w:val="24"/>
        </w:rPr>
        <w:t xml:space="preserve"> Kind mit seiner eigenen</w:t>
      </w:r>
      <w:r w:rsidRPr="00422179">
        <w:rPr>
          <w:rFonts w:cs="Arial"/>
          <w:szCs w:val="24"/>
        </w:rPr>
        <w:t xml:space="preserve"> Persönlichkeit steht im Mittelpunkt unserer Arbeit. Jedes Kind hat sein eigenes Entwicklungstempo. Bei den pädagogischen Angeboten berücksichtigen wir deshalb die sensiblen Phasen, Bedürfnisse, Interessen und den Entwicklungsstand. </w:t>
      </w:r>
    </w:p>
    <w:p w:rsidR="00500560" w:rsidRDefault="00514B25" w:rsidP="00514B25">
      <w:pPr>
        <w:jc w:val="both"/>
        <w:rPr>
          <w:rFonts w:cs="Arial"/>
          <w:szCs w:val="24"/>
        </w:rPr>
      </w:pPr>
      <w:r w:rsidRPr="00422179">
        <w:rPr>
          <w:rFonts w:cs="Arial"/>
          <w:szCs w:val="24"/>
        </w:rPr>
        <w:t xml:space="preserve">Wir unterstützen und begleiten die </w:t>
      </w:r>
      <w:r w:rsidR="00500560" w:rsidRPr="00422179">
        <w:rPr>
          <w:rFonts w:cs="Arial"/>
          <w:szCs w:val="24"/>
        </w:rPr>
        <w:t>Kind</w:t>
      </w:r>
      <w:r w:rsidRPr="00422179">
        <w:rPr>
          <w:rFonts w:cs="Arial"/>
          <w:szCs w:val="24"/>
        </w:rPr>
        <w:t>er</w:t>
      </w:r>
      <w:r w:rsidR="00500560" w:rsidRPr="00422179">
        <w:rPr>
          <w:rFonts w:cs="Arial"/>
          <w:szCs w:val="24"/>
        </w:rPr>
        <w:t xml:space="preserve"> ganzheitlich i</w:t>
      </w:r>
      <w:r w:rsidRPr="00422179">
        <w:rPr>
          <w:rFonts w:cs="Arial"/>
          <w:szCs w:val="24"/>
        </w:rPr>
        <w:t>n den einzelnen Lernabschnitten</w:t>
      </w:r>
      <w:r w:rsidR="001A1BFE">
        <w:rPr>
          <w:rFonts w:cs="Arial"/>
          <w:szCs w:val="24"/>
        </w:rPr>
        <w:t>.</w:t>
      </w:r>
      <w:r w:rsidRPr="00422179">
        <w:rPr>
          <w:rFonts w:cs="Arial"/>
          <w:szCs w:val="24"/>
        </w:rPr>
        <w:t xml:space="preserve"> </w:t>
      </w:r>
      <w:r w:rsidR="00500560" w:rsidRPr="00422179">
        <w:rPr>
          <w:rFonts w:cs="Arial"/>
          <w:szCs w:val="24"/>
        </w:rPr>
        <w:t>Diese Ganzheitlichkeit ermögl</w:t>
      </w:r>
      <w:r w:rsidRPr="00422179">
        <w:rPr>
          <w:rFonts w:cs="Arial"/>
          <w:szCs w:val="24"/>
        </w:rPr>
        <w:t xml:space="preserve">icht es uns auch, die Ziele für </w:t>
      </w:r>
      <w:r w:rsidR="00500560" w:rsidRPr="00422179">
        <w:rPr>
          <w:rFonts w:cs="Arial"/>
          <w:szCs w:val="24"/>
        </w:rPr>
        <w:t>unsere Krippenkinder in ganz konkrete</w:t>
      </w:r>
      <w:r w:rsidRPr="00422179">
        <w:rPr>
          <w:rFonts w:cs="Arial"/>
          <w:szCs w:val="24"/>
        </w:rPr>
        <w:t xml:space="preserve">n Situationen zu verknüpfen und </w:t>
      </w:r>
      <w:r w:rsidR="00500560" w:rsidRPr="00422179">
        <w:rPr>
          <w:rFonts w:cs="Arial"/>
          <w:szCs w:val="24"/>
        </w:rPr>
        <w:t>wicht</w:t>
      </w:r>
      <w:r w:rsidRPr="00422179">
        <w:rPr>
          <w:rFonts w:cs="Arial"/>
          <w:szCs w:val="24"/>
        </w:rPr>
        <w:t xml:space="preserve">ige Lernerfolge zu ermöglichen. </w:t>
      </w:r>
      <w:r w:rsidR="00500560" w:rsidRPr="00422179">
        <w:rPr>
          <w:rFonts w:cs="Arial"/>
          <w:szCs w:val="24"/>
        </w:rPr>
        <w:t>Häufig ergeben sich solche Lernerfolge nic</w:t>
      </w:r>
      <w:r w:rsidRPr="00422179">
        <w:rPr>
          <w:rFonts w:cs="Arial"/>
          <w:szCs w:val="24"/>
        </w:rPr>
        <w:t xml:space="preserve">ht nur durch gezielte Angebote, </w:t>
      </w:r>
      <w:r w:rsidR="00500560" w:rsidRPr="00422179">
        <w:rPr>
          <w:rFonts w:cs="Arial"/>
          <w:szCs w:val="24"/>
        </w:rPr>
        <w:t>sondern durch ganz alltäglich</w:t>
      </w:r>
      <w:r w:rsidR="00B24CF5">
        <w:rPr>
          <w:rFonts w:cs="Arial"/>
          <w:szCs w:val="24"/>
        </w:rPr>
        <w:t>e, lebenspraktische Situationen wie</w:t>
      </w:r>
      <w:r w:rsidR="00500560" w:rsidRPr="00422179">
        <w:rPr>
          <w:rFonts w:cs="Arial"/>
          <w:szCs w:val="24"/>
        </w:rPr>
        <w:t xml:space="preserve"> Essens-, Schlafens- und Pflegezeiten. </w:t>
      </w:r>
      <w:r w:rsidR="00931B96" w:rsidRPr="00422179">
        <w:rPr>
          <w:rFonts w:cs="Arial"/>
          <w:szCs w:val="24"/>
        </w:rPr>
        <w:t xml:space="preserve">Denn der pflegerische Bereich ist besonders wichtig für das körperliche und seelische </w:t>
      </w:r>
      <w:r w:rsidR="000657A4" w:rsidRPr="00422179">
        <w:rPr>
          <w:rFonts w:cs="Arial"/>
          <w:szCs w:val="24"/>
        </w:rPr>
        <w:t>Wohlbefinden</w:t>
      </w:r>
      <w:r w:rsidR="00931B96" w:rsidRPr="00422179">
        <w:rPr>
          <w:rFonts w:cs="Arial"/>
          <w:szCs w:val="24"/>
        </w:rPr>
        <w:t xml:space="preserve"> der Krippenkinder</w:t>
      </w:r>
      <w:r w:rsidR="000657A4" w:rsidRPr="00422179">
        <w:rPr>
          <w:rFonts w:cs="Arial"/>
          <w:szCs w:val="24"/>
        </w:rPr>
        <w:t xml:space="preserve">. </w:t>
      </w:r>
      <w:r w:rsidR="003A7E5D">
        <w:rPr>
          <w:rFonts w:cs="Arial"/>
          <w:szCs w:val="24"/>
        </w:rPr>
        <w:t>Daraus ergeben sich folgende Schwerpunkte:</w:t>
      </w:r>
    </w:p>
    <w:p w:rsidR="00FB7305" w:rsidRDefault="00FB7305" w:rsidP="00514B25">
      <w:pPr>
        <w:autoSpaceDE w:val="0"/>
        <w:autoSpaceDN w:val="0"/>
        <w:adjustRightInd w:val="0"/>
        <w:rPr>
          <w:rFonts w:cs="Arial"/>
          <w:b/>
          <w:bCs/>
          <w:color w:val="002060"/>
          <w:sz w:val="28"/>
          <w:szCs w:val="28"/>
          <w:u w:val="single"/>
        </w:rPr>
      </w:pPr>
    </w:p>
    <w:p w:rsidR="00514B25" w:rsidRPr="00422179" w:rsidRDefault="00431D7C" w:rsidP="00514B25">
      <w:pPr>
        <w:autoSpaceDE w:val="0"/>
        <w:autoSpaceDN w:val="0"/>
        <w:adjustRightInd w:val="0"/>
        <w:rPr>
          <w:rFonts w:cs="Arial"/>
          <w:b/>
          <w:bCs/>
          <w:color w:val="002060"/>
          <w:sz w:val="28"/>
          <w:szCs w:val="28"/>
          <w:u w:val="single"/>
        </w:rPr>
      </w:pPr>
      <w:r w:rsidRPr="00422179">
        <w:rPr>
          <w:rFonts w:cs="Arial"/>
          <w:b/>
          <w:bCs/>
          <w:color w:val="002060"/>
          <w:sz w:val="28"/>
          <w:szCs w:val="28"/>
          <w:u w:val="single"/>
        </w:rPr>
        <w:t>Essen</w:t>
      </w:r>
    </w:p>
    <w:p w:rsidR="00B73494" w:rsidRPr="001A1BFE" w:rsidRDefault="00B73494" w:rsidP="0048145E">
      <w:pPr>
        <w:autoSpaceDE w:val="0"/>
        <w:autoSpaceDN w:val="0"/>
        <w:adjustRightInd w:val="0"/>
        <w:jc w:val="both"/>
        <w:rPr>
          <w:rFonts w:cs="Arial"/>
          <w:szCs w:val="24"/>
        </w:rPr>
      </w:pPr>
      <w:r w:rsidRPr="001A1BFE">
        <w:rPr>
          <w:rFonts w:cs="Arial"/>
          <w:szCs w:val="24"/>
        </w:rPr>
        <w:t>Unser Anliegen ist es, den Kinder</w:t>
      </w:r>
      <w:r w:rsidR="00FE64B8">
        <w:rPr>
          <w:rFonts w:cs="Arial"/>
          <w:szCs w:val="24"/>
        </w:rPr>
        <w:t>n</w:t>
      </w:r>
      <w:r w:rsidRPr="001A1BFE">
        <w:rPr>
          <w:rFonts w:cs="Arial"/>
          <w:szCs w:val="24"/>
        </w:rPr>
        <w:t xml:space="preserve"> </w:t>
      </w:r>
      <w:r w:rsidR="000B1041">
        <w:rPr>
          <w:rFonts w:cs="Arial"/>
          <w:szCs w:val="24"/>
        </w:rPr>
        <w:t>e</w:t>
      </w:r>
      <w:r w:rsidRPr="001A1BFE">
        <w:rPr>
          <w:rFonts w:cs="Arial"/>
          <w:szCs w:val="24"/>
        </w:rPr>
        <w:t>in gesundes Essverhalten, einen Bezug zu verschiedenen</w:t>
      </w:r>
      <w:r w:rsidR="0048145E" w:rsidRPr="001A1BFE">
        <w:rPr>
          <w:rFonts w:cs="Arial"/>
          <w:szCs w:val="24"/>
        </w:rPr>
        <w:t xml:space="preserve"> </w:t>
      </w:r>
      <w:r w:rsidRPr="001A1BFE">
        <w:rPr>
          <w:rFonts w:cs="Arial"/>
          <w:szCs w:val="24"/>
        </w:rPr>
        <w:t xml:space="preserve">Nahrungsmitteln und die Wertschätzung gegenüber der Nahrung </w:t>
      </w:r>
      <w:r w:rsidR="0048145E" w:rsidRPr="001A1BFE">
        <w:rPr>
          <w:rFonts w:cs="Arial"/>
          <w:szCs w:val="24"/>
        </w:rPr>
        <w:t xml:space="preserve">sowie die Freude und den Genuss </w:t>
      </w:r>
      <w:r w:rsidRPr="001A1BFE">
        <w:rPr>
          <w:rFonts w:cs="Arial"/>
          <w:szCs w:val="24"/>
        </w:rPr>
        <w:t xml:space="preserve">am Essen zu vermitteln. </w:t>
      </w:r>
      <w:r w:rsidR="0048145E" w:rsidRPr="001A1BFE">
        <w:rPr>
          <w:rFonts w:cs="Arial"/>
          <w:szCs w:val="24"/>
        </w:rPr>
        <w:t>Das gemeinsame Einnehmen der Speisen fördert das Gemeinschaftsgefühl der Gruppe und motiviert die Kinder auch einmal etwas Neues auszuprobieren.</w:t>
      </w:r>
    </w:p>
    <w:p w:rsidR="00500560" w:rsidRDefault="000B1041" w:rsidP="0048145E">
      <w:pPr>
        <w:autoSpaceDE w:val="0"/>
        <w:autoSpaceDN w:val="0"/>
        <w:adjustRightInd w:val="0"/>
        <w:jc w:val="both"/>
        <w:rPr>
          <w:rFonts w:cs="Arial"/>
          <w:szCs w:val="24"/>
        </w:rPr>
      </w:pPr>
      <w:r>
        <w:rPr>
          <w:rFonts w:cs="Arial"/>
          <w:szCs w:val="24"/>
        </w:rPr>
        <w:t>Indem die Kinder aktiv beim E</w:t>
      </w:r>
      <w:r w:rsidR="0048145E" w:rsidRPr="001A1BFE">
        <w:rPr>
          <w:rFonts w:cs="Arial"/>
          <w:szCs w:val="24"/>
        </w:rPr>
        <w:t>ssen mitwirken</w:t>
      </w:r>
      <w:r w:rsidR="00FE64B8">
        <w:rPr>
          <w:rFonts w:cs="Arial"/>
          <w:szCs w:val="24"/>
        </w:rPr>
        <w:t>,</w:t>
      </w:r>
      <w:r w:rsidR="0048145E" w:rsidRPr="001A1BFE">
        <w:rPr>
          <w:rFonts w:cs="Arial"/>
          <w:szCs w:val="24"/>
        </w:rPr>
        <w:t xml:space="preserve"> z.B. Getränke eingießen und alleine essen lernen, wird die </w:t>
      </w:r>
      <w:r w:rsidR="00B73494" w:rsidRPr="001A1BFE">
        <w:rPr>
          <w:rFonts w:cs="Arial"/>
          <w:szCs w:val="24"/>
        </w:rPr>
        <w:t>Selbständigkeit der Kinder</w:t>
      </w:r>
      <w:r w:rsidR="0048145E" w:rsidRPr="001A1BFE">
        <w:rPr>
          <w:rFonts w:cs="Arial"/>
          <w:szCs w:val="24"/>
        </w:rPr>
        <w:t xml:space="preserve"> gefördert. Die Kinder </w:t>
      </w:r>
      <w:r w:rsidR="00B73494" w:rsidRPr="001A1BFE">
        <w:rPr>
          <w:rFonts w:cs="Arial"/>
          <w:szCs w:val="24"/>
        </w:rPr>
        <w:t xml:space="preserve">bestimmen </w:t>
      </w:r>
      <w:r w:rsidR="0048145E" w:rsidRPr="001A1BFE">
        <w:rPr>
          <w:rFonts w:cs="Arial"/>
          <w:szCs w:val="24"/>
        </w:rPr>
        <w:t xml:space="preserve">die </w:t>
      </w:r>
      <w:r w:rsidR="00B73494" w:rsidRPr="001A1BFE">
        <w:rPr>
          <w:rFonts w:cs="Arial"/>
          <w:szCs w:val="24"/>
        </w:rPr>
        <w:t>Menge ihrer Mahlzeit selber und lernen</w:t>
      </w:r>
      <w:r w:rsidR="0048145E" w:rsidRPr="001A1BFE">
        <w:rPr>
          <w:rFonts w:cs="Arial"/>
          <w:szCs w:val="24"/>
        </w:rPr>
        <w:t xml:space="preserve"> dadurch</w:t>
      </w:r>
      <w:r w:rsidR="0048145E" w:rsidRPr="00422179">
        <w:rPr>
          <w:rFonts w:cs="Arial"/>
          <w:szCs w:val="24"/>
        </w:rPr>
        <w:t xml:space="preserve"> abzuschätzen, wie viel </w:t>
      </w:r>
      <w:r w:rsidR="00B73494" w:rsidRPr="00422179">
        <w:rPr>
          <w:rFonts w:cs="Arial"/>
          <w:szCs w:val="24"/>
        </w:rPr>
        <w:t>und was sie essen wollen. Neben Erlernen von Tischmanieren und</w:t>
      </w:r>
      <w:r w:rsidR="0048145E" w:rsidRPr="00422179">
        <w:rPr>
          <w:rFonts w:cs="Arial"/>
          <w:szCs w:val="24"/>
        </w:rPr>
        <w:t xml:space="preserve"> Entscheidungen treffen</w:t>
      </w:r>
      <w:r w:rsidR="001A1BFE">
        <w:rPr>
          <w:rFonts w:cs="Arial"/>
          <w:szCs w:val="24"/>
        </w:rPr>
        <w:t>,</w:t>
      </w:r>
      <w:r w:rsidR="0048145E" w:rsidRPr="00422179">
        <w:rPr>
          <w:rFonts w:cs="Arial"/>
          <w:szCs w:val="24"/>
        </w:rPr>
        <w:t xml:space="preserve"> ist das </w:t>
      </w:r>
      <w:r w:rsidR="00B73494" w:rsidRPr="00422179">
        <w:rPr>
          <w:rFonts w:cs="Arial"/>
          <w:szCs w:val="24"/>
        </w:rPr>
        <w:t>gemeinsame Essen auch e</w:t>
      </w:r>
      <w:r w:rsidR="0048145E" w:rsidRPr="00422179">
        <w:rPr>
          <w:rFonts w:cs="Arial"/>
          <w:szCs w:val="24"/>
        </w:rPr>
        <w:t xml:space="preserve">ine Zeit der Ruhe und Erholung. </w:t>
      </w:r>
      <w:r w:rsidR="00514B25" w:rsidRPr="00422179">
        <w:rPr>
          <w:rFonts w:cs="Arial"/>
          <w:szCs w:val="24"/>
        </w:rPr>
        <w:t xml:space="preserve">Je nach Alter und Entwicklung </w:t>
      </w:r>
      <w:r w:rsidR="00500560" w:rsidRPr="00422179">
        <w:rPr>
          <w:rFonts w:cs="Arial"/>
          <w:szCs w:val="24"/>
        </w:rPr>
        <w:t>bekommen sie hierbei so wenig Hil</w:t>
      </w:r>
      <w:r w:rsidR="00514B25" w:rsidRPr="00422179">
        <w:rPr>
          <w:rFonts w:cs="Arial"/>
          <w:szCs w:val="24"/>
        </w:rPr>
        <w:t xml:space="preserve">fe wie nötig, damit sie so viel </w:t>
      </w:r>
      <w:r w:rsidR="00500560" w:rsidRPr="00422179">
        <w:rPr>
          <w:rFonts w:cs="Arial"/>
          <w:szCs w:val="24"/>
        </w:rPr>
        <w:t>Selbständigkeit wie möglich entwickeln können.</w:t>
      </w:r>
    </w:p>
    <w:p w:rsidR="00F60768" w:rsidRDefault="00F60768" w:rsidP="0048145E">
      <w:pPr>
        <w:autoSpaceDE w:val="0"/>
        <w:autoSpaceDN w:val="0"/>
        <w:adjustRightInd w:val="0"/>
        <w:jc w:val="both"/>
        <w:rPr>
          <w:rFonts w:cs="Arial"/>
          <w:szCs w:val="24"/>
        </w:rPr>
      </w:pPr>
    </w:p>
    <w:p w:rsidR="003A7E5D" w:rsidRDefault="003A7E5D" w:rsidP="0048145E">
      <w:pPr>
        <w:autoSpaceDE w:val="0"/>
        <w:autoSpaceDN w:val="0"/>
        <w:adjustRightInd w:val="0"/>
        <w:jc w:val="both"/>
        <w:rPr>
          <w:rFonts w:cs="Arial"/>
          <w:szCs w:val="24"/>
        </w:rPr>
      </w:pPr>
    </w:p>
    <w:p w:rsidR="003A7E5D" w:rsidRDefault="00F60768" w:rsidP="00F60768">
      <w:pPr>
        <w:autoSpaceDE w:val="0"/>
        <w:autoSpaceDN w:val="0"/>
        <w:adjustRightInd w:val="0"/>
        <w:jc w:val="center"/>
        <w:rPr>
          <w:rFonts w:cs="Arial"/>
          <w:szCs w:val="24"/>
        </w:rPr>
      </w:pPr>
      <w:r>
        <w:rPr>
          <w:rFonts w:cs="Arial"/>
          <w:noProof/>
          <w:szCs w:val="24"/>
        </w:rPr>
        <w:drawing>
          <wp:inline distT="0" distB="0" distL="0" distR="0" wp14:anchorId="71745DE3">
            <wp:extent cx="2548619" cy="1805748"/>
            <wp:effectExtent l="0" t="0" r="4445" b="444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rotWithShape="1">
                    <a:blip r:embed="rId193">
                      <a:extLst>
                        <a:ext uri="{28A0092B-C50C-407E-A947-70E740481C1C}">
                          <a14:useLocalDpi xmlns:a14="http://schemas.microsoft.com/office/drawing/2010/main" val="0"/>
                        </a:ext>
                      </a:extLst>
                    </a:blip>
                    <a:srcRect l="3616" t="7259" r="6827" b="10810"/>
                    <a:stretch/>
                  </pic:blipFill>
                  <pic:spPr bwMode="auto">
                    <a:xfrm>
                      <a:off x="0" y="0"/>
                      <a:ext cx="2558930" cy="181305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24CF5" w:rsidRDefault="00B24CF5" w:rsidP="00500560">
      <w:pPr>
        <w:autoSpaceDE w:val="0"/>
        <w:autoSpaceDN w:val="0"/>
        <w:adjustRightInd w:val="0"/>
        <w:rPr>
          <w:rFonts w:cs="Arial"/>
          <w:color w:val="002060"/>
          <w:szCs w:val="24"/>
          <w:u w:val="single"/>
        </w:rPr>
      </w:pPr>
    </w:p>
    <w:p w:rsidR="00514B25" w:rsidRPr="00422179" w:rsidRDefault="00500560" w:rsidP="00500560">
      <w:pPr>
        <w:autoSpaceDE w:val="0"/>
        <w:autoSpaceDN w:val="0"/>
        <w:adjustRightInd w:val="0"/>
        <w:rPr>
          <w:rFonts w:cs="Arial"/>
          <w:color w:val="002060"/>
          <w:sz w:val="28"/>
          <w:szCs w:val="28"/>
          <w:u w:val="single"/>
        </w:rPr>
      </w:pPr>
      <w:r w:rsidRPr="00422179">
        <w:rPr>
          <w:rFonts w:cs="Arial"/>
          <w:b/>
          <w:bCs/>
          <w:color w:val="002060"/>
          <w:sz w:val="28"/>
          <w:szCs w:val="28"/>
          <w:u w:val="single"/>
        </w:rPr>
        <w:lastRenderedPageBreak/>
        <w:t>Schlafen</w:t>
      </w:r>
    </w:p>
    <w:p w:rsidR="00066C75" w:rsidRDefault="004A0BD7" w:rsidP="00066C75">
      <w:pPr>
        <w:jc w:val="both"/>
        <w:rPr>
          <w:rFonts w:cs="Arial"/>
          <w:szCs w:val="24"/>
        </w:rPr>
      </w:pPr>
      <w:r w:rsidRPr="00422179">
        <w:rPr>
          <w:rFonts w:cs="Arial"/>
          <w:szCs w:val="24"/>
        </w:rPr>
        <w:t xml:space="preserve">Ausreichender Schlaf ist eine wichtige Voraussetzung für die gesunde Entwicklung des Kindes. </w:t>
      </w:r>
      <w:r w:rsidR="00514B25" w:rsidRPr="00422179">
        <w:rPr>
          <w:rFonts w:cs="Arial"/>
          <w:szCs w:val="24"/>
        </w:rPr>
        <w:t xml:space="preserve">Im Schlaf erholen sich </w:t>
      </w:r>
      <w:r w:rsidR="00500560" w:rsidRPr="00422179">
        <w:rPr>
          <w:rFonts w:cs="Arial"/>
          <w:szCs w:val="24"/>
        </w:rPr>
        <w:t>die Kinder körperli</w:t>
      </w:r>
      <w:r w:rsidR="00CB6091">
        <w:rPr>
          <w:rFonts w:cs="Arial"/>
          <w:szCs w:val="24"/>
        </w:rPr>
        <w:t>ch und geistig. Sie verarbeiten</w:t>
      </w:r>
      <w:r w:rsidR="00500560" w:rsidRPr="00422179">
        <w:rPr>
          <w:rFonts w:cs="Arial"/>
          <w:szCs w:val="24"/>
        </w:rPr>
        <w:t xml:space="preserve"> was sie erlebt haben und</w:t>
      </w:r>
      <w:r w:rsidR="00514B25" w:rsidRPr="00422179">
        <w:rPr>
          <w:rFonts w:cs="Arial"/>
          <w:szCs w:val="24"/>
        </w:rPr>
        <w:t xml:space="preserve"> </w:t>
      </w:r>
      <w:r w:rsidR="00500560" w:rsidRPr="00422179">
        <w:rPr>
          <w:rFonts w:cs="Arial"/>
          <w:szCs w:val="24"/>
        </w:rPr>
        <w:t>was geschehen ist. Deshalb sind Erholu</w:t>
      </w:r>
      <w:r w:rsidR="00514B25" w:rsidRPr="00422179">
        <w:rPr>
          <w:rFonts w:cs="Arial"/>
          <w:szCs w:val="24"/>
        </w:rPr>
        <w:t xml:space="preserve">ng, Entspannung und Ruhe gerade im Krippenalter so wichtig. Wenn ein Kind müde </w:t>
      </w:r>
      <w:r w:rsidR="00500560" w:rsidRPr="00422179">
        <w:rPr>
          <w:rFonts w:cs="Arial"/>
          <w:szCs w:val="24"/>
        </w:rPr>
        <w:t>ist und schlafen möchte, darf es dies nicht nur zu der</w:t>
      </w:r>
      <w:r w:rsidR="00514B25" w:rsidRPr="00422179">
        <w:rPr>
          <w:rFonts w:cs="Arial"/>
          <w:szCs w:val="24"/>
        </w:rPr>
        <w:t xml:space="preserve"> </w:t>
      </w:r>
      <w:r w:rsidR="00500560" w:rsidRPr="00422179">
        <w:rPr>
          <w:rFonts w:cs="Arial"/>
          <w:szCs w:val="24"/>
        </w:rPr>
        <w:t xml:space="preserve">festgelegten Zeit, sondern auch bei </w:t>
      </w:r>
      <w:r w:rsidR="00514B25" w:rsidRPr="00422179">
        <w:rPr>
          <w:rFonts w:cs="Arial"/>
          <w:szCs w:val="24"/>
        </w:rPr>
        <w:t xml:space="preserve">individuellem Bedarf. Dies gilt </w:t>
      </w:r>
      <w:r w:rsidR="00500560" w:rsidRPr="00422179">
        <w:rPr>
          <w:rFonts w:cs="Arial"/>
          <w:szCs w:val="24"/>
        </w:rPr>
        <w:t xml:space="preserve">insbesondere für unsere Kleinsten. </w:t>
      </w:r>
      <w:r w:rsidR="00F06D91" w:rsidRPr="00422179">
        <w:rPr>
          <w:rFonts w:cs="Arial"/>
          <w:szCs w:val="24"/>
        </w:rPr>
        <w:t xml:space="preserve">Die Bettwäsche bringen die Eltern von zu Hause mit, so können die Kinder mit dem vertrauten Geruch einschlafen. </w:t>
      </w:r>
      <w:r w:rsidR="004F749E" w:rsidRPr="00422179">
        <w:rPr>
          <w:rFonts w:cs="Arial"/>
          <w:szCs w:val="24"/>
        </w:rPr>
        <w:t>Jedes Kin</w:t>
      </w:r>
      <w:r w:rsidR="000657A4" w:rsidRPr="00422179">
        <w:rPr>
          <w:rFonts w:cs="Arial"/>
          <w:szCs w:val="24"/>
        </w:rPr>
        <w:t xml:space="preserve">d </w:t>
      </w:r>
      <w:r w:rsidR="00F47EDA" w:rsidRPr="00422179">
        <w:rPr>
          <w:rFonts w:cs="Arial"/>
          <w:szCs w:val="24"/>
        </w:rPr>
        <w:t xml:space="preserve">hat ein </w:t>
      </w:r>
      <w:r w:rsidR="00F60ACB" w:rsidRPr="00422179">
        <w:rPr>
          <w:rFonts w:cs="Arial"/>
          <w:szCs w:val="24"/>
        </w:rPr>
        <w:t xml:space="preserve">eigenes </w:t>
      </w:r>
      <w:r w:rsidR="00F47EDA" w:rsidRPr="00422179">
        <w:rPr>
          <w:rFonts w:cs="Arial"/>
          <w:szCs w:val="24"/>
        </w:rPr>
        <w:t>Bett</w:t>
      </w:r>
      <w:r w:rsidR="004F749E" w:rsidRPr="00422179">
        <w:rPr>
          <w:rFonts w:cs="Arial"/>
          <w:szCs w:val="24"/>
        </w:rPr>
        <w:t xml:space="preserve">, welches mit seinem Foto gekennzeichnet ist. </w:t>
      </w:r>
      <w:r w:rsidR="00500560" w:rsidRPr="00422179">
        <w:rPr>
          <w:rFonts w:cs="Arial"/>
          <w:szCs w:val="24"/>
        </w:rPr>
        <w:t xml:space="preserve">Während der </w:t>
      </w:r>
      <w:r w:rsidR="00F06D91" w:rsidRPr="00422179">
        <w:rPr>
          <w:rFonts w:cs="Arial"/>
          <w:szCs w:val="24"/>
        </w:rPr>
        <w:t xml:space="preserve">Ruhezeit </w:t>
      </w:r>
      <w:r w:rsidR="00500560" w:rsidRPr="00422179">
        <w:rPr>
          <w:rFonts w:cs="Arial"/>
          <w:szCs w:val="24"/>
        </w:rPr>
        <w:t xml:space="preserve">ist </w:t>
      </w:r>
      <w:r w:rsidR="00514B25" w:rsidRPr="00422179">
        <w:rPr>
          <w:rFonts w:cs="Arial"/>
          <w:szCs w:val="24"/>
        </w:rPr>
        <w:t xml:space="preserve">immer </w:t>
      </w:r>
      <w:r w:rsidR="00500560" w:rsidRPr="00422179">
        <w:rPr>
          <w:rFonts w:cs="Arial"/>
          <w:szCs w:val="24"/>
        </w:rPr>
        <w:t xml:space="preserve">eine </w:t>
      </w:r>
      <w:r w:rsidR="00514B25" w:rsidRPr="00422179">
        <w:rPr>
          <w:rFonts w:cs="Arial"/>
          <w:szCs w:val="24"/>
        </w:rPr>
        <w:t xml:space="preserve">pädagogische Fachkraft </w:t>
      </w:r>
      <w:r w:rsidR="00500560" w:rsidRPr="00422179">
        <w:rPr>
          <w:rFonts w:cs="Arial"/>
          <w:szCs w:val="24"/>
        </w:rPr>
        <w:t>in der Nähe, um</w:t>
      </w:r>
      <w:r w:rsidR="00F06D91" w:rsidRPr="00422179">
        <w:rPr>
          <w:rFonts w:cs="Arial"/>
          <w:szCs w:val="24"/>
        </w:rPr>
        <w:t xml:space="preserve"> </w:t>
      </w:r>
      <w:r w:rsidR="00500560" w:rsidRPr="00422179">
        <w:rPr>
          <w:rFonts w:cs="Arial"/>
          <w:szCs w:val="24"/>
        </w:rPr>
        <w:t>das Aufwachen der Kind</w:t>
      </w:r>
      <w:r w:rsidR="00B24CF5">
        <w:rPr>
          <w:rFonts w:cs="Arial"/>
          <w:szCs w:val="24"/>
        </w:rPr>
        <w:t>er zu begleiten und um</w:t>
      </w:r>
      <w:r w:rsidR="00500560" w:rsidRPr="00422179">
        <w:rPr>
          <w:rFonts w:cs="Arial"/>
          <w:szCs w:val="24"/>
        </w:rPr>
        <w:t xml:space="preserve"> </w:t>
      </w:r>
      <w:r w:rsidR="00B24CF5" w:rsidRPr="00422179">
        <w:rPr>
          <w:rFonts w:cs="Arial"/>
          <w:szCs w:val="24"/>
        </w:rPr>
        <w:t>g</w:t>
      </w:r>
      <w:r w:rsidR="00B24CF5">
        <w:rPr>
          <w:rFonts w:cs="Arial"/>
          <w:szCs w:val="24"/>
        </w:rPr>
        <w:t>egeben</w:t>
      </w:r>
      <w:r w:rsidR="00066C75">
        <w:rPr>
          <w:rFonts w:cs="Arial"/>
          <w:szCs w:val="24"/>
        </w:rPr>
        <w:t>en</w:t>
      </w:r>
      <w:r w:rsidR="00B24CF5">
        <w:rPr>
          <w:rFonts w:cs="Arial"/>
          <w:szCs w:val="24"/>
        </w:rPr>
        <w:t>falls</w:t>
      </w:r>
      <w:r w:rsidR="00514B25" w:rsidRPr="00422179">
        <w:rPr>
          <w:rFonts w:cs="Arial"/>
          <w:szCs w:val="24"/>
        </w:rPr>
        <w:t xml:space="preserve"> noch ein bisschen zu kuscheln. </w:t>
      </w:r>
    </w:p>
    <w:p w:rsidR="00066C75" w:rsidRDefault="00066C75" w:rsidP="00066C75">
      <w:pPr>
        <w:jc w:val="both"/>
        <w:rPr>
          <w:rFonts w:cs="Arial"/>
          <w:szCs w:val="24"/>
        </w:rPr>
      </w:pPr>
    </w:p>
    <w:p w:rsidR="00066C75" w:rsidRDefault="00066C75" w:rsidP="00066C75">
      <w:pPr>
        <w:jc w:val="both"/>
        <w:rPr>
          <w:rFonts w:cs="Arial"/>
          <w:szCs w:val="24"/>
        </w:rPr>
      </w:pPr>
    </w:p>
    <w:p w:rsidR="007D7883" w:rsidRDefault="00066C75" w:rsidP="00066C75">
      <w:pPr>
        <w:jc w:val="both"/>
        <w:rPr>
          <w:rFonts w:cs="Arial"/>
          <w:szCs w:val="24"/>
        </w:rPr>
      </w:pPr>
      <w:r>
        <w:rPr>
          <w:rFonts w:cs="Arial"/>
          <w:szCs w:val="24"/>
        </w:rPr>
        <w:t xml:space="preserve">  </w:t>
      </w:r>
      <w:r w:rsidR="007D7883">
        <w:rPr>
          <w:rFonts w:cs="Arial"/>
          <w:noProof/>
          <w:szCs w:val="24"/>
        </w:rPr>
        <w:t xml:space="preserve">   </w:t>
      </w:r>
      <w:r w:rsidR="007D7883">
        <w:rPr>
          <w:rFonts w:cs="Arial"/>
          <w:noProof/>
          <w:szCs w:val="24"/>
        </w:rPr>
        <w:drawing>
          <wp:inline distT="0" distB="0" distL="0" distR="0" wp14:anchorId="1745E79B" wp14:editId="6FD2DE8D">
            <wp:extent cx="2443525" cy="1629016"/>
            <wp:effectExtent l="0" t="0" r="0" b="9525"/>
            <wp:docPr id="6" name="Grafik 6" descr="G:\Fotos Konzeption\_MGL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Konzeption\_MGL9676.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56717" cy="1637811"/>
                    </a:xfrm>
                    <a:prstGeom prst="rect">
                      <a:avLst/>
                    </a:prstGeom>
                    <a:noFill/>
                    <a:ln>
                      <a:noFill/>
                    </a:ln>
                  </pic:spPr>
                </pic:pic>
              </a:graphicData>
            </a:graphic>
          </wp:inline>
        </w:drawing>
      </w:r>
      <w:r w:rsidR="007D7883">
        <w:rPr>
          <w:rFonts w:cs="Arial"/>
          <w:noProof/>
          <w:szCs w:val="24"/>
        </w:rPr>
        <w:t xml:space="preserve">         </w:t>
      </w:r>
      <w:r>
        <w:rPr>
          <w:rFonts w:cs="Arial"/>
          <w:noProof/>
          <w:szCs w:val="24"/>
        </w:rPr>
        <w:t xml:space="preserve"> </w:t>
      </w:r>
      <w:r w:rsidR="007D7883">
        <w:rPr>
          <w:rFonts w:cs="Arial"/>
          <w:noProof/>
          <w:szCs w:val="24"/>
        </w:rPr>
        <w:t xml:space="preserve">  </w:t>
      </w:r>
      <w:r w:rsidR="007D7883">
        <w:rPr>
          <w:rFonts w:cs="Arial"/>
          <w:noProof/>
          <w:szCs w:val="24"/>
        </w:rPr>
        <w:drawing>
          <wp:inline distT="0" distB="0" distL="0" distR="0" wp14:anchorId="07B0CA3D" wp14:editId="244B3D62">
            <wp:extent cx="2599136" cy="1635311"/>
            <wp:effectExtent l="0" t="0" r="0" b="3175"/>
            <wp:docPr id="10" name="Grafik 10" descr="G:\Fotos Konzeption\_MGL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Konzeption\_MGL9682.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606973" cy="1640242"/>
                    </a:xfrm>
                    <a:prstGeom prst="rect">
                      <a:avLst/>
                    </a:prstGeom>
                    <a:noFill/>
                    <a:ln>
                      <a:noFill/>
                    </a:ln>
                  </pic:spPr>
                </pic:pic>
              </a:graphicData>
            </a:graphic>
          </wp:inline>
        </w:drawing>
      </w:r>
    </w:p>
    <w:p w:rsidR="007D7883" w:rsidRDefault="007D7883" w:rsidP="00940EDB">
      <w:pPr>
        <w:jc w:val="both"/>
        <w:rPr>
          <w:rFonts w:cs="Arial"/>
          <w:szCs w:val="24"/>
        </w:rPr>
      </w:pPr>
    </w:p>
    <w:p w:rsidR="00A06365" w:rsidRDefault="00A06365" w:rsidP="0056517D">
      <w:pPr>
        <w:spacing w:line="276" w:lineRule="auto"/>
        <w:rPr>
          <w:rFonts w:cs="Arial"/>
          <w:b/>
          <w:color w:val="002060"/>
          <w:sz w:val="28"/>
          <w:szCs w:val="28"/>
          <w:u w:val="single"/>
        </w:rPr>
      </w:pPr>
    </w:p>
    <w:p w:rsidR="0056517D" w:rsidRPr="00422179" w:rsidRDefault="0056517D" w:rsidP="0056517D">
      <w:pPr>
        <w:spacing w:line="276" w:lineRule="auto"/>
        <w:rPr>
          <w:rFonts w:cs="Arial"/>
          <w:b/>
          <w:color w:val="002060"/>
          <w:sz w:val="28"/>
          <w:szCs w:val="28"/>
          <w:u w:val="single"/>
        </w:rPr>
      </w:pPr>
      <w:r w:rsidRPr="00422179">
        <w:rPr>
          <w:rFonts w:cs="Arial"/>
          <w:b/>
          <w:color w:val="002060"/>
          <w:sz w:val="28"/>
          <w:szCs w:val="28"/>
          <w:u w:val="single"/>
        </w:rPr>
        <w:t>Wickeln/ Körperpflege</w:t>
      </w:r>
    </w:p>
    <w:p w:rsidR="00DF3AE9" w:rsidRPr="00066C75" w:rsidRDefault="00931B96" w:rsidP="00066C75">
      <w:pPr>
        <w:autoSpaceDE w:val="0"/>
        <w:autoSpaceDN w:val="0"/>
        <w:adjustRightInd w:val="0"/>
        <w:jc w:val="both"/>
        <w:rPr>
          <w:rFonts w:cs="Arial"/>
          <w:szCs w:val="24"/>
        </w:rPr>
      </w:pPr>
      <w:r w:rsidRPr="00DF3AE9">
        <w:rPr>
          <w:rFonts w:cs="Arial"/>
          <w:szCs w:val="24"/>
        </w:rPr>
        <w:t>Damit das Kind ein natürliches Verhältnis zu se</w:t>
      </w:r>
      <w:r w:rsidR="00431D7C" w:rsidRPr="00DF3AE9">
        <w:rPr>
          <w:rFonts w:cs="Arial"/>
          <w:szCs w:val="24"/>
        </w:rPr>
        <w:t xml:space="preserve">inem Körper und dessen Funktion </w:t>
      </w:r>
      <w:r w:rsidRPr="00DF3AE9">
        <w:rPr>
          <w:rFonts w:cs="Arial"/>
          <w:szCs w:val="24"/>
        </w:rPr>
        <w:t xml:space="preserve">entwickeln kann, räumen wir für die Körperpflege jeden Tag genügend Zeit ein. Die Wickelzeiten </w:t>
      </w:r>
      <w:r w:rsidR="00CB6091">
        <w:rPr>
          <w:rFonts w:cs="Arial"/>
          <w:szCs w:val="24"/>
        </w:rPr>
        <w:t>sind</w:t>
      </w:r>
      <w:r w:rsidRPr="00DF3AE9">
        <w:rPr>
          <w:rFonts w:cs="Arial"/>
          <w:szCs w:val="24"/>
        </w:rPr>
        <w:t xml:space="preserve"> dem individuellen Rhythmus des Kleinkinds angepasst und werden als privilegierte Momente gestaltet</w:t>
      </w:r>
      <w:r w:rsidR="00431D7C" w:rsidRPr="00DF3AE9">
        <w:rPr>
          <w:rFonts w:cs="Arial"/>
          <w:szCs w:val="24"/>
        </w:rPr>
        <w:t>.</w:t>
      </w:r>
      <w:r w:rsidR="00643023" w:rsidRPr="00DF3AE9">
        <w:rPr>
          <w:rFonts w:cs="Arial"/>
          <w:szCs w:val="24"/>
        </w:rPr>
        <w:t xml:space="preserve"> </w:t>
      </w:r>
      <w:r w:rsidR="0056517D" w:rsidRPr="00DF3AE9">
        <w:rPr>
          <w:rFonts w:cs="Arial"/>
          <w:szCs w:val="24"/>
        </w:rPr>
        <w:t xml:space="preserve">Das Wickeln ist eine sehr persönliche 1:1-Situation aus der eine vertrauensvolle Beziehung zueinander wächst. Durch diese tägliche Interaktion mit Erwachsenen bauen </w:t>
      </w:r>
      <w:r w:rsidR="00066C75">
        <w:rPr>
          <w:rFonts w:cs="Arial"/>
          <w:szCs w:val="24"/>
        </w:rPr>
        <w:t xml:space="preserve">die Kinder </w:t>
      </w:r>
      <w:r w:rsidR="0056517D" w:rsidRPr="00DF3AE9">
        <w:rPr>
          <w:rFonts w:cs="Arial"/>
          <w:szCs w:val="24"/>
        </w:rPr>
        <w:t>ein Gefühl der Sicherheit auf.</w:t>
      </w:r>
      <w:r w:rsidR="001B218D" w:rsidRPr="00DF3AE9">
        <w:rPr>
          <w:rFonts w:cs="Arial"/>
          <w:szCs w:val="24"/>
        </w:rPr>
        <w:t xml:space="preserve"> </w:t>
      </w:r>
      <w:r w:rsidR="008F2251" w:rsidRPr="00DF3AE9">
        <w:rPr>
          <w:rFonts w:cs="Arial"/>
          <w:szCs w:val="24"/>
        </w:rPr>
        <w:t xml:space="preserve">Hier steht einzig und allein das einzelne Kind mit seinem Körper und seiner Befindlichkeit im Zentrum der Aufmerksamkeit. Während </w:t>
      </w:r>
      <w:r w:rsidR="00066C75">
        <w:rPr>
          <w:rFonts w:cs="Arial"/>
          <w:szCs w:val="24"/>
        </w:rPr>
        <w:t xml:space="preserve">dem Wickeln </w:t>
      </w:r>
      <w:r w:rsidR="008F2251" w:rsidRPr="00DF3AE9">
        <w:rPr>
          <w:rFonts w:cs="Arial"/>
          <w:szCs w:val="24"/>
        </w:rPr>
        <w:t>bringen</w:t>
      </w:r>
      <w:r w:rsidR="00940EDB" w:rsidRPr="00DF3AE9">
        <w:rPr>
          <w:rFonts w:cs="Arial"/>
          <w:szCs w:val="24"/>
        </w:rPr>
        <w:t xml:space="preserve"> </w:t>
      </w:r>
      <w:r w:rsidR="008F2251" w:rsidRPr="00DF3AE9">
        <w:rPr>
          <w:rFonts w:cs="Arial"/>
          <w:szCs w:val="24"/>
        </w:rPr>
        <w:t>wir dem Kind Respekt und Wertschätzung entgegen und stehen in enger Kommunikation. Wir verbalisieren dabei unsere Handlungen</w:t>
      </w:r>
      <w:r w:rsidR="00940EDB" w:rsidRPr="00DF3AE9">
        <w:rPr>
          <w:rFonts w:cs="Arial"/>
          <w:szCs w:val="24"/>
        </w:rPr>
        <w:t xml:space="preserve"> </w:t>
      </w:r>
      <w:r w:rsidR="008F2251" w:rsidRPr="00DF3AE9">
        <w:rPr>
          <w:rFonts w:cs="Arial"/>
          <w:szCs w:val="24"/>
        </w:rPr>
        <w:t xml:space="preserve">und die des Kindes, </w:t>
      </w:r>
      <w:r w:rsidR="00066C75">
        <w:rPr>
          <w:rFonts w:cs="Arial"/>
          <w:szCs w:val="24"/>
        </w:rPr>
        <w:t xml:space="preserve">damit jeder Handlungsschritt </w:t>
      </w:r>
      <w:r w:rsidR="008F2251" w:rsidRPr="00DF3AE9">
        <w:rPr>
          <w:rFonts w:cs="Arial"/>
          <w:szCs w:val="24"/>
        </w:rPr>
        <w:t xml:space="preserve">auch verbal deutlich wird. </w:t>
      </w:r>
      <w:r w:rsidR="00DF3AE9" w:rsidRPr="00DF3AE9">
        <w:rPr>
          <w:rFonts w:cs="Arial"/>
          <w:color w:val="000000"/>
          <w:szCs w:val="24"/>
        </w:rPr>
        <w:t xml:space="preserve">Bei uns haben die Kinder </w:t>
      </w:r>
      <w:r w:rsidR="00066C75">
        <w:rPr>
          <w:rFonts w:cs="Arial"/>
          <w:color w:val="000000"/>
          <w:szCs w:val="24"/>
        </w:rPr>
        <w:t xml:space="preserve">zudem </w:t>
      </w:r>
      <w:r w:rsidR="00DF3AE9" w:rsidRPr="00DF3AE9">
        <w:rPr>
          <w:rFonts w:cs="Arial"/>
          <w:color w:val="000000"/>
          <w:szCs w:val="24"/>
        </w:rPr>
        <w:t>das Recht zu</w:t>
      </w:r>
      <w:r w:rsidR="00DF3AE9">
        <w:rPr>
          <w:rFonts w:cs="Arial"/>
          <w:color w:val="000000"/>
          <w:szCs w:val="24"/>
        </w:rPr>
        <w:t xml:space="preserve"> äußern, wann, wie und von wem die</w:t>
      </w:r>
      <w:r w:rsidR="00DF3AE9" w:rsidRPr="00DF3AE9">
        <w:rPr>
          <w:rFonts w:cs="Arial"/>
          <w:color w:val="000000"/>
          <w:szCs w:val="24"/>
        </w:rPr>
        <w:t xml:space="preserve"> Windel gewechselt werden soll. </w:t>
      </w:r>
    </w:p>
    <w:p w:rsidR="00A06365" w:rsidRDefault="00A06365" w:rsidP="00066C75">
      <w:pPr>
        <w:autoSpaceDE w:val="0"/>
        <w:autoSpaceDN w:val="0"/>
        <w:adjustRightInd w:val="0"/>
        <w:rPr>
          <w:rFonts w:cs="Arial"/>
          <w:color w:val="000000"/>
          <w:szCs w:val="24"/>
        </w:rPr>
      </w:pPr>
    </w:p>
    <w:p w:rsidR="00066C75" w:rsidRDefault="00066C75" w:rsidP="00DF3AE9">
      <w:pPr>
        <w:autoSpaceDE w:val="0"/>
        <w:autoSpaceDN w:val="0"/>
        <w:adjustRightInd w:val="0"/>
        <w:jc w:val="both"/>
        <w:rPr>
          <w:rFonts w:cs="Arial"/>
          <w:color w:val="000000"/>
          <w:szCs w:val="24"/>
        </w:rPr>
      </w:pPr>
    </w:p>
    <w:p w:rsidR="00066C75" w:rsidRPr="00DF3AE9" w:rsidRDefault="00066C75" w:rsidP="00DF3AE9">
      <w:pPr>
        <w:autoSpaceDE w:val="0"/>
        <w:autoSpaceDN w:val="0"/>
        <w:adjustRightInd w:val="0"/>
        <w:jc w:val="both"/>
        <w:rPr>
          <w:rFonts w:cs="Arial"/>
          <w:color w:val="000000"/>
          <w:szCs w:val="24"/>
        </w:rPr>
      </w:pPr>
    </w:p>
    <w:p w:rsidR="0076600D" w:rsidRPr="00F614AF" w:rsidRDefault="007D7883" w:rsidP="00A06365">
      <w:r>
        <w:rPr>
          <w:noProof/>
        </w:rPr>
        <w:drawing>
          <wp:inline distT="0" distB="0" distL="0" distR="0" wp14:anchorId="258E19C0" wp14:editId="577E9677">
            <wp:extent cx="2604887" cy="1775012"/>
            <wp:effectExtent l="0" t="0" r="5080" b="0"/>
            <wp:docPr id="14" name="Grafik 14" descr="G:\Fotos Konzeption\Foto Hr. Enns\_MGL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Konzeption\Foto Hr. Enns\_MGL9662.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24524" cy="1788393"/>
                    </a:xfrm>
                    <a:prstGeom prst="rect">
                      <a:avLst/>
                    </a:prstGeom>
                    <a:noFill/>
                    <a:ln>
                      <a:noFill/>
                    </a:ln>
                  </pic:spPr>
                </pic:pic>
              </a:graphicData>
            </a:graphic>
          </wp:inline>
        </w:drawing>
      </w:r>
      <w:r w:rsidR="00A06365" w:rsidRPr="00A0636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06365">
        <w:rPr>
          <w:noProof/>
        </w:rPr>
        <w:t xml:space="preserve">         </w:t>
      </w:r>
      <w:r w:rsidR="006C55E8">
        <w:rPr>
          <w:noProof/>
        </w:rPr>
        <w:drawing>
          <wp:inline distT="0" distB="0" distL="0" distR="0">
            <wp:extent cx="2673178" cy="1782117"/>
            <wp:effectExtent l="0" t="0" r="0" b="8890"/>
            <wp:docPr id="393" name="Grafik 393" descr="G:\Fotos Konzeption\Foto Hr. Enns\_MGL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Konzeption\Foto Hr. Enns\_MGL9667.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71751" cy="1781166"/>
                    </a:xfrm>
                    <a:prstGeom prst="rect">
                      <a:avLst/>
                    </a:prstGeom>
                    <a:noFill/>
                    <a:ln>
                      <a:noFill/>
                    </a:ln>
                  </pic:spPr>
                </pic:pic>
              </a:graphicData>
            </a:graphic>
          </wp:inline>
        </w:drawing>
      </w:r>
    </w:p>
    <w:p w:rsidR="00A06365" w:rsidRDefault="00A06365" w:rsidP="0056517D">
      <w:pPr>
        <w:spacing w:line="276" w:lineRule="auto"/>
        <w:rPr>
          <w:rFonts w:cs="Arial"/>
          <w:b/>
          <w:noProof/>
          <w:color w:val="002060"/>
          <w:sz w:val="28"/>
          <w:szCs w:val="28"/>
          <w:u w:val="single"/>
        </w:rPr>
      </w:pPr>
    </w:p>
    <w:p w:rsidR="0056517D" w:rsidRPr="00F614AF" w:rsidRDefault="0056517D" w:rsidP="0056517D">
      <w:pPr>
        <w:spacing w:line="276" w:lineRule="auto"/>
        <w:rPr>
          <w:rFonts w:cs="Arial"/>
          <w:b/>
          <w:noProof/>
          <w:color w:val="002060"/>
          <w:sz w:val="28"/>
          <w:szCs w:val="28"/>
          <w:u w:val="single"/>
        </w:rPr>
      </w:pPr>
      <w:r w:rsidRPr="00F614AF">
        <w:rPr>
          <w:rFonts w:cs="Arial"/>
          <w:b/>
          <w:noProof/>
          <w:color w:val="002060"/>
          <w:sz w:val="28"/>
          <w:szCs w:val="28"/>
          <w:u w:val="single"/>
        </w:rPr>
        <w:lastRenderedPageBreak/>
        <w:t xml:space="preserve">Sauberkeitserziehung </w:t>
      </w:r>
    </w:p>
    <w:p w:rsidR="00CB6091" w:rsidRDefault="004A0BD7" w:rsidP="001B218D">
      <w:pPr>
        <w:autoSpaceDE w:val="0"/>
        <w:autoSpaceDN w:val="0"/>
        <w:adjustRightInd w:val="0"/>
        <w:jc w:val="both"/>
        <w:rPr>
          <w:rFonts w:eastAsiaTheme="minorHAnsi" w:cs="Arial"/>
          <w:szCs w:val="24"/>
          <w:lang w:eastAsia="en-US"/>
        </w:rPr>
      </w:pPr>
      <w:r w:rsidRPr="00422179">
        <w:rPr>
          <w:rFonts w:cs="Arial"/>
          <w:color w:val="000000"/>
          <w:szCs w:val="24"/>
        </w:rPr>
        <w:t>B</w:t>
      </w:r>
      <w:r w:rsidR="00670CA2" w:rsidRPr="00422179">
        <w:rPr>
          <w:rFonts w:cs="Arial"/>
          <w:color w:val="000000"/>
          <w:szCs w:val="24"/>
        </w:rPr>
        <w:t>ei</w:t>
      </w:r>
      <w:r w:rsidR="00931B96" w:rsidRPr="00422179">
        <w:rPr>
          <w:rFonts w:cs="Arial"/>
          <w:color w:val="000000"/>
          <w:szCs w:val="24"/>
        </w:rPr>
        <w:t xml:space="preserve"> der Entwicklung der Sauberkeit legen wir besonderen Wert auf das individuelle Tempo</w:t>
      </w:r>
      <w:r w:rsidR="00670CA2" w:rsidRPr="00422179">
        <w:rPr>
          <w:rFonts w:cs="Arial"/>
          <w:color w:val="000000"/>
          <w:szCs w:val="24"/>
        </w:rPr>
        <w:t xml:space="preserve"> </w:t>
      </w:r>
      <w:r w:rsidRPr="00422179">
        <w:rPr>
          <w:rFonts w:cs="Arial"/>
          <w:color w:val="000000"/>
          <w:szCs w:val="24"/>
        </w:rPr>
        <w:t xml:space="preserve">des Kindes. </w:t>
      </w:r>
      <w:r w:rsidRPr="00422179">
        <w:rPr>
          <w:rFonts w:cs="Arial"/>
          <w:szCs w:val="24"/>
        </w:rPr>
        <w:t xml:space="preserve">Zudem erfolgt die Sauberkeitserziehung in </w:t>
      </w:r>
      <w:r w:rsidR="008F2251" w:rsidRPr="00422179">
        <w:rPr>
          <w:rFonts w:cs="Arial"/>
          <w:szCs w:val="24"/>
        </w:rPr>
        <w:t>enger Absprache mit den Eltern.</w:t>
      </w:r>
      <w:r w:rsidR="001B218D" w:rsidRPr="00422179">
        <w:rPr>
          <w:rFonts w:cs="Arial"/>
          <w:szCs w:val="24"/>
        </w:rPr>
        <w:t xml:space="preserve"> </w:t>
      </w:r>
      <w:r w:rsidR="0056517D" w:rsidRPr="00422179">
        <w:rPr>
          <w:rFonts w:cs="Arial"/>
          <w:szCs w:val="24"/>
          <w:lang w:eastAsia="en-US"/>
        </w:rPr>
        <w:t xml:space="preserve">Grundlegend für das </w:t>
      </w:r>
      <w:r w:rsidR="00C352FA">
        <w:rPr>
          <w:rFonts w:cs="Arial"/>
          <w:szCs w:val="24"/>
          <w:lang w:eastAsia="en-US"/>
        </w:rPr>
        <w:t>„</w:t>
      </w:r>
      <w:r w:rsidR="0056517D" w:rsidRPr="00422179">
        <w:rPr>
          <w:rFonts w:cs="Arial"/>
          <w:szCs w:val="24"/>
          <w:lang w:eastAsia="en-US"/>
        </w:rPr>
        <w:t>Windel-frei</w:t>
      </w:r>
      <w:r w:rsidR="00C352FA">
        <w:rPr>
          <w:rFonts w:cs="Arial"/>
          <w:szCs w:val="24"/>
          <w:lang w:eastAsia="en-US"/>
        </w:rPr>
        <w:t>“</w:t>
      </w:r>
      <w:r w:rsidR="0056517D" w:rsidRPr="00422179">
        <w:rPr>
          <w:rFonts w:cs="Arial"/>
          <w:szCs w:val="24"/>
          <w:lang w:eastAsia="en-US"/>
        </w:rPr>
        <w:t xml:space="preserve"> werden ist die körperliche Reife, </w:t>
      </w:r>
      <w:r w:rsidR="000B1041">
        <w:rPr>
          <w:rFonts w:cs="Arial"/>
          <w:szCs w:val="24"/>
          <w:lang w:eastAsia="en-US"/>
        </w:rPr>
        <w:t xml:space="preserve">also wenn </w:t>
      </w:r>
      <w:r w:rsidR="0056517D" w:rsidRPr="00422179">
        <w:rPr>
          <w:rFonts w:cs="Arial"/>
          <w:szCs w:val="24"/>
          <w:lang w:eastAsia="en-US"/>
        </w:rPr>
        <w:t xml:space="preserve">die Kinder ihre Körpersignale </w:t>
      </w:r>
      <w:r w:rsidR="00431D7C" w:rsidRPr="00422179">
        <w:rPr>
          <w:rFonts w:cs="Arial"/>
          <w:szCs w:val="24"/>
          <w:lang w:eastAsia="en-US"/>
        </w:rPr>
        <w:t>bewusst wahr</w:t>
      </w:r>
      <w:r w:rsidR="000B1041" w:rsidRPr="00422179">
        <w:rPr>
          <w:rFonts w:cs="Arial"/>
          <w:szCs w:val="24"/>
          <w:lang w:eastAsia="en-US"/>
        </w:rPr>
        <w:t>nehmen</w:t>
      </w:r>
      <w:r w:rsidR="0056517D" w:rsidRPr="00422179">
        <w:rPr>
          <w:rFonts w:eastAsiaTheme="minorHAnsi" w:cs="Arial"/>
          <w:szCs w:val="24"/>
          <w:lang w:eastAsia="en-US"/>
        </w:rPr>
        <w:t>. Gleichzeitig spielen auch die motivationale Reife des Kindes und damit der Wille, die Kö</w:t>
      </w:r>
      <w:r w:rsidR="00CB6091">
        <w:rPr>
          <w:rFonts w:eastAsiaTheme="minorHAnsi" w:cs="Arial"/>
          <w:szCs w:val="24"/>
          <w:lang w:eastAsia="en-US"/>
        </w:rPr>
        <w:t>rperfunktionen zu kontrollieren</w:t>
      </w:r>
      <w:r w:rsidR="00C352FA">
        <w:rPr>
          <w:rFonts w:eastAsiaTheme="minorHAnsi" w:cs="Arial"/>
          <w:szCs w:val="24"/>
          <w:lang w:eastAsia="en-US"/>
        </w:rPr>
        <w:t>,</w:t>
      </w:r>
      <w:r w:rsidR="00CB6091">
        <w:rPr>
          <w:rFonts w:eastAsiaTheme="minorHAnsi" w:cs="Arial"/>
          <w:szCs w:val="24"/>
          <w:lang w:eastAsia="en-US"/>
        </w:rPr>
        <w:t xml:space="preserve"> </w:t>
      </w:r>
      <w:r w:rsidR="0056517D" w:rsidRPr="00422179">
        <w:rPr>
          <w:rFonts w:eastAsiaTheme="minorHAnsi" w:cs="Arial"/>
          <w:szCs w:val="24"/>
          <w:lang w:eastAsia="en-US"/>
        </w:rPr>
        <w:t xml:space="preserve">eine entscheidende Rolle. </w:t>
      </w:r>
    </w:p>
    <w:p w:rsidR="00A86C6E" w:rsidRDefault="0056517D" w:rsidP="001B218D">
      <w:pPr>
        <w:autoSpaceDE w:val="0"/>
        <w:autoSpaceDN w:val="0"/>
        <w:adjustRightInd w:val="0"/>
        <w:jc w:val="both"/>
        <w:rPr>
          <w:rFonts w:cs="Arial"/>
          <w:szCs w:val="24"/>
        </w:rPr>
      </w:pPr>
      <w:r w:rsidRPr="00422179">
        <w:rPr>
          <w:rFonts w:eastAsiaTheme="minorHAnsi" w:cs="Arial"/>
          <w:szCs w:val="24"/>
          <w:lang w:eastAsia="en-US"/>
        </w:rPr>
        <w:t>Uns ist es wichtig, dass die Kinder dem pädagogischen Personal signalisieren und mitteilen können, dass sie auf die Toilette gehen möchten. Der regelmäßige Toilettengang mit dazugehöriger Körperhygiene ist für das Kind ein Ritual, bei dem es nur so viel Unterstützung bekommt, wie es möchte und braucht.</w:t>
      </w:r>
      <w:r w:rsidR="001B218D" w:rsidRPr="00422179">
        <w:rPr>
          <w:rFonts w:eastAsiaTheme="minorHAnsi" w:cs="Arial"/>
          <w:szCs w:val="24"/>
          <w:lang w:eastAsia="en-US"/>
        </w:rPr>
        <w:t xml:space="preserve"> </w:t>
      </w:r>
      <w:r w:rsidRPr="00422179">
        <w:rPr>
          <w:rFonts w:cs="Arial"/>
          <w:szCs w:val="24"/>
        </w:rPr>
        <w:t>Hierbei ist es wichtig keinen Druck auszuüben, Erfolge anzuerkennen und auch dem Kind ganz praktisch, z.B. mit entsprechender Kleidung, behilflich zu sein. Dadurch gewinnen die Kinder Sicherheit und werden selbstbestimmter.</w:t>
      </w:r>
    </w:p>
    <w:p w:rsidR="001C7510" w:rsidRDefault="001C7510" w:rsidP="0056517D">
      <w:pPr>
        <w:spacing w:line="276" w:lineRule="auto"/>
        <w:rPr>
          <w:rFonts w:eastAsiaTheme="minorHAnsi" w:cs="Arial"/>
          <w:noProof/>
          <w:sz w:val="22"/>
          <w:szCs w:val="22"/>
        </w:rPr>
      </w:pPr>
    </w:p>
    <w:p w:rsidR="0056517D" w:rsidRPr="00422179" w:rsidRDefault="001C7510" w:rsidP="0056517D">
      <w:pPr>
        <w:spacing w:line="276" w:lineRule="auto"/>
        <w:rPr>
          <w:rFonts w:eastAsiaTheme="minorHAnsi" w:cs="Arial"/>
          <w:sz w:val="22"/>
          <w:szCs w:val="22"/>
          <w:lang w:eastAsia="en-US"/>
        </w:rPr>
      </w:pPr>
      <w:r>
        <w:rPr>
          <w:rFonts w:eastAsiaTheme="minorHAnsi" w:cs="Arial"/>
          <w:noProof/>
          <w:sz w:val="22"/>
          <w:szCs w:val="22"/>
        </w:rPr>
        <w:t xml:space="preserve">         </w:t>
      </w:r>
      <w:r w:rsidR="0056517D" w:rsidRPr="00422179">
        <w:rPr>
          <w:rFonts w:eastAsiaTheme="minorHAnsi" w:cs="Arial"/>
          <w:noProof/>
          <w:sz w:val="22"/>
          <w:szCs w:val="22"/>
        </w:rPr>
        <w:drawing>
          <wp:inline distT="0" distB="0" distL="0" distR="0" wp14:anchorId="22C387B5" wp14:editId="4239E7AC">
            <wp:extent cx="5438775" cy="447675"/>
            <wp:effectExtent l="0" t="95250" r="9525" b="85725"/>
            <wp:docPr id="11" name="Diagram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F70E3B" w:rsidRDefault="00F70E3B" w:rsidP="00521FA5">
      <w:pPr>
        <w:rPr>
          <w:rFonts w:cs="Arial"/>
          <w:noProof/>
        </w:rPr>
      </w:pPr>
    </w:p>
    <w:p w:rsidR="00F70E3B" w:rsidRPr="00422179" w:rsidRDefault="00F07D6C" w:rsidP="00521FA5">
      <w:pPr>
        <w:jc w:val="center"/>
        <w:rPr>
          <w:rStyle w:val="SchwacherVerweis"/>
          <w:rFonts w:cs="Arial"/>
          <w:smallCaps w:val="0"/>
          <w:noProof/>
          <w:color w:val="auto"/>
          <w:u w:val="none"/>
        </w:rPr>
      </w:pPr>
      <w:r>
        <w:rPr>
          <w:rFonts w:cs="Arial"/>
          <w:noProof/>
        </w:rPr>
        <w:t xml:space="preserve">            </w:t>
      </w:r>
    </w:p>
    <w:p w:rsidR="00653526" w:rsidRPr="00422179" w:rsidRDefault="00653526" w:rsidP="00114C87">
      <w:pPr>
        <w:spacing w:line="276" w:lineRule="auto"/>
        <w:jc w:val="both"/>
        <w:rPr>
          <w:rStyle w:val="SchwacherVerweis"/>
          <w:rFonts w:cs="Arial"/>
          <w:b/>
          <w:color w:val="C00000"/>
          <w:sz w:val="28"/>
          <w:szCs w:val="28"/>
        </w:rPr>
      </w:pPr>
      <w:r w:rsidRPr="00422179">
        <w:rPr>
          <w:rFonts w:cs="Arial"/>
          <w:b/>
          <w:smallCaps/>
          <w:noProof/>
          <w:color w:val="C00000"/>
          <w:sz w:val="28"/>
          <w:szCs w:val="28"/>
        </w:rPr>
        <w:drawing>
          <wp:inline distT="0" distB="0" distL="0" distR="0" wp14:anchorId="689D3126" wp14:editId="71737962">
            <wp:extent cx="2849526" cy="499731"/>
            <wp:effectExtent l="95250" t="76200" r="84455" b="72390"/>
            <wp:docPr id="251" name="Diagramm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CB6091" w:rsidRDefault="000C1727" w:rsidP="00EF3DF7">
      <w:pPr>
        <w:autoSpaceDE w:val="0"/>
        <w:autoSpaceDN w:val="0"/>
        <w:adjustRightInd w:val="0"/>
        <w:jc w:val="both"/>
        <w:rPr>
          <w:rFonts w:cs="Arial"/>
        </w:rPr>
      </w:pPr>
      <w:r w:rsidRPr="001C00A1">
        <w:rPr>
          <w:rFonts w:cs="Arial"/>
        </w:rPr>
        <w:t>Es ist</w:t>
      </w:r>
      <w:r w:rsidR="00CB6091">
        <w:rPr>
          <w:rFonts w:cs="Arial"/>
        </w:rPr>
        <w:t xml:space="preserve"> für</w:t>
      </w:r>
      <w:r w:rsidRPr="001C00A1">
        <w:rPr>
          <w:rFonts w:cs="Arial"/>
        </w:rPr>
        <w:t xml:space="preserve"> uns wichtig und selbstverständlich, Kinder mit beso</w:t>
      </w:r>
      <w:r w:rsidR="0071021F" w:rsidRPr="001C00A1">
        <w:rPr>
          <w:rFonts w:cs="Arial"/>
        </w:rPr>
        <w:t>nderem Förder- oder Hilfebedarf</w:t>
      </w:r>
      <w:r w:rsidRPr="001C00A1">
        <w:rPr>
          <w:rFonts w:cs="Arial"/>
        </w:rPr>
        <w:t xml:space="preserve"> in unserem Kinderzentrum aufzunehmen</w:t>
      </w:r>
      <w:r w:rsidR="00147EAB" w:rsidRPr="001C00A1">
        <w:rPr>
          <w:rFonts w:cs="Arial"/>
        </w:rPr>
        <w:t>.</w:t>
      </w:r>
      <w:r w:rsidRPr="001C00A1">
        <w:rPr>
          <w:rFonts w:cs="Arial"/>
        </w:rPr>
        <w:t xml:space="preserve"> </w:t>
      </w:r>
    </w:p>
    <w:p w:rsidR="00CB6091" w:rsidRDefault="000C1727" w:rsidP="00EF3DF7">
      <w:pPr>
        <w:autoSpaceDE w:val="0"/>
        <w:autoSpaceDN w:val="0"/>
        <w:adjustRightInd w:val="0"/>
        <w:jc w:val="both"/>
        <w:rPr>
          <w:rFonts w:cs="Arial"/>
          <w:szCs w:val="24"/>
        </w:rPr>
      </w:pPr>
      <w:r w:rsidRPr="001C00A1">
        <w:rPr>
          <w:rFonts w:cs="Arial"/>
        </w:rPr>
        <w:t xml:space="preserve">Neben einer Integrationsgruppe </w:t>
      </w:r>
      <w:r w:rsidR="00C30652" w:rsidRPr="001C00A1">
        <w:rPr>
          <w:rFonts w:cs="Arial"/>
        </w:rPr>
        <w:t>bieten wir unter</w:t>
      </w:r>
      <w:r w:rsidR="008438FA" w:rsidRPr="001C00A1">
        <w:rPr>
          <w:rFonts w:cs="Arial"/>
        </w:rPr>
        <w:t xml:space="preserve"> </w:t>
      </w:r>
      <w:r w:rsidR="00C30652" w:rsidRPr="001C00A1">
        <w:rPr>
          <w:rFonts w:cs="Arial"/>
        </w:rPr>
        <w:t>anderem</w:t>
      </w:r>
      <w:r w:rsidRPr="001C00A1">
        <w:rPr>
          <w:rFonts w:cs="Arial"/>
        </w:rPr>
        <w:t xml:space="preserve"> die Mög</w:t>
      </w:r>
      <w:r w:rsidR="0071021F" w:rsidRPr="001C00A1">
        <w:rPr>
          <w:rFonts w:cs="Arial"/>
        </w:rPr>
        <w:t>lichkeit einer Einzelintegration</w:t>
      </w:r>
      <w:r w:rsidR="00C30652" w:rsidRPr="001C00A1">
        <w:rPr>
          <w:rFonts w:cs="Arial"/>
        </w:rPr>
        <w:t xml:space="preserve"> sowohl in der Kinderkrippe als auch im Kindergarten.</w:t>
      </w:r>
      <w:r w:rsidR="00CB6091">
        <w:rPr>
          <w:rFonts w:cs="Arial"/>
          <w:szCs w:val="24"/>
        </w:rPr>
        <w:t xml:space="preserve"> Zudem arbeiten wir in allen</w:t>
      </w:r>
      <w:r w:rsidR="008438FA" w:rsidRPr="001C00A1">
        <w:rPr>
          <w:rFonts w:cs="Arial"/>
          <w:szCs w:val="24"/>
        </w:rPr>
        <w:t xml:space="preserve"> Gruppen mit Kindern und Familien aus unterschiedlichen Nationen sowie verschiedenen Sozialen- und Bildungsmilieus</w:t>
      </w:r>
      <w:r w:rsidR="00CB6091">
        <w:rPr>
          <w:rFonts w:cs="Arial"/>
          <w:szCs w:val="24"/>
        </w:rPr>
        <w:t xml:space="preserve"> zusammen. </w:t>
      </w:r>
      <w:r w:rsidR="008438FA" w:rsidRPr="001C00A1">
        <w:rPr>
          <w:rFonts w:cs="Arial"/>
          <w:szCs w:val="24"/>
        </w:rPr>
        <w:t xml:space="preserve">Die Religionsvielfalt bereichert dabei unsere Arbeit. </w:t>
      </w:r>
    </w:p>
    <w:p w:rsidR="00CB6091" w:rsidRDefault="008438FA" w:rsidP="00EF3DF7">
      <w:pPr>
        <w:autoSpaceDE w:val="0"/>
        <w:autoSpaceDN w:val="0"/>
        <w:adjustRightInd w:val="0"/>
        <w:jc w:val="both"/>
        <w:rPr>
          <w:rFonts w:cs="Arial"/>
          <w:szCs w:val="24"/>
        </w:rPr>
      </w:pPr>
      <w:r w:rsidRPr="001C00A1">
        <w:rPr>
          <w:rFonts w:cs="Arial"/>
          <w:szCs w:val="24"/>
        </w:rPr>
        <w:t xml:space="preserve">Inklusion heißt für uns, dass wir allen Kindern im Wissen um ihre Einzigartigkeit, individuelle Angebote und Unterstützung anbieten. </w:t>
      </w:r>
      <w:r w:rsidR="00066C75">
        <w:rPr>
          <w:rFonts w:cs="Arial"/>
          <w:szCs w:val="24"/>
        </w:rPr>
        <w:t xml:space="preserve">Wir </w:t>
      </w:r>
      <w:r w:rsidRPr="001C00A1">
        <w:rPr>
          <w:rFonts w:cs="Arial"/>
          <w:szCs w:val="24"/>
        </w:rPr>
        <w:t>richten uns in vielfältiger Weise nach dem unterschiedlichen Entwicklungsstand de</w:t>
      </w:r>
      <w:r w:rsidR="00C352FA">
        <w:rPr>
          <w:rFonts w:cs="Arial"/>
          <w:szCs w:val="24"/>
        </w:rPr>
        <w:t>r Kinder und integrieren jedes E</w:t>
      </w:r>
      <w:r w:rsidRPr="001C00A1">
        <w:rPr>
          <w:rFonts w:cs="Arial"/>
          <w:szCs w:val="24"/>
        </w:rPr>
        <w:t>inze</w:t>
      </w:r>
      <w:r w:rsidR="002A6EA1" w:rsidRPr="001C00A1">
        <w:rPr>
          <w:rFonts w:cs="Arial"/>
          <w:szCs w:val="24"/>
        </w:rPr>
        <w:t>lne in</w:t>
      </w:r>
      <w:r w:rsidR="00093667">
        <w:rPr>
          <w:rFonts w:cs="Arial"/>
          <w:szCs w:val="24"/>
        </w:rPr>
        <w:t xml:space="preserve"> das Kinderzentrum</w:t>
      </w:r>
      <w:r w:rsidR="002A6EA1" w:rsidRPr="001C00A1">
        <w:rPr>
          <w:rFonts w:cs="Arial"/>
          <w:szCs w:val="24"/>
        </w:rPr>
        <w:t xml:space="preserve">. </w:t>
      </w:r>
    </w:p>
    <w:p w:rsidR="00CB6091" w:rsidRDefault="00CB6091" w:rsidP="00EF3DF7">
      <w:pPr>
        <w:autoSpaceDE w:val="0"/>
        <w:autoSpaceDN w:val="0"/>
        <w:adjustRightInd w:val="0"/>
        <w:jc w:val="both"/>
        <w:rPr>
          <w:rFonts w:cs="Arial"/>
          <w:szCs w:val="24"/>
        </w:rPr>
      </w:pPr>
      <w:r>
        <w:rPr>
          <w:rFonts w:cs="Arial"/>
          <w:szCs w:val="24"/>
        </w:rPr>
        <w:t>Unser Ziel ist es</w:t>
      </w:r>
      <w:r w:rsidR="008438FA" w:rsidRPr="001C00A1">
        <w:rPr>
          <w:rFonts w:cs="Arial"/>
          <w:szCs w:val="24"/>
        </w:rPr>
        <w:t xml:space="preserve"> für alle Kinder einen gemeinsamen Lebens-, Lern- und</w:t>
      </w:r>
      <w:r w:rsidR="002A6EA1" w:rsidRPr="001C00A1">
        <w:rPr>
          <w:rFonts w:cs="Arial"/>
          <w:szCs w:val="24"/>
        </w:rPr>
        <w:t xml:space="preserve"> </w:t>
      </w:r>
      <w:r w:rsidR="008438FA" w:rsidRPr="001C00A1">
        <w:rPr>
          <w:rFonts w:cs="Arial"/>
          <w:szCs w:val="24"/>
        </w:rPr>
        <w:t xml:space="preserve">Spiel-Alltag zu schaffen. </w:t>
      </w:r>
      <w:r>
        <w:rPr>
          <w:rFonts w:cs="Arial"/>
          <w:szCs w:val="24"/>
        </w:rPr>
        <w:t>Der Inklusionsgedanke und A</w:t>
      </w:r>
      <w:r w:rsidR="002A6EA1" w:rsidRPr="001C00A1">
        <w:rPr>
          <w:rFonts w:cs="Arial"/>
          <w:szCs w:val="24"/>
        </w:rPr>
        <w:t xml:space="preserve">uftrag findet sich in allen Bereichen unserer pädagogischen Arbeit und unserem Praxisalltag wieder. </w:t>
      </w:r>
    </w:p>
    <w:p w:rsidR="00EF3DF7" w:rsidRPr="001C00A1" w:rsidRDefault="002A6EA1" w:rsidP="00EF3DF7">
      <w:pPr>
        <w:autoSpaceDE w:val="0"/>
        <w:autoSpaceDN w:val="0"/>
        <w:adjustRightInd w:val="0"/>
        <w:jc w:val="both"/>
        <w:rPr>
          <w:rFonts w:cs="Arial"/>
          <w:szCs w:val="24"/>
        </w:rPr>
      </w:pPr>
      <w:r w:rsidRPr="001C00A1">
        <w:rPr>
          <w:rFonts w:cs="Arial"/>
          <w:szCs w:val="24"/>
        </w:rPr>
        <w:t xml:space="preserve">Denn Inklusion gelingt nur dann, wenn Kinder mit und ohne Behinderung unabhängig ihrer Herkunft und sozialen Zugehörigkeit unter Berücksichtigung der individuellen Besonderheiten und unterschiedlichen </w:t>
      </w:r>
      <w:r w:rsidR="00C352FA">
        <w:rPr>
          <w:rFonts w:cs="Arial"/>
          <w:szCs w:val="24"/>
        </w:rPr>
        <w:t xml:space="preserve">Lebenslagen Anerkennung finden </w:t>
      </w:r>
      <w:r w:rsidRPr="001C00A1">
        <w:rPr>
          <w:rFonts w:cs="Arial"/>
          <w:szCs w:val="24"/>
        </w:rPr>
        <w:t xml:space="preserve">und eine Gemeinschaft bilden. </w:t>
      </w:r>
      <w:r w:rsidR="00EF3DF7" w:rsidRPr="002A6EA1">
        <w:rPr>
          <w:rFonts w:cs="Arial"/>
          <w:szCs w:val="24"/>
        </w:rPr>
        <w:t>D</w:t>
      </w:r>
      <w:r w:rsidR="00093667">
        <w:rPr>
          <w:rFonts w:cs="Arial"/>
          <w:szCs w:val="24"/>
        </w:rPr>
        <w:t>ad</w:t>
      </w:r>
      <w:r w:rsidR="00EF3DF7" w:rsidRPr="002A6EA1">
        <w:rPr>
          <w:rFonts w:cs="Arial"/>
          <w:szCs w:val="24"/>
        </w:rPr>
        <w:t xml:space="preserve">urch </w:t>
      </w:r>
      <w:r w:rsidR="00093667" w:rsidRPr="002A6EA1">
        <w:rPr>
          <w:rFonts w:cs="Arial"/>
          <w:szCs w:val="24"/>
        </w:rPr>
        <w:t>werden</w:t>
      </w:r>
      <w:r w:rsidR="00EF3DF7" w:rsidRPr="002A6EA1">
        <w:rPr>
          <w:rFonts w:cs="Arial"/>
          <w:szCs w:val="24"/>
        </w:rPr>
        <w:t xml:space="preserve"> das Verständnis und die Aufmerksamkeit für Individualität geweckt und dem Leistungsdenken entgegengewirkt. Gegenseitige Akzeptanz und Toleranz werden aufgebaut und die Kinder sammeln neue Erfahrungen für die Zukunft.</w:t>
      </w:r>
      <w:r w:rsidR="00EF3DF7" w:rsidRPr="002A6EA1">
        <w:rPr>
          <w:rFonts w:cs="Arial"/>
          <w:b/>
          <w:bCs/>
          <w:szCs w:val="24"/>
        </w:rPr>
        <w:t> </w:t>
      </w:r>
      <w:r w:rsidR="00EF3DF7">
        <w:rPr>
          <w:rFonts w:cs="Arial"/>
          <w:szCs w:val="24"/>
        </w:rPr>
        <w:t>So geben</w:t>
      </w:r>
      <w:r w:rsidR="00EF3DF7" w:rsidRPr="001C00A1">
        <w:rPr>
          <w:rFonts w:cs="Arial"/>
          <w:szCs w:val="24"/>
        </w:rPr>
        <w:t xml:space="preserve"> </w:t>
      </w:r>
      <w:r w:rsidR="00EF3DF7">
        <w:rPr>
          <w:rFonts w:cs="Arial"/>
          <w:szCs w:val="24"/>
        </w:rPr>
        <w:t xml:space="preserve">wir </w:t>
      </w:r>
      <w:r w:rsidR="00EF3DF7" w:rsidRPr="001C00A1">
        <w:rPr>
          <w:rFonts w:cs="Arial"/>
          <w:szCs w:val="24"/>
        </w:rPr>
        <w:t>die</w:t>
      </w:r>
      <w:r w:rsidR="00EF3DF7">
        <w:rPr>
          <w:rFonts w:cs="Arial"/>
          <w:szCs w:val="24"/>
        </w:rPr>
        <w:t xml:space="preserve"> </w:t>
      </w:r>
      <w:r w:rsidR="00EF3DF7" w:rsidRPr="001C00A1">
        <w:rPr>
          <w:rFonts w:cs="Arial"/>
          <w:szCs w:val="24"/>
        </w:rPr>
        <w:t xml:space="preserve">Möglichkeit </w:t>
      </w:r>
      <w:r w:rsidR="00093667">
        <w:rPr>
          <w:rFonts w:cs="Arial"/>
          <w:szCs w:val="24"/>
        </w:rPr>
        <w:t xml:space="preserve">zur </w:t>
      </w:r>
      <w:r w:rsidR="00EF3DF7" w:rsidRPr="001C00A1">
        <w:rPr>
          <w:rFonts w:cs="Arial"/>
          <w:szCs w:val="24"/>
        </w:rPr>
        <w:t>individuell</w:t>
      </w:r>
      <w:r w:rsidR="00093667">
        <w:rPr>
          <w:rFonts w:cs="Arial"/>
          <w:szCs w:val="24"/>
        </w:rPr>
        <w:t>en</w:t>
      </w:r>
      <w:r w:rsidR="00EF3DF7" w:rsidRPr="001C00A1">
        <w:rPr>
          <w:rFonts w:cs="Arial"/>
          <w:szCs w:val="24"/>
        </w:rPr>
        <w:t xml:space="preserve"> </w:t>
      </w:r>
      <w:r w:rsidR="00093667">
        <w:rPr>
          <w:rFonts w:cs="Arial"/>
          <w:szCs w:val="24"/>
        </w:rPr>
        <w:t>Entwicklung</w:t>
      </w:r>
      <w:r w:rsidR="00EF3DF7" w:rsidRPr="001C00A1">
        <w:rPr>
          <w:rFonts w:cs="Arial"/>
          <w:szCs w:val="24"/>
        </w:rPr>
        <w:t xml:space="preserve"> und </w:t>
      </w:r>
      <w:r w:rsidR="00093667">
        <w:rPr>
          <w:rFonts w:cs="Arial"/>
          <w:szCs w:val="24"/>
        </w:rPr>
        <w:t xml:space="preserve">gemeinsamen Gestaltung des </w:t>
      </w:r>
      <w:r w:rsidR="00EF3DF7" w:rsidRPr="001C00A1">
        <w:rPr>
          <w:rFonts w:cs="Arial"/>
          <w:szCs w:val="24"/>
        </w:rPr>
        <w:t>Alltag</w:t>
      </w:r>
      <w:r w:rsidR="00093667">
        <w:rPr>
          <w:rFonts w:cs="Arial"/>
          <w:szCs w:val="24"/>
        </w:rPr>
        <w:t>s</w:t>
      </w:r>
      <w:r w:rsidR="00EF3DF7" w:rsidRPr="001C00A1">
        <w:rPr>
          <w:rFonts w:cs="Arial"/>
          <w:szCs w:val="24"/>
        </w:rPr>
        <w:t>.</w:t>
      </w:r>
      <w:r w:rsidR="00EF3DF7">
        <w:rPr>
          <w:rFonts w:cs="Arial"/>
          <w:szCs w:val="24"/>
        </w:rPr>
        <w:t xml:space="preserve"> </w:t>
      </w:r>
      <w:r w:rsidR="00093667">
        <w:rPr>
          <w:rFonts w:cs="Arial"/>
          <w:szCs w:val="24"/>
        </w:rPr>
        <w:t>Für die Kinder</w:t>
      </w:r>
      <w:r w:rsidR="00EF3DF7" w:rsidRPr="001C00A1">
        <w:rPr>
          <w:rFonts w:cs="Arial"/>
          <w:szCs w:val="24"/>
        </w:rPr>
        <w:t xml:space="preserve"> ist es </w:t>
      </w:r>
      <w:r w:rsidR="00EF3DF7">
        <w:rPr>
          <w:rFonts w:cs="Arial"/>
          <w:szCs w:val="24"/>
        </w:rPr>
        <w:t xml:space="preserve">dadurch </w:t>
      </w:r>
      <w:r w:rsidR="00EF3DF7" w:rsidRPr="001C00A1">
        <w:rPr>
          <w:rFonts w:cs="Arial"/>
          <w:szCs w:val="24"/>
        </w:rPr>
        <w:t>ein Selbstverständnis sich selbst und andere als</w:t>
      </w:r>
      <w:r w:rsidR="00EF3DF7">
        <w:rPr>
          <w:rFonts w:cs="Arial"/>
          <w:szCs w:val="24"/>
        </w:rPr>
        <w:t xml:space="preserve"> </w:t>
      </w:r>
      <w:r w:rsidR="00EF3DF7" w:rsidRPr="001C00A1">
        <w:rPr>
          <w:rFonts w:cs="Arial"/>
          <w:szCs w:val="24"/>
        </w:rPr>
        <w:t>„wertvoll“ anzunehmen.</w:t>
      </w:r>
    </w:p>
    <w:p w:rsidR="009A2B27" w:rsidRDefault="009A2B27" w:rsidP="00EF3DF7">
      <w:pPr>
        <w:autoSpaceDE w:val="0"/>
        <w:autoSpaceDN w:val="0"/>
        <w:adjustRightInd w:val="0"/>
        <w:jc w:val="both"/>
        <w:rPr>
          <w:rFonts w:cs="Arial"/>
        </w:rPr>
      </w:pPr>
    </w:p>
    <w:p w:rsidR="009A2B27" w:rsidRDefault="009A2B27" w:rsidP="00EF3DF7">
      <w:pPr>
        <w:autoSpaceDE w:val="0"/>
        <w:autoSpaceDN w:val="0"/>
        <w:adjustRightInd w:val="0"/>
        <w:jc w:val="both"/>
        <w:rPr>
          <w:rFonts w:cs="Arial"/>
        </w:rPr>
      </w:pPr>
    </w:p>
    <w:p w:rsidR="009A2B27" w:rsidRDefault="009A2B27" w:rsidP="00EF3DF7">
      <w:pPr>
        <w:autoSpaceDE w:val="0"/>
        <w:autoSpaceDN w:val="0"/>
        <w:adjustRightInd w:val="0"/>
        <w:jc w:val="both"/>
        <w:rPr>
          <w:rFonts w:cs="Arial"/>
        </w:rPr>
      </w:pPr>
    </w:p>
    <w:p w:rsidR="009A2B27" w:rsidRDefault="009A2B27" w:rsidP="00EF3DF7">
      <w:pPr>
        <w:autoSpaceDE w:val="0"/>
        <w:autoSpaceDN w:val="0"/>
        <w:adjustRightInd w:val="0"/>
        <w:jc w:val="both"/>
        <w:rPr>
          <w:rFonts w:cs="Arial"/>
        </w:rPr>
      </w:pPr>
    </w:p>
    <w:p w:rsidR="000C1727" w:rsidRPr="00EF3DF7" w:rsidRDefault="002A6EA1" w:rsidP="00EF3DF7">
      <w:pPr>
        <w:autoSpaceDE w:val="0"/>
        <w:autoSpaceDN w:val="0"/>
        <w:adjustRightInd w:val="0"/>
        <w:jc w:val="both"/>
        <w:rPr>
          <w:rFonts w:cs="Arial"/>
          <w:szCs w:val="24"/>
        </w:rPr>
      </w:pPr>
      <w:r w:rsidRPr="001C00A1">
        <w:rPr>
          <w:rFonts w:cs="Arial"/>
        </w:rPr>
        <w:lastRenderedPageBreak/>
        <w:t xml:space="preserve">Der situationsorientierte Ansatz bildet die beste Grundlage für die integrative und inklusive Arbeit in unserem Haus. Durch genaue Beobachtung der </w:t>
      </w:r>
      <w:r w:rsidR="00B01CB0">
        <w:rPr>
          <w:rFonts w:cs="Arial"/>
        </w:rPr>
        <w:t>Gruppe und der einzelnen Kinder</w:t>
      </w:r>
      <w:r w:rsidRPr="001C00A1">
        <w:rPr>
          <w:rFonts w:cs="Arial"/>
        </w:rPr>
        <w:t xml:space="preserve"> kann dort angesetzt werden, wo deren Fähigkeiten und Bedürfnisse sind.</w:t>
      </w:r>
      <w:r w:rsidRPr="001C00A1">
        <w:rPr>
          <w:rFonts w:cs="Arial"/>
          <w:szCs w:val="24"/>
        </w:rPr>
        <w:t xml:space="preserve"> </w:t>
      </w:r>
      <w:r w:rsidRPr="001C00A1">
        <w:rPr>
          <w:rFonts w:cs="Arial"/>
        </w:rPr>
        <w:t xml:space="preserve">Durch die innere Öffnung </w:t>
      </w:r>
      <w:r w:rsidR="001C00A1">
        <w:rPr>
          <w:rFonts w:cs="Arial"/>
        </w:rPr>
        <w:t xml:space="preserve">der Krippe und </w:t>
      </w:r>
      <w:r w:rsidRPr="001C00A1">
        <w:rPr>
          <w:rFonts w:cs="Arial"/>
        </w:rPr>
        <w:t>des Kindergartens (z.B. gruppenübergreifende Angebote, gemeinsame Aktiv</w:t>
      </w:r>
      <w:r w:rsidR="001C00A1">
        <w:rPr>
          <w:rFonts w:cs="Arial"/>
        </w:rPr>
        <w:t>itäten) betrifft die Inklusion das gesamte Kinderzentrum</w:t>
      </w:r>
      <w:r w:rsidRPr="001C00A1">
        <w:rPr>
          <w:rFonts w:cs="Arial"/>
        </w:rPr>
        <w:t xml:space="preserve">. </w:t>
      </w:r>
    </w:p>
    <w:p w:rsidR="00114C87" w:rsidRPr="002A6EA1" w:rsidRDefault="00114C87" w:rsidP="002A6EA1">
      <w:pPr>
        <w:jc w:val="both"/>
        <w:rPr>
          <w:rFonts w:cs="Arial"/>
          <w:szCs w:val="24"/>
        </w:rPr>
      </w:pPr>
      <w:r w:rsidRPr="002A6EA1">
        <w:rPr>
          <w:rFonts w:cs="Arial"/>
          <w:szCs w:val="24"/>
        </w:rPr>
        <w:t xml:space="preserve">Um den individuellen Bedürfnissen der betroffenen Kinder besser gerecht zu werden, ist </w:t>
      </w:r>
      <w:r w:rsidR="001C00A1">
        <w:rPr>
          <w:rFonts w:cs="Arial"/>
          <w:szCs w:val="24"/>
        </w:rPr>
        <w:t xml:space="preserve">in der Integrationsgruppe </w:t>
      </w:r>
      <w:r w:rsidRPr="002A6EA1">
        <w:rPr>
          <w:rFonts w:cs="Arial"/>
          <w:szCs w:val="24"/>
        </w:rPr>
        <w:t xml:space="preserve">die Kinderanzahl auf 15 Kinder begrenzt, von denen fünf Integrationskinder sind. Dieser Gruppe steht zusätzlich </w:t>
      </w:r>
      <w:r w:rsidR="00093667">
        <w:rPr>
          <w:rFonts w:cs="Arial"/>
          <w:szCs w:val="24"/>
        </w:rPr>
        <w:t>zu</w:t>
      </w:r>
      <w:r w:rsidRPr="002A6EA1">
        <w:rPr>
          <w:rFonts w:cs="Arial"/>
          <w:szCs w:val="24"/>
        </w:rPr>
        <w:t xml:space="preserve">m </w:t>
      </w:r>
      <w:r w:rsidR="00C352FA">
        <w:rPr>
          <w:rFonts w:cs="Arial"/>
          <w:szCs w:val="24"/>
        </w:rPr>
        <w:t>regulären Personal</w:t>
      </w:r>
      <w:r w:rsidRPr="002A6EA1">
        <w:rPr>
          <w:rFonts w:cs="Arial"/>
          <w:szCs w:val="24"/>
        </w:rPr>
        <w:t xml:space="preserve"> eine Integrationsfachkraft zur Verfügung. </w:t>
      </w:r>
    </w:p>
    <w:p w:rsidR="00114C87" w:rsidRDefault="00114C87" w:rsidP="002A6EA1">
      <w:pPr>
        <w:jc w:val="both"/>
        <w:rPr>
          <w:rFonts w:cs="Arial"/>
          <w:szCs w:val="24"/>
        </w:rPr>
      </w:pPr>
      <w:r w:rsidRPr="002A6EA1">
        <w:rPr>
          <w:rFonts w:cs="Arial"/>
          <w:szCs w:val="24"/>
        </w:rPr>
        <w:t xml:space="preserve">Neben der Bildung, Erziehung und Betreuung durch die pädagogischen Fachkräfte des Kindergartens, erhalten die </w:t>
      </w:r>
      <w:r w:rsidR="000C1727" w:rsidRPr="002A6EA1">
        <w:rPr>
          <w:rFonts w:cs="Arial"/>
          <w:szCs w:val="24"/>
        </w:rPr>
        <w:t xml:space="preserve">Integrationskinder </w:t>
      </w:r>
      <w:r w:rsidRPr="002A6EA1">
        <w:rPr>
          <w:rFonts w:cs="Arial"/>
          <w:szCs w:val="24"/>
        </w:rPr>
        <w:t>eine spezielle Förderung innerhalb bzw. außerhalb der Einrichtung. Je nach Förderbedarf kön</w:t>
      </w:r>
      <w:r w:rsidR="00C352FA">
        <w:rPr>
          <w:rFonts w:cs="Arial"/>
          <w:szCs w:val="24"/>
        </w:rPr>
        <w:t>nen sowohl medizinische Dienste</w:t>
      </w:r>
      <w:r w:rsidRPr="002A6EA1">
        <w:rPr>
          <w:rFonts w:cs="Arial"/>
          <w:szCs w:val="24"/>
        </w:rPr>
        <w:t xml:space="preserve"> wie Logopädie, Ergotherapie, Physiotherapie und Fachdienste mit behin</w:t>
      </w:r>
      <w:r w:rsidR="00B01CB0">
        <w:rPr>
          <w:rFonts w:cs="Arial"/>
          <w:szCs w:val="24"/>
        </w:rPr>
        <w:t>dertenspezifischen Ausbildungen</w:t>
      </w:r>
      <w:r w:rsidRPr="002A6EA1">
        <w:rPr>
          <w:rFonts w:cs="Arial"/>
          <w:szCs w:val="24"/>
        </w:rPr>
        <w:t xml:space="preserve"> wie Sozialpädagoge</w:t>
      </w:r>
      <w:r w:rsidR="00B01CB0">
        <w:rPr>
          <w:rFonts w:cs="Arial"/>
          <w:szCs w:val="24"/>
        </w:rPr>
        <w:t>n, Heilpädagogen, Psychologen usw.</w:t>
      </w:r>
      <w:r w:rsidRPr="002A6EA1">
        <w:rPr>
          <w:rFonts w:cs="Arial"/>
          <w:szCs w:val="24"/>
        </w:rPr>
        <w:t xml:space="preserve"> zum Einsatz kommen.</w:t>
      </w:r>
    </w:p>
    <w:p w:rsidR="00C20C95" w:rsidRDefault="00C20C95" w:rsidP="002A6EA1">
      <w:pPr>
        <w:jc w:val="both"/>
        <w:rPr>
          <w:rFonts w:cs="Arial"/>
          <w:szCs w:val="24"/>
        </w:rPr>
      </w:pPr>
    </w:p>
    <w:p w:rsidR="00A06365" w:rsidRDefault="00792CA7" w:rsidP="00792CA7">
      <w:pPr>
        <w:jc w:val="center"/>
        <w:rPr>
          <w:rFonts w:ascii="Helvetica-Oblique" w:hAnsi="Helvetica-Oblique" w:cs="Helvetica-Oblique"/>
          <w:i/>
          <w:iCs/>
          <w:color w:val="000000"/>
          <w:szCs w:val="24"/>
        </w:rPr>
      </w:pPr>
      <w:r>
        <w:rPr>
          <w:rFonts w:cs="Arial"/>
          <w:noProof/>
          <w:szCs w:val="24"/>
        </w:rPr>
        <w:drawing>
          <wp:inline distT="0" distB="0" distL="0" distR="0" wp14:anchorId="3172A534" wp14:editId="1638956F">
            <wp:extent cx="1752600" cy="1894135"/>
            <wp:effectExtent l="0" t="0" r="0" b="0"/>
            <wp:docPr id="320" name="Grafik 320" descr="G:\Fotos Konzeption\P108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Fotos Konzeption\P1080339.JP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t="18943"/>
                    <a:stretch/>
                  </pic:blipFill>
                  <pic:spPr bwMode="auto">
                    <a:xfrm>
                      <a:off x="0" y="0"/>
                      <a:ext cx="1752600" cy="1894135"/>
                    </a:xfrm>
                    <a:prstGeom prst="rect">
                      <a:avLst/>
                    </a:prstGeom>
                    <a:noFill/>
                    <a:ln>
                      <a:noFill/>
                    </a:ln>
                    <a:extLst>
                      <a:ext uri="{53640926-AAD7-44D8-BBD7-CCE9431645EC}">
                        <a14:shadowObscured xmlns:a14="http://schemas.microsoft.com/office/drawing/2010/main"/>
                      </a:ext>
                    </a:extLst>
                  </pic:spPr>
                </pic:pic>
              </a:graphicData>
            </a:graphic>
          </wp:inline>
        </w:drawing>
      </w:r>
    </w:p>
    <w:p w:rsidR="009A2B27" w:rsidRDefault="009A2B27" w:rsidP="00792CA7">
      <w:pPr>
        <w:jc w:val="center"/>
        <w:rPr>
          <w:rFonts w:ascii="Helvetica-Oblique" w:hAnsi="Helvetica-Oblique" w:cs="Helvetica-Oblique"/>
          <w:i/>
          <w:iCs/>
          <w:color w:val="000000"/>
          <w:szCs w:val="24"/>
        </w:rPr>
      </w:pPr>
    </w:p>
    <w:p w:rsidR="009A2B27" w:rsidRDefault="00177379" w:rsidP="00792CA7">
      <w:pPr>
        <w:jc w:val="center"/>
        <w:rPr>
          <w:rFonts w:ascii="Helvetica-Oblique" w:hAnsi="Helvetica-Oblique" w:cs="Helvetica-Oblique"/>
          <w:i/>
          <w:iCs/>
          <w:color w:val="000000"/>
          <w:szCs w:val="24"/>
        </w:rPr>
      </w:pPr>
      <w:r>
        <w:rPr>
          <w:rFonts w:ascii="Helvetica-Oblique" w:hAnsi="Helvetica-Oblique" w:cs="Helvetica-Oblique"/>
          <w:i/>
          <w:iCs/>
          <w:noProof/>
          <w:color w:val="000000"/>
          <w:szCs w:val="24"/>
        </w:rPr>
        <w:drawing>
          <wp:inline distT="0" distB="0" distL="0" distR="0">
            <wp:extent cx="4580238" cy="428367"/>
            <wp:effectExtent l="95250" t="95250" r="87630" b="8636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inline>
        </w:drawing>
      </w:r>
    </w:p>
    <w:p w:rsidR="00A06365" w:rsidRDefault="00A06365" w:rsidP="00177379">
      <w:pPr>
        <w:rPr>
          <w:rFonts w:ascii="Helvetica-Oblique" w:hAnsi="Helvetica-Oblique" w:cs="Helvetica-Oblique"/>
          <w:i/>
          <w:iCs/>
          <w:color w:val="000000"/>
          <w:szCs w:val="24"/>
        </w:rPr>
      </w:pPr>
    </w:p>
    <w:p w:rsidR="00C352FA" w:rsidRDefault="00C352FA" w:rsidP="00177379">
      <w:pPr>
        <w:rPr>
          <w:rStyle w:val="SchwacherVerweis"/>
          <w:rFonts w:cs="Arial"/>
          <w:smallCaps w:val="0"/>
          <w:color w:val="auto"/>
          <w:szCs w:val="24"/>
          <w:u w:val="none"/>
        </w:rPr>
      </w:pPr>
    </w:p>
    <w:p w:rsidR="009A2B27" w:rsidRDefault="009A2B27" w:rsidP="009A2B27">
      <w:pPr>
        <w:jc w:val="both"/>
        <w:rPr>
          <w:rFonts w:ascii="Times New Roman" w:hAnsi="Times New Roman"/>
          <w:color w:val="000000"/>
          <w:sz w:val="23"/>
          <w:szCs w:val="23"/>
        </w:rPr>
      </w:pPr>
      <w:r>
        <w:rPr>
          <w:rFonts w:ascii="Times New Roman" w:hAnsi="Times New Roman"/>
          <w:noProof/>
          <w:color w:val="000000"/>
          <w:sz w:val="23"/>
          <w:szCs w:val="23"/>
        </w:rPr>
        <w:drawing>
          <wp:inline distT="0" distB="0" distL="0" distR="0" wp14:anchorId="63684975" wp14:editId="32D70517">
            <wp:extent cx="3438525" cy="619125"/>
            <wp:effectExtent l="95250" t="95250" r="104775" b="85725"/>
            <wp:docPr id="299" name="Diagram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r>
        <w:rPr>
          <w:rFonts w:ascii="Times New Roman" w:hAnsi="Times New Roman"/>
          <w:color w:val="000000"/>
          <w:sz w:val="23"/>
          <w:szCs w:val="23"/>
        </w:rPr>
        <w:t xml:space="preserve">   </w:t>
      </w:r>
    </w:p>
    <w:p w:rsidR="009A2B27" w:rsidRPr="00521FA5" w:rsidRDefault="009A2B27" w:rsidP="009A2B27">
      <w:pPr>
        <w:tabs>
          <w:tab w:val="left" w:pos="3945"/>
        </w:tabs>
        <w:spacing w:line="276" w:lineRule="auto"/>
        <w:jc w:val="both"/>
        <w:rPr>
          <w:rFonts w:cs="Arial"/>
          <w:b/>
          <w:bCs/>
        </w:rPr>
      </w:pPr>
      <w:r w:rsidRPr="00DF22D3">
        <w:rPr>
          <w:rFonts w:cs="Arial"/>
        </w:rPr>
        <w:t xml:space="preserve">Spielen ist für Kinder nicht nur Zeitvertreib, sondern die wichtigste und grundlegendste Form des kindlichen Lernens und somit für die Entwicklung der Kinder von elementarer Bedeutung. Spiel entsteht aus Neugierde und Interesse des Kindes an seiner Umwelt. Im Spiel setzt sich das Kind selbstgewählt mit seiner Umgebung auseinander. </w:t>
      </w:r>
    </w:p>
    <w:p w:rsidR="009A2B27" w:rsidRDefault="009A2B27" w:rsidP="009A2B27">
      <w:pPr>
        <w:jc w:val="both"/>
        <w:rPr>
          <w:rFonts w:cs="Arial"/>
          <w:szCs w:val="24"/>
        </w:rPr>
      </w:pPr>
      <w:r w:rsidRPr="00DF22D3">
        <w:rPr>
          <w:rFonts w:cs="Arial"/>
          <w:szCs w:val="24"/>
        </w:rPr>
        <w:t>Damit sich das Kind frei nach seinen Wünschen, Interessen, Bedürfnissen und Neigungen entfalten kann, halten wir uns dabei im Hintergrund und greifen nur helfend und unterstützend ein. Die Kinder erfahren</w:t>
      </w:r>
      <w:r w:rsidR="00093667">
        <w:rPr>
          <w:rFonts w:cs="Arial"/>
          <w:szCs w:val="24"/>
        </w:rPr>
        <w:t xml:space="preserve"> somit</w:t>
      </w:r>
      <w:r w:rsidRPr="00DF22D3">
        <w:rPr>
          <w:rFonts w:cs="Arial"/>
          <w:szCs w:val="24"/>
        </w:rPr>
        <w:t xml:space="preserve">, dass sie ein Recht auf ihren eigenen Rhythmus haben und die Zeit bekommen um sich in Ruhe Dingen zuzuwenden, welche gerade ihr Interesse wecken. </w:t>
      </w:r>
    </w:p>
    <w:p w:rsidR="00177379" w:rsidRPr="003A3325" w:rsidRDefault="00177379" w:rsidP="009A2B27">
      <w:pPr>
        <w:jc w:val="both"/>
        <w:rPr>
          <w:rFonts w:cs="Arial"/>
          <w:szCs w:val="24"/>
        </w:rPr>
      </w:pPr>
    </w:p>
    <w:p w:rsidR="00A06365" w:rsidRPr="00177379" w:rsidRDefault="009A2B27" w:rsidP="00177379">
      <w:pPr>
        <w:autoSpaceDE w:val="0"/>
        <w:autoSpaceDN w:val="0"/>
        <w:adjustRightInd w:val="0"/>
        <w:rPr>
          <w:rStyle w:val="SchwacherVerweis"/>
          <w:rFonts w:cs="Arial"/>
          <w:smallCaps w:val="0"/>
          <w:color w:val="3F3F3F"/>
          <w:sz w:val="16"/>
          <w:szCs w:val="16"/>
          <w:u w:val="none"/>
        </w:rPr>
      </w:pPr>
      <w:r w:rsidRPr="00DF22D3">
        <w:rPr>
          <w:rFonts w:cs="Arial"/>
        </w:rPr>
        <w:t xml:space="preserve">           </w:t>
      </w:r>
      <w:r w:rsidR="001C7510">
        <w:rPr>
          <w:rFonts w:cs="Arial"/>
        </w:rPr>
        <w:t xml:space="preserve">      </w:t>
      </w:r>
      <w:r w:rsidRPr="00DF22D3">
        <w:rPr>
          <w:rFonts w:cs="Arial"/>
        </w:rPr>
        <w:t xml:space="preserve">               </w:t>
      </w:r>
      <w:r w:rsidRPr="00422179">
        <w:rPr>
          <w:noProof/>
        </w:rPr>
        <w:drawing>
          <wp:inline distT="0" distB="0" distL="0" distR="0" wp14:anchorId="3690FCC0" wp14:editId="733D187B">
            <wp:extent cx="3171567" cy="461319"/>
            <wp:effectExtent l="95250" t="95250" r="86360" b="91440"/>
            <wp:docPr id="303" name="Diagram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rsidR="002E6837" w:rsidRDefault="00653526" w:rsidP="00601BD9">
      <w:pPr>
        <w:spacing w:line="276" w:lineRule="auto"/>
        <w:jc w:val="both"/>
        <w:rPr>
          <w:rFonts w:cs="Arial"/>
          <w:b/>
          <w:smallCaps/>
          <w:color w:val="C00000"/>
          <w:sz w:val="28"/>
          <w:szCs w:val="28"/>
          <w:u w:val="single"/>
        </w:rPr>
      </w:pPr>
      <w:r w:rsidRPr="00422179">
        <w:rPr>
          <w:rFonts w:cs="Arial"/>
          <w:b/>
          <w:smallCaps/>
          <w:noProof/>
          <w:color w:val="C00000"/>
          <w:sz w:val="28"/>
          <w:szCs w:val="28"/>
        </w:rPr>
        <w:lastRenderedPageBreak/>
        <w:drawing>
          <wp:inline distT="0" distB="0" distL="0" distR="0" wp14:anchorId="267AB98F" wp14:editId="4D2D6A0E">
            <wp:extent cx="2658676" cy="753035"/>
            <wp:effectExtent l="95250" t="0" r="85090" b="0"/>
            <wp:docPr id="252" name="Diagramm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inline>
        </w:drawing>
      </w:r>
    </w:p>
    <w:p w:rsidR="00601BD9" w:rsidRPr="002E6837" w:rsidRDefault="00601BD9" w:rsidP="00601BD9">
      <w:pPr>
        <w:spacing w:line="276" w:lineRule="auto"/>
        <w:jc w:val="both"/>
        <w:rPr>
          <w:rFonts w:cs="Arial"/>
          <w:b/>
          <w:smallCaps/>
          <w:color w:val="C00000"/>
          <w:sz w:val="28"/>
          <w:szCs w:val="28"/>
          <w:u w:val="single"/>
        </w:rPr>
      </w:pPr>
      <w:r w:rsidRPr="00960E60">
        <w:rPr>
          <w:rFonts w:cs="Arial"/>
          <w:color w:val="000000"/>
          <w:szCs w:val="24"/>
        </w:rPr>
        <w:t>Die Schlüsselprozesse für die Bildungs- und Erziehungsqualität bilden die Basis-kompetenzen. Als Basiskompetenzen bezeichnen</w:t>
      </w:r>
      <w:r w:rsidR="009520DD" w:rsidRPr="00960E60">
        <w:rPr>
          <w:rFonts w:cs="Arial"/>
          <w:color w:val="000000"/>
          <w:szCs w:val="24"/>
        </w:rPr>
        <w:t xml:space="preserve"> wir die grundlegenden Fähigkei</w:t>
      </w:r>
      <w:r w:rsidRPr="00960E60">
        <w:rPr>
          <w:rFonts w:cs="Arial"/>
          <w:color w:val="000000"/>
          <w:szCs w:val="24"/>
        </w:rPr>
        <w:t>ten, Fertigkeiten und Persönlichkeitscharakteris</w:t>
      </w:r>
      <w:r w:rsidR="009520DD" w:rsidRPr="00960E60">
        <w:rPr>
          <w:rFonts w:cs="Arial"/>
          <w:color w:val="000000"/>
          <w:szCs w:val="24"/>
        </w:rPr>
        <w:t>tika der Kinder. Diese Basiskom</w:t>
      </w:r>
      <w:r w:rsidRPr="00960E60">
        <w:rPr>
          <w:rFonts w:cs="Arial"/>
          <w:color w:val="000000"/>
          <w:szCs w:val="24"/>
        </w:rPr>
        <w:t>petenzen sind Vorbereitung für Familie,</w:t>
      </w:r>
      <w:r w:rsidR="00757E22">
        <w:rPr>
          <w:rFonts w:cs="Arial"/>
          <w:color w:val="000000"/>
          <w:szCs w:val="24"/>
        </w:rPr>
        <w:t xml:space="preserve"> Schule, Beruf und Gesellschaft und</w:t>
      </w:r>
      <w:r w:rsidR="009520DD" w:rsidRPr="00960E60">
        <w:rPr>
          <w:rFonts w:cs="Arial"/>
          <w:szCs w:val="24"/>
        </w:rPr>
        <w:t xml:space="preserve"> helfen den Kindern mit anderen in Kontak</w:t>
      </w:r>
      <w:r w:rsidR="00B01CB0">
        <w:rPr>
          <w:rFonts w:cs="Arial"/>
          <w:szCs w:val="24"/>
        </w:rPr>
        <w:t>t zu treten</w:t>
      </w:r>
      <w:r w:rsidR="00CF5650">
        <w:rPr>
          <w:rFonts w:cs="Arial"/>
          <w:szCs w:val="24"/>
        </w:rPr>
        <w:t xml:space="preserve"> sowie</w:t>
      </w:r>
      <w:r w:rsidR="009520DD" w:rsidRPr="00960E60">
        <w:rPr>
          <w:rFonts w:cs="Arial"/>
          <w:szCs w:val="24"/>
        </w:rPr>
        <w:t xml:space="preserve"> sich mit ihrer Umwelt auseinanderzusetzen.</w:t>
      </w:r>
    </w:p>
    <w:p w:rsidR="00DA4CCB" w:rsidRPr="00A06365" w:rsidRDefault="00807B80" w:rsidP="00C95AAC">
      <w:pPr>
        <w:spacing w:line="276" w:lineRule="auto"/>
        <w:jc w:val="both"/>
        <w:rPr>
          <w:szCs w:val="23"/>
        </w:rPr>
      </w:pPr>
      <w:r w:rsidRPr="00B01CB0">
        <w:rPr>
          <w:szCs w:val="23"/>
        </w:rPr>
        <w:t>Unsere gesamte pädagogische Arbeit basiert auf dem Bayerischen Bildungs-</w:t>
      </w:r>
      <w:r w:rsidR="00B01CB0">
        <w:rPr>
          <w:szCs w:val="23"/>
        </w:rPr>
        <w:t xml:space="preserve"> </w:t>
      </w:r>
      <w:r w:rsidRPr="00B01CB0">
        <w:rPr>
          <w:szCs w:val="23"/>
        </w:rPr>
        <w:t>und Erziehungsplan (BEP) und dem Bayerischen Kinderbildungs-</w:t>
      </w:r>
      <w:r w:rsidR="00B01CB0">
        <w:rPr>
          <w:szCs w:val="23"/>
        </w:rPr>
        <w:t xml:space="preserve"> </w:t>
      </w:r>
      <w:r w:rsidRPr="00B01CB0">
        <w:rPr>
          <w:szCs w:val="23"/>
        </w:rPr>
        <w:t>u</w:t>
      </w:r>
      <w:r w:rsidR="00093667">
        <w:rPr>
          <w:szCs w:val="23"/>
        </w:rPr>
        <w:t>nd Betreuungsgesetz (BayKiBiG).</w:t>
      </w:r>
      <w:r w:rsidRPr="00B01CB0">
        <w:rPr>
          <w:szCs w:val="23"/>
        </w:rPr>
        <w:t>Schwerpunkt darin ist die Förderung folgender pädagogischen Basiskompetenzen:</w:t>
      </w:r>
    </w:p>
    <w:p w:rsidR="00DF22D3" w:rsidRDefault="00DF22D3" w:rsidP="00C95AAC">
      <w:pPr>
        <w:spacing w:line="276" w:lineRule="auto"/>
        <w:jc w:val="both"/>
        <w:rPr>
          <w:sz w:val="23"/>
          <w:szCs w:val="23"/>
        </w:rPr>
      </w:pPr>
      <w:r w:rsidRPr="00C95AAC">
        <w:rPr>
          <w:rFonts w:eastAsia="+mn-ea" w:cs="Arial"/>
          <w:b/>
          <w:color w:val="0F243E" w:themeColor="text2" w:themeShade="80"/>
          <w:sz w:val="28"/>
          <w:szCs w:val="28"/>
          <w:u w:val="single"/>
        </w:rPr>
        <w:t>Kompetenzen zum Handeln im sozialen Kontext</w:t>
      </w:r>
    </w:p>
    <w:p w:rsidR="00A83BED" w:rsidRDefault="00D41C41" w:rsidP="00A06365">
      <w:pPr>
        <w:spacing w:before="100" w:beforeAutospacing="1" w:after="100" w:afterAutospacing="1" w:line="270" w:lineRule="atLeast"/>
        <w:rPr>
          <w:b/>
          <w:bCs/>
          <w:color w:val="0F243E" w:themeColor="text2" w:themeShade="80"/>
          <w:sz w:val="28"/>
          <w:szCs w:val="28"/>
          <w:u w:val="single"/>
        </w:rPr>
      </w:pPr>
      <w:r w:rsidRPr="000A7104">
        <w:rPr>
          <w:b/>
          <w:bCs/>
          <w:smallCaps/>
          <w:noProof/>
          <w:color w:val="C0504D"/>
          <w:spacing w:val="5"/>
        </w:rPr>
        <w:drawing>
          <wp:inline distT="0" distB="0" distL="0" distR="0" wp14:anchorId="4F530EFD" wp14:editId="4072D45B">
            <wp:extent cx="6331644" cy="6316276"/>
            <wp:effectExtent l="38100" t="0" r="12065" b="27940"/>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inline>
        </w:drawing>
      </w:r>
    </w:p>
    <w:p w:rsidR="00C95AAC" w:rsidRPr="00A83BED" w:rsidRDefault="00C95AAC" w:rsidP="00A83BED">
      <w:pPr>
        <w:spacing w:before="100" w:beforeAutospacing="1" w:after="100" w:afterAutospacing="1" w:line="270" w:lineRule="atLeast"/>
        <w:rPr>
          <w:rStyle w:val="IntensiverVerweis"/>
          <w:smallCaps w:val="0"/>
          <w:color w:val="0F243E" w:themeColor="text2" w:themeShade="80"/>
          <w:spacing w:val="0"/>
          <w:sz w:val="28"/>
          <w:szCs w:val="28"/>
        </w:rPr>
      </w:pPr>
      <w:r w:rsidRPr="00C95AAC">
        <w:rPr>
          <w:b/>
          <w:bCs/>
          <w:color w:val="0F243E" w:themeColor="text2" w:themeShade="80"/>
          <w:sz w:val="28"/>
          <w:szCs w:val="28"/>
          <w:u w:val="single"/>
        </w:rPr>
        <w:lastRenderedPageBreak/>
        <w:t>Personale Kompetenzen</w:t>
      </w:r>
    </w:p>
    <w:p w:rsidR="000A7104" w:rsidRPr="00A1600D" w:rsidRDefault="00DD0422" w:rsidP="00A1600D">
      <w:pPr>
        <w:jc w:val="both"/>
        <w:rPr>
          <w:b/>
          <w:bCs/>
        </w:rPr>
      </w:pPr>
      <w:r>
        <w:rPr>
          <w:b/>
          <w:bCs/>
          <w:noProof/>
        </w:rPr>
        <w:drawing>
          <wp:inline distT="0" distB="0" distL="0" distR="0" wp14:anchorId="25946FE3" wp14:editId="4A9515BB">
            <wp:extent cx="6517843" cy="8456371"/>
            <wp:effectExtent l="0" t="19050" r="0" b="20955"/>
            <wp:docPr id="306" name="Diagram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tbl>
      <w:tblPr>
        <w:tblW w:w="5000" w:type="pct"/>
        <w:tblCellSpacing w:w="15" w:type="dxa"/>
        <w:tblCellMar>
          <w:left w:w="0" w:type="dxa"/>
          <w:right w:w="0" w:type="dxa"/>
        </w:tblCellMar>
        <w:tblLook w:val="04A0" w:firstRow="1" w:lastRow="0" w:firstColumn="1" w:lastColumn="0" w:noHBand="0" w:noVBand="1"/>
      </w:tblPr>
      <w:tblGrid>
        <w:gridCol w:w="9445"/>
      </w:tblGrid>
      <w:tr w:rsidR="009837E6" w:rsidRPr="009837E6" w:rsidTr="009837E6">
        <w:trPr>
          <w:tblCellSpacing w:w="15" w:type="dxa"/>
        </w:trPr>
        <w:tc>
          <w:tcPr>
            <w:tcW w:w="4968" w:type="pct"/>
            <w:tcMar>
              <w:top w:w="15" w:type="dxa"/>
              <w:left w:w="15" w:type="dxa"/>
              <w:bottom w:w="15" w:type="dxa"/>
              <w:right w:w="15" w:type="dxa"/>
            </w:tcMar>
            <w:hideMark/>
          </w:tcPr>
          <w:p w:rsidR="00A83BED" w:rsidRDefault="00A83BED" w:rsidP="009837E6">
            <w:pPr>
              <w:spacing w:line="360" w:lineRule="auto"/>
              <w:rPr>
                <w:rFonts w:cs="Arial"/>
                <w:b/>
                <w:bCs/>
                <w:color w:val="0F243E" w:themeColor="text2" w:themeShade="80"/>
                <w:sz w:val="28"/>
                <w:szCs w:val="28"/>
                <w:u w:val="single"/>
              </w:rPr>
            </w:pPr>
          </w:p>
          <w:p w:rsidR="000A7104" w:rsidRPr="000A7104" w:rsidRDefault="000A7104" w:rsidP="009837E6">
            <w:pPr>
              <w:spacing w:line="360" w:lineRule="auto"/>
              <w:rPr>
                <w:rFonts w:cs="Arial"/>
                <w:color w:val="0F243E" w:themeColor="text2" w:themeShade="80"/>
                <w:sz w:val="28"/>
                <w:szCs w:val="28"/>
              </w:rPr>
            </w:pPr>
            <w:r w:rsidRPr="000A7104">
              <w:rPr>
                <w:rFonts w:cs="Arial"/>
                <w:b/>
                <w:bCs/>
                <w:color w:val="0F243E" w:themeColor="text2" w:themeShade="80"/>
                <w:sz w:val="28"/>
                <w:szCs w:val="28"/>
                <w:u w:val="single"/>
              </w:rPr>
              <w:lastRenderedPageBreak/>
              <w:t>Lernmethodische Kompetenz</w:t>
            </w:r>
          </w:p>
          <w:p w:rsidR="000A7104" w:rsidRDefault="000A7104" w:rsidP="009837E6">
            <w:pPr>
              <w:spacing w:line="360" w:lineRule="auto"/>
              <w:rPr>
                <w:rFonts w:cs="Arial"/>
                <w:szCs w:val="24"/>
              </w:rPr>
            </w:pPr>
            <w:r>
              <w:rPr>
                <w:rFonts w:cs="Arial"/>
                <w:noProof/>
                <w:szCs w:val="24"/>
              </w:rPr>
              <w:drawing>
                <wp:inline distT="0" distB="0" distL="0" distR="0" wp14:anchorId="2DFB85C2" wp14:editId="2547233E">
                  <wp:extent cx="5801445" cy="2151529"/>
                  <wp:effectExtent l="38100" t="38100" r="66040" b="20320"/>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rsidR="009837E6" w:rsidRPr="009837E6" w:rsidRDefault="009837E6" w:rsidP="009837E6">
            <w:pPr>
              <w:spacing w:line="360" w:lineRule="auto"/>
              <w:rPr>
                <w:rFonts w:cs="Arial"/>
                <w:szCs w:val="24"/>
              </w:rPr>
            </w:pPr>
          </w:p>
        </w:tc>
      </w:tr>
    </w:tbl>
    <w:p w:rsidR="000A7104" w:rsidRPr="000A7104" w:rsidRDefault="00E60018" w:rsidP="000A7104">
      <w:pPr>
        <w:contextualSpacing/>
        <w:rPr>
          <w:rFonts w:cs="Arial"/>
          <w:b/>
          <w:color w:val="0F243E" w:themeColor="text2" w:themeShade="80"/>
          <w:sz w:val="28"/>
          <w:szCs w:val="28"/>
          <w:u w:val="single"/>
        </w:rPr>
      </w:pPr>
      <w:r w:rsidRPr="000A7104">
        <w:rPr>
          <w:rFonts w:eastAsia="+mn-ea" w:cs="Arial"/>
          <w:b/>
          <w:color w:val="0F243E" w:themeColor="text2" w:themeShade="80"/>
          <w:sz w:val="28"/>
          <w:szCs w:val="28"/>
          <w:u w:val="single"/>
        </w:rPr>
        <w:lastRenderedPageBreak/>
        <w:t>Kompetenter Umgang mit Veränderungen und Belastungen</w:t>
      </w:r>
    </w:p>
    <w:p w:rsidR="00291579" w:rsidRPr="009837E6" w:rsidRDefault="000A7104" w:rsidP="000A7104">
      <w:pPr>
        <w:spacing w:before="100" w:beforeAutospacing="1" w:after="100" w:afterAutospacing="1" w:line="270" w:lineRule="atLeast"/>
        <w:rPr>
          <w:rFonts w:cs="Arial"/>
          <w:szCs w:val="24"/>
        </w:rPr>
      </w:pPr>
      <w:r>
        <w:rPr>
          <w:rFonts w:cs="Arial"/>
          <w:b/>
          <w:bCs/>
          <w:noProof/>
          <w:szCs w:val="24"/>
        </w:rPr>
        <w:drawing>
          <wp:inline distT="0" distB="0" distL="0" distR="0">
            <wp:extent cx="5486400" cy="2512679"/>
            <wp:effectExtent l="38100" t="19050" r="19050" b="21590"/>
            <wp:docPr id="235" name="Diagramm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r w:rsidRPr="009837E6">
        <w:rPr>
          <w:rFonts w:cs="Arial"/>
          <w:szCs w:val="24"/>
        </w:rPr>
        <w:t xml:space="preserve"> </w:t>
      </w: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Default="000A7104" w:rsidP="00601BD9">
      <w:pPr>
        <w:spacing w:line="276" w:lineRule="auto"/>
        <w:jc w:val="both"/>
        <w:rPr>
          <w:rFonts w:cs="Arial"/>
          <w:szCs w:val="24"/>
        </w:rPr>
      </w:pPr>
    </w:p>
    <w:p w:rsidR="000A7104" w:rsidRPr="009837E6" w:rsidRDefault="000A7104" w:rsidP="00601BD9">
      <w:pPr>
        <w:spacing w:line="276" w:lineRule="auto"/>
        <w:jc w:val="both"/>
        <w:rPr>
          <w:rFonts w:cs="Arial"/>
          <w:szCs w:val="24"/>
        </w:rPr>
      </w:pPr>
    </w:p>
    <w:p w:rsidR="00291579" w:rsidRPr="009837E6" w:rsidRDefault="00291579" w:rsidP="00601BD9">
      <w:pPr>
        <w:spacing w:line="276" w:lineRule="auto"/>
        <w:jc w:val="both"/>
        <w:rPr>
          <w:rFonts w:cs="Arial"/>
          <w:szCs w:val="24"/>
        </w:rPr>
      </w:pPr>
    </w:p>
    <w:p w:rsidR="009837E6" w:rsidRDefault="009837E6" w:rsidP="00960E60">
      <w:pPr>
        <w:contextualSpacing/>
        <w:rPr>
          <w:rFonts w:cs="Arial"/>
          <w:szCs w:val="24"/>
        </w:rPr>
      </w:pPr>
    </w:p>
    <w:p w:rsidR="00521FA5" w:rsidRPr="009837E6" w:rsidRDefault="00521FA5" w:rsidP="00960E60">
      <w:pPr>
        <w:contextualSpacing/>
        <w:rPr>
          <w:rFonts w:cs="Arial"/>
          <w:szCs w:val="24"/>
        </w:rPr>
      </w:pPr>
    </w:p>
    <w:p w:rsidR="009837E6" w:rsidRDefault="009837E6" w:rsidP="00960E60">
      <w:pPr>
        <w:contextualSpacing/>
        <w:rPr>
          <w:rFonts w:cs="Arial"/>
          <w:szCs w:val="24"/>
        </w:rPr>
      </w:pPr>
    </w:p>
    <w:p w:rsidR="000B6BCA" w:rsidRDefault="000B6BCA" w:rsidP="00960E60">
      <w:pPr>
        <w:contextualSpacing/>
        <w:rPr>
          <w:rFonts w:cs="Arial"/>
          <w:szCs w:val="24"/>
        </w:rPr>
      </w:pPr>
    </w:p>
    <w:p w:rsidR="000B6BCA" w:rsidRPr="009837E6" w:rsidRDefault="000B6BCA" w:rsidP="00960E60">
      <w:pPr>
        <w:contextualSpacing/>
        <w:rPr>
          <w:rFonts w:cs="Arial"/>
          <w:szCs w:val="24"/>
        </w:rPr>
      </w:pPr>
    </w:p>
    <w:p w:rsidR="00960E60" w:rsidRPr="009837E6" w:rsidRDefault="007C7422" w:rsidP="00960E60">
      <w:pPr>
        <w:contextualSpacing/>
        <w:rPr>
          <w:rFonts w:cs="Arial"/>
          <w:szCs w:val="24"/>
        </w:rPr>
      </w:pPr>
      <w:r w:rsidRPr="009837E6">
        <w:rPr>
          <w:rFonts w:eastAsia="+mn-ea" w:cs="Arial"/>
          <w:color w:val="FFFFFF"/>
          <w:szCs w:val="24"/>
        </w:rPr>
        <w:lastRenderedPageBreak/>
        <w:t xml:space="preserve">es Alters </w:t>
      </w:r>
      <w:r w:rsidR="00960E60" w:rsidRPr="009837E6">
        <w:rPr>
          <w:rFonts w:eastAsia="+mn-ea" w:cs="Arial"/>
          <w:color w:val="FFFFFF"/>
          <w:szCs w:val="24"/>
        </w:rPr>
        <w:t>3 Kompetenzbereiche</w:t>
      </w:r>
    </w:p>
    <w:p w:rsidR="00960E60" w:rsidRDefault="00960E60" w:rsidP="003000DD">
      <w:pPr>
        <w:autoSpaceDE w:val="0"/>
        <w:autoSpaceDN w:val="0"/>
        <w:adjustRightInd w:val="0"/>
        <w:rPr>
          <w:rFonts w:ascii="Calibri" w:hAnsi="Calibri" w:cs="Calibri"/>
          <w:color w:val="000000"/>
          <w:sz w:val="40"/>
          <w:szCs w:val="40"/>
        </w:rPr>
      </w:pPr>
      <w:r>
        <w:rPr>
          <w:rFonts w:ascii="Calibri" w:hAnsi="Calibri" w:cs="Calibri"/>
          <w:noProof/>
          <w:color w:val="000000"/>
          <w:sz w:val="40"/>
          <w:szCs w:val="40"/>
        </w:rPr>
        <w:drawing>
          <wp:inline distT="0" distB="0" distL="0" distR="0" wp14:anchorId="69D08B36" wp14:editId="00798537">
            <wp:extent cx="4051004" cy="627321"/>
            <wp:effectExtent l="95250" t="76200" r="83185" b="78105"/>
            <wp:docPr id="234" name="Diagram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rsidR="003000DD" w:rsidRPr="003000DD" w:rsidRDefault="003000DD" w:rsidP="00E94B77">
      <w:pPr>
        <w:autoSpaceDE w:val="0"/>
        <w:autoSpaceDN w:val="0"/>
        <w:adjustRightInd w:val="0"/>
        <w:jc w:val="both"/>
        <w:rPr>
          <w:rFonts w:cs="Arial"/>
          <w:color w:val="000000"/>
          <w:szCs w:val="24"/>
        </w:rPr>
      </w:pPr>
      <w:r w:rsidRPr="003000DD">
        <w:rPr>
          <w:rFonts w:cs="Arial"/>
          <w:color w:val="000000"/>
          <w:szCs w:val="24"/>
        </w:rPr>
        <w:t xml:space="preserve">Bei der Umsetzung unseres Bildungs- und Erziehungsauftrages liegt uns die ganzheitliche Förderung der Kinder am Herzen. </w:t>
      </w:r>
      <w:r w:rsidRPr="00E94B77">
        <w:rPr>
          <w:rFonts w:cs="Arial"/>
          <w:color w:val="000000"/>
          <w:szCs w:val="24"/>
        </w:rPr>
        <w:t>Uns ist es se</w:t>
      </w:r>
      <w:r w:rsidR="00E64DCA">
        <w:rPr>
          <w:rFonts w:cs="Arial"/>
          <w:color w:val="000000"/>
          <w:szCs w:val="24"/>
        </w:rPr>
        <w:t>hr wichtig, die Kinder</w:t>
      </w:r>
      <w:r w:rsidRPr="003000DD">
        <w:rPr>
          <w:rFonts w:cs="Arial"/>
          <w:color w:val="000000"/>
          <w:szCs w:val="24"/>
        </w:rPr>
        <w:t xml:space="preserve"> in allen Bildungs- und Erziehungsbereichen </w:t>
      </w:r>
      <w:r w:rsidRPr="00E94B77">
        <w:rPr>
          <w:rFonts w:cs="Arial"/>
          <w:color w:val="000000"/>
          <w:szCs w:val="24"/>
        </w:rPr>
        <w:t>zu fördern</w:t>
      </w:r>
      <w:r w:rsidR="00E64DCA">
        <w:rPr>
          <w:rFonts w:cs="Arial"/>
          <w:color w:val="000000"/>
          <w:szCs w:val="24"/>
        </w:rPr>
        <w:t xml:space="preserve">, </w:t>
      </w:r>
      <w:r w:rsidR="00254DEF">
        <w:rPr>
          <w:rFonts w:cs="Arial"/>
          <w:color w:val="000000"/>
          <w:szCs w:val="24"/>
        </w:rPr>
        <w:t>damit die</w:t>
      </w:r>
      <w:r w:rsidR="00E64DCA">
        <w:rPr>
          <w:rFonts w:cs="Arial"/>
          <w:color w:val="000000"/>
          <w:szCs w:val="24"/>
        </w:rPr>
        <w:t xml:space="preserve"> Basiskompetenzen</w:t>
      </w:r>
      <w:r w:rsidR="00254DEF">
        <w:rPr>
          <w:rFonts w:cs="Arial"/>
          <w:color w:val="000000"/>
          <w:szCs w:val="24"/>
        </w:rPr>
        <w:t xml:space="preserve"> umfassend gestärkt werden</w:t>
      </w:r>
      <w:r w:rsidRPr="003000DD">
        <w:rPr>
          <w:rFonts w:cs="Arial"/>
          <w:color w:val="000000"/>
          <w:szCs w:val="24"/>
        </w:rPr>
        <w:t xml:space="preserve">. Wir sehen die einzelnen Bildungs- und Erziehungsbereiche nicht isoliert, sondern immer im Kontext zueinander. </w:t>
      </w:r>
    </w:p>
    <w:p w:rsidR="0011681F" w:rsidRPr="00AA60C4" w:rsidRDefault="0011681F" w:rsidP="00E94B77">
      <w:pPr>
        <w:autoSpaceDE w:val="0"/>
        <w:autoSpaceDN w:val="0"/>
        <w:adjustRightInd w:val="0"/>
        <w:rPr>
          <w:rFonts w:ascii="Times-Bold" w:hAnsi="Times-Bold" w:cs="Times-Bold"/>
          <w:b/>
          <w:bCs/>
          <w:color w:val="0F243E" w:themeColor="text2" w:themeShade="80"/>
          <w:sz w:val="27"/>
          <w:szCs w:val="27"/>
          <w:u w:val="single"/>
        </w:rPr>
      </w:pPr>
    </w:p>
    <w:p w:rsidR="00E94B77" w:rsidRPr="00AA60C4" w:rsidRDefault="00E94B77" w:rsidP="0011681F">
      <w:pPr>
        <w:autoSpaceDE w:val="0"/>
        <w:autoSpaceDN w:val="0"/>
        <w:adjustRightInd w:val="0"/>
        <w:jc w:val="both"/>
        <w:rPr>
          <w:rFonts w:cs="Arial"/>
          <w:b/>
          <w:bCs/>
          <w:color w:val="17365D" w:themeColor="text2" w:themeShade="BF"/>
          <w:sz w:val="28"/>
          <w:szCs w:val="28"/>
          <w:u w:val="single"/>
        </w:rPr>
      </w:pPr>
      <w:r w:rsidRPr="00AA60C4">
        <w:rPr>
          <w:rFonts w:cs="Arial"/>
          <w:b/>
          <w:bCs/>
          <w:color w:val="17365D" w:themeColor="text2" w:themeShade="BF"/>
          <w:sz w:val="28"/>
          <w:szCs w:val="28"/>
          <w:u w:val="single"/>
        </w:rPr>
        <w:t>Religiöse Bildung und Erziehung</w:t>
      </w:r>
      <w:r w:rsidR="00AA60C4" w:rsidRPr="00AA60C4">
        <w:rPr>
          <w:rFonts w:cs="Arial"/>
          <w:b/>
          <w:bCs/>
          <w:color w:val="17365D" w:themeColor="text2" w:themeShade="BF"/>
          <w:sz w:val="28"/>
          <w:szCs w:val="28"/>
          <w:u w:val="single"/>
        </w:rPr>
        <w:t>:</w:t>
      </w:r>
    </w:p>
    <w:p w:rsidR="00DA4CCB" w:rsidRDefault="00E94B77" w:rsidP="0011681F">
      <w:pPr>
        <w:jc w:val="both"/>
        <w:rPr>
          <w:rFonts w:cs="Arial"/>
          <w:szCs w:val="24"/>
        </w:rPr>
      </w:pPr>
      <w:r w:rsidRPr="0011681F">
        <w:rPr>
          <w:rFonts w:cs="Arial"/>
          <w:szCs w:val="24"/>
        </w:rPr>
        <w:t xml:space="preserve">Religiöse Erziehung ist ein wichtiger und fester Bestandteil unseres Konzeptes. Wir verstehen darunter das Kennenlernen und </w:t>
      </w:r>
      <w:r w:rsidR="00796E5E">
        <w:rPr>
          <w:rFonts w:cs="Arial"/>
          <w:szCs w:val="24"/>
        </w:rPr>
        <w:t>F</w:t>
      </w:r>
      <w:r w:rsidRPr="0011681F">
        <w:rPr>
          <w:rFonts w:cs="Arial"/>
          <w:szCs w:val="24"/>
        </w:rPr>
        <w:t xml:space="preserve">eiern der Feste im Kirchenjahr, sowie das Einbeziehen christlicher Grundwerte im täglichen Miteinander. Die Fürsorge und Geborgenheit, welche die Kinder in unserer Einrichtung erfahren, sind eine grundlegende Basis, auf der sich eine religiöse Grundhaltung entwickeln kann. </w:t>
      </w:r>
    </w:p>
    <w:p w:rsidR="00581EF9" w:rsidRDefault="00E94B77" w:rsidP="0011681F">
      <w:pPr>
        <w:jc w:val="both"/>
        <w:rPr>
          <w:rFonts w:cs="Arial"/>
          <w:szCs w:val="24"/>
        </w:rPr>
      </w:pPr>
      <w:r w:rsidRPr="0011681F">
        <w:rPr>
          <w:rFonts w:cs="Arial"/>
          <w:szCs w:val="24"/>
        </w:rPr>
        <w:t xml:space="preserve">Unser Ziel ist es, den Kindern Offenheit und Achtung gegenüber anderen </w:t>
      </w:r>
      <w:r w:rsidRPr="0011681F">
        <w:rPr>
          <w:rFonts w:cs="Arial"/>
          <w:bCs/>
          <w:szCs w:val="24"/>
        </w:rPr>
        <w:t>Kulturen</w:t>
      </w:r>
      <w:r w:rsidRPr="0011681F">
        <w:rPr>
          <w:rFonts w:cs="Arial"/>
          <w:szCs w:val="24"/>
        </w:rPr>
        <w:t xml:space="preserve"> und </w:t>
      </w:r>
      <w:r w:rsidRPr="0011681F">
        <w:rPr>
          <w:rFonts w:cs="Arial"/>
          <w:bCs/>
          <w:szCs w:val="24"/>
        </w:rPr>
        <w:t>Religionen</w:t>
      </w:r>
      <w:r w:rsidRPr="0011681F">
        <w:rPr>
          <w:rFonts w:cs="Arial"/>
          <w:szCs w:val="24"/>
        </w:rPr>
        <w:t xml:space="preserve">, sowie </w:t>
      </w:r>
      <w:r w:rsidRPr="0011681F">
        <w:rPr>
          <w:rFonts w:cs="Arial"/>
          <w:bCs/>
          <w:szCs w:val="24"/>
        </w:rPr>
        <w:t>Bräuchen, Sitten</w:t>
      </w:r>
      <w:r w:rsidRPr="0011681F">
        <w:rPr>
          <w:rFonts w:cs="Arial"/>
          <w:szCs w:val="24"/>
        </w:rPr>
        <w:t xml:space="preserve"> und </w:t>
      </w:r>
      <w:r w:rsidRPr="0011681F">
        <w:rPr>
          <w:rFonts w:cs="Arial"/>
          <w:bCs/>
          <w:szCs w:val="24"/>
        </w:rPr>
        <w:t>Festen</w:t>
      </w:r>
      <w:r w:rsidRPr="0011681F">
        <w:rPr>
          <w:rFonts w:cs="Arial"/>
          <w:szCs w:val="24"/>
        </w:rPr>
        <w:t xml:space="preserve"> zu vermitteln. Dabei wird das Kind sensibilisie</w:t>
      </w:r>
      <w:r w:rsidR="00DA4CCB">
        <w:rPr>
          <w:rFonts w:cs="Arial"/>
          <w:szCs w:val="24"/>
        </w:rPr>
        <w:t>rt für seine Mitmenschen und</w:t>
      </w:r>
      <w:r w:rsidR="00796E5E">
        <w:rPr>
          <w:rFonts w:cs="Arial"/>
          <w:szCs w:val="24"/>
        </w:rPr>
        <w:t xml:space="preserve"> Umwelt.</w:t>
      </w:r>
      <w:r w:rsidRPr="0011681F">
        <w:rPr>
          <w:rFonts w:cs="Arial"/>
          <w:szCs w:val="24"/>
        </w:rPr>
        <w:t xml:space="preserve"> </w:t>
      </w:r>
    </w:p>
    <w:p w:rsidR="00C352FA" w:rsidRPr="00C352FA" w:rsidRDefault="00C352FA" w:rsidP="0011681F">
      <w:pPr>
        <w:jc w:val="both"/>
        <w:rPr>
          <w:rFonts w:cs="Arial"/>
          <w:szCs w:val="24"/>
          <w:u w:val="single"/>
        </w:rPr>
      </w:pPr>
      <w:r w:rsidRPr="00C352FA">
        <w:rPr>
          <w:rFonts w:cs="Arial"/>
          <w:szCs w:val="24"/>
          <w:u w:val="single"/>
        </w:rPr>
        <w:t>Umsetzung:</w:t>
      </w:r>
    </w:p>
    <w:p w:rsidR="00581EF9" w:rsidRPr="00796E5E" w:rsidRDefault="00581EF9" w:rsidP="005A24FC">
      <w:pPr>
        <w:pStyle w:val="Listenabsatz"/>
        <w:numPr>
          <w:ilvl w:val="0"/>
          <w:numId w:val="11"/>
        </w:numPr>
        <w:jc w:val="both"/>
        <w:rPr>
          <w:rFonts w:cs="Arial"/>
          <w:i/>
          <w:szCs w:val="24"/>
        </w:rPr>
      </w:pPr>
      <w:r w:rsidRPr="00796E5E">
        <w:rPr>
          <w:rFonts w:cs="Arial"/>
          <w:i/>
          <w:szCs w:val="24"/>
        </w:rPr>
        <w:t>Altersgerechte Vermittlung von religiösen Inhalten durch Gebete, Kett-Einheiten, Bilderbücher, Geschichten, Lieder</w:t>
      </w:r>
      <w:r w:rsidR="00254DEF" w:rsidRPr="00796E5E">
        <w:rPr>
          <w:rFonts w:cs="Arial"/>
          <w:i/>
          <w:szCs w:val="24"/>
        </w:rPr>
        <w:t xml:space="preserve"> usw.</w:t>
      </w:r>
    </w:p>
    <w:p w:rsidR="0011681F" w:rsidRPr="00796E5E" w:rsidRDefault="00254DEF" w:rsidP="005A24FC">
      <w:pPr>
        <w:pStyle w:val="Listenabsatz"/>
        <w:numPr>
          <w:ilvl w:val="0"/>
          <w:numId w:val="11"/>
        </w:numPr>
        <w:jc w:val="both"/>
        <w:rPr>
          <w:rFonts w:cs="Arial"/>
          <w:i/>
          <w:szCs w:val="24"/>
        </w:rPr>
      </w:pPr>
      <w:r w:rsidRPr="00796E5E">
        <w:rPr>
          <w:rFonts w:cs="Arial"/>
          <w:i/>
          <w:szCs w:val="24"/>
        </w:rPr>
        <w:t>Gemeinsames Gebet</w:t>
      </w:r>
    </w:p>
    <w:p w:rsidR="0011681F" w:rsidRPr="00796E5E" w:rsidRDefault="0011681F" w:rsidP="005A24FC">
      <w:pPr>
        <w:pStyle w:val="Listenabsatz"/>
        <w:numPr>
          <w:ilvl w:val="0"/>
          <w:numId w:val="11"/>
        </w:numPr>
        <w:jc w:val="both"/>
        <w:rPr>
          <w:rFonts w:cs="Arial"/>
          <w:i/>
          <w:szCs w:val="24"/>
        </w:rPr>
      </w:pPr>
      <w:r w:rsidRPr="00796E5E">
        <w:rPr>
          <w:rFonts w:cs="Arial"/>
          <w:i/>
          <w:szCs w:val="24"/>
        </w:rPr>
        <w:t>Erzählung von Bibelgeschichten</w:t>
      </w:r>
    </w:p>
    <w:p w:rsidR="00581EF9" w:rsidRPr="00796E5E" w:rsidRDefault="00DA4CCB" w:rsidP="005A24FC">
      <w:pPr>
        <w:pStyle w:val="Listenabsatz"/>
        <w:numPr>
          <w:ilvl w:val="0"/>
          <w:numId w:val="11"/>
        </w:numPr>
        <w:jc w:val="both"/>
        <w:rPr>
          <w:rFonts w:cs="Arial"/>
          <w:i/>
          <w:szCs w:val="24"/>
        </w:rPr>
      </w:pPr>
      <w:r w:rsidRPr="00796E5E">
        <w:rPr>
          <w:rFonts w:cs="Arial"/>
          <w:i/>
          <w:szCs w:val="24"/>
        </w:rPr>
        <w:t>Gestaltung von Gottesdiensten</w:t>
      </w:r>
    </w:p>
    <w:p w:rsidR="00581EF9" w:rsidRPr="00796E5E" w:rsidRDefault="00DA4CCB" w:rsidP="005A24FC">
      <w:pPr>
        <w:pStyle w:val="Listenabsatz"/>
        <w:numPr>
          <w:ilvl w:val="0"/>
          <w:numId w:val="11"/>
        </w:numPr>
        <w:jc w:val="both"/>
        <w:rPr>
          <w:rFonts w:cs="Arial"/>
          <w:i/>
          <w:szCs w:val="24"/>
        </w:rPr>
      </w:pPr>
      <w:r w:rsidRPr="00796E5E">
        <w:rPr>
          <w:rFonts w:cs="Arial"/>
          <w:i/>
          <w:szCs w:val="24"/>
        </w:rPr>
        <w:t>Feste im Kirchenjahr z.</w:t>
      </w:r>
      <w:r w:rsidR="00581EF9" w:rsidRPr="00796E5E">
        <w:rPr>
          <w:rFonts w:cs="Arial"/>
          <w:i/>
          <w:szCs w:val="24"/>
        </w:rPr>
        <w:t>B. Ostern und Weihnachten vorbereiten und feie</w:t>
      </w:r>
      <w:r w:rsidRPr="00796E5E">
        <w:rPr>
          <w:rFonts w:cs="Arial"/>
          <w:i/>
          <w:szCs w:val="24"/>
        </w:rPr>
        <w:t>rn</w:t>
      </w:r>
    </w:p>
    <w:p w:rsidR="0011681F" w:rsidRPr="00796E5E" w:rsidRDefault="00581EF9" w:rsidP="005A24FC">
      <w:pPr>
        <w:pStyle w:val="Listenabsatz"/>
        <w:numPr>
          <w:ilvl w:val="0"/>
          <w:numId w:val="11"/>
        </w:numPr>
        <w:jc w:val="both"/>
        <w:rPr>
          <w:rFonts w:cs="Arial"/>
          <w:i/>
          <w:szCs w:val="24"/>
        </w:rPr>
      </w:pPr>
      <w:r w:rsidRPr="00796E5E">
        <w:rPr>
          <w:rFonts w:cs="Arial"/>
          <w:i/>
          <w:szCs w:val="24"/>
        </w:rPr>
        <w:t xml:space="preserve">Besuch der Kirche </w:t>
      </w:r>
    </w:p>
    <w:p w:rsidR="00581EF9" w:rsidRPr="00796E5E" w:rsidRDefault="00581EF9" w:rsidP="005A24FC">
      <w:pPr>
        <w:pStyle w:val="Listenabsatz"/>
        <w:numPr>
          <w:ilvl w:val="0"/>
          <w:numId w:val="11"/>
        </w:numPr>
        <w:jc w:val="both"/>
        <w:rPr>
          <w:rFonts w:cs="Arial"/>
          <w:i/>
          <w:szCs w:val="24"/>
        </w:rPr>
      </w:pPr>
      <w:r w:rsidRPr="00796E5E">
        <w:rPr>
          <w:rFonts w:cs="Arial"/>
          <w:i/>
          <w:szCs w:val="24"/>
        </w:rPr>
        <w:t>Besuch des Pfarrers in der Einrichtung</w:t>
      </w:r>
    </w:p>
    <w:p w:rsidR="00655C26" w:rsidRPr="00C352FA" w:rsidRDefault="00C352FA" w:rsidP="00C352FA">
      <w:pPr>
        <w:pStyle w:val="Listenabsatz"/>
        <w:ind w:left="720"/>
        <w:jc w:val="both"/>
        <w:rPr>
          <w:rFonts w:cs="Arial"/>
          <w:szCs w:val="24"/>
        </w:rPr>
      </w:pPr>
      <w:r>
        <w:rPr>
          <w:rFonts w:cs="Arial"/>
          <w:szCs w:val="24"/>
        </w:rPr>
        <w:t xml:space="preserve">          </w:t>
      </w:r>
    </w:p>
    <w:p w:rsidR="00655C26" w:rsidRPr="00655C26" w:rsidRDefault="000A5E52" w:rsidP="00655C26">
      <w:pPr>
        <w:pStyle w:val="Default"/>
        <w:rPr>
          <w:sz w:val="23"/>
          <w:szCs w:val="23"/>
        </w:rPr>
      </w:pPr>
      <w:r>
        <w:rPr>
          <w:sz w:val="23"/>
          <w:szCs w:val="23"/>
        </w:rPr>
        <w:t xml:space="preserve">     </w:t>
      </w:r>
      <w:r w:rsidR="00960E60">
        <w:rPr>
          <w:sz w:val="23"/>
          <w:szCs w:val="23"/>
        </w:rPr>
        <w:t xml:space="preserve"> </w:t>
      </w:r>
      <w:r w:rsidR="00E15288">
        <w:rPr>
          <w:sz w:val="23"/>
          <w:szCs w:val="23"/>
        </w:rPr>
        <w:t xml:space="preserve">            </w:t>
      </w:r>
      <w:r w:rsidR="00960E60">
        <w:rPr>
          <w:sz w:val="23"/>
          <w:szCs w:val="23"/>
        </w:rPr>
        <w:t xml:space="preserve">  </w:t>
      </w:r>
      <w:r w:rsidR="0011681F" w:rsidRPr="00422179">
        <w:rPr>
          <w:noProof/>
        </w:rPr>
        <w:drawing>
          <wp:inline distT="0" distB="0" distL="0" distR="0" wp14:anchorId="3B788F2E" wp14:editId="1B19A198">
            <wp:extent cx="3789405" cy="708455"/>
            <wp:effectExtent l="0" t="95250" r="97155" b="0"/>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rsidR="00655C26" w:rsidRDefault="00655C26" w:rsidP="00581EF9">
      <w:pPr>
        <w:pStyle w:val="Default"/>
        <w:rPr>
          <w:sz w:val="23"/>
          <w:szCs w:val="23"/>
        </w:rPr>
      </w:pPr>
    </w:p>
    <w:p w:rsidR="00E15288" w:rsidRDefault="00E15288" w:rsidP="00581EF9">
      <w:pPr>
        <w:pStyle w:val="Default"/>
        <w:rPr>
          <w:sz w:val="23"/>
          <w:szCs w:val="23"/>
        </w:rPr>
      </w:pPr>
    </w:p>
    <w:p w:rsidR="00E15288" w:rsidRDefault="00E15288" w:rsidP="00581EF9">
      <w:pPr>
        <w:pStyle w:val="Default"/>
        <w:rPr>
          <w:sz w:val="23"/>
          <w:szCs w:val="23"/>
        </w:rPr>
      </w:pPr>
    </w:p>
    <w:p w:rsidR="00655C26" w:rsidRDefault="00E15288" w:rsidP="00581EF9">
      <w:pPr>
        <w:pStyle w:val="Default"/>
        <w:rPr>
          <w:sz w:val="23"/>
          <w:szCs w:val="23"/>
        </w:rPr>
      </w:pPr>
      <w:r>
        <w:rPr>
          <w:sz w:val="23"/>
          <w:szCs w:val="23"/>
        </w:rPr>
        <w:t xml:space="preserve"> </w:t>
      </w:r>
    </w:p>
    <w:p w:rsidR="00E15288" w:rsidRDefault="00E15288" w:rsidP="00581EF9">
      <w:pPr>
        <w:pStyle w:val="Default"/>
        <w:rPr>
          <w:sz w:val="23"/>
          <w:szCs w:val="23"/>
        </w:rPr>
      </w:pPr>
    </w:p>
    <w:p w:rsidR="00E15288" w:rsidRDefault="00E15288" w:rsidP="00581EF9">
      <w:pPr>
        <w:pStyle w:val="Default"/>
        <w:rPr>
          <w:sz w:val="23"/>
          <w:szCs w:val="23"/>
        </w:rPr>
      </w:pPr>
    </w:p>
    <w:p w:rsidR="00655C26" w:rsidRDefault="00796E5E" w:rsidP="00581EF9">
      <w:pPr>
        <w:pStyle w:val="Default"/>
        <w:rPr>
          <w:sz w:val="23"/>
          <w:szCs w:val="23"/>
        </w:rPr>
      </w:pPr>
      <w:r>
        <w:rPr>
          <w:sz w:val="23"/>
          <w:szCs w:val="23"/>
        </w:rPr>
        <w:t xml:space="preserve">     </w:t>
      </w:r>
      <w:r w:rsidR="00E15288">
        <w:rPr>
          <w:sz w:val="23"/>
          <w:szCs w:val="23"/>
        </w:rPr>
        <w:t xml:space="preserve"> </w:t>
      </w:r>
      <w:r w:rsidR="00655C26">
        <w:rPr>
          <w:sz w:val="23"/>
          <w:szCs w:val="23"/>
        </w:rPr>
        <w:t xml:space="preserve">   </w:t>
      </w:r>
      <w:r w:rsidR="00655C26" w:rsidRPr="00421817">
        <w:rPr>
          <w:noProof/>
          <w:color w:val="244061" w:themeColor="accent1" w:themeShade="80"/>
          <w:sz w:val="28"/>
          <w:szCs w:val="28"/>
        </w:rPr>
        <w:drawing>
          <wp:inline distT="0" distB="0" distL="0" distR="0" wp14:anchorId="6265C4F1" wp14:editId="75413162">
            <wp:extent cx="2228369" cy="1881732"/>
            <wp:effectExtent l="0" t="0" r="635" b="4445"/>
            <wp:docPr id="327" name="Grafik 327" descr="G:\Fotos Konzeption\P107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Konzeption\P1070726.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259131" cy="1907709"/>
                    </a:xfrm>
                    <a:prstGeom prst="rect">
                      <a:avLst/>
                    </a:prstGeom>
                    <a:noFill/>
                    <a:ln>
                      <a:noFill/>
                    </a:ln>
                  </pic:spPr>
                </pic:pic>
              </a:graphicData>
            </a:graphic>
          </wp:inline>
        </w:drawing>
      </w:r>
      <w:r>
        <w:rPr>
          <w:sz w:val="23"/>
          <w:szCs w:val="23"/>
        </w:rPr>
        <w:t xml:space="preserve">     </w:t>
      </w:r>
      <w:r w:rsidR="00655C26">
        <w:rPr>
          <w:sz w:val="23"/>
          <w:szCs w:val="23"/>
        </w:rPr>
        <w:t xml:space="preserve">  </w:t>
      </w:r>
      <w:r>
        <w:rPr>
          <w:sz w:val="23"/>
          <w:szCs w:val="23"/>
        </w:rPr>
        <w:t xml:space="preserve"> </w:t>
      </w:r>
      <w:r w:rsidR="00655C26">
        <w:rPr>
          <w:sz w:val="23"/>
          <w:szCs w:val="23"/>
        </w:rPr>
        <w:t xml:space="preserve">  </w:t>
      </w:r>
      <w:r w:rsidR="00655C26">
        <w:rPr>
          <w:noProof/>
          <w:sz w:val="23"/>
          <w:szCs w:val="23"/>
        </w:rPr>
        <w:drawing>
          <wp:inline distT="0" distB="0" distL="0" distR="0" wp14:anchorId="4766788D" wp14:editId="412BA725">
            <wp:extent cx="2082373" cy="1893476"/>
            <wp:effectExtent l="0" t="0" r="0" b="0"/>
            <wp:docPr id="322" name="Grafik 322" descr="G:\Fotos Homepage\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Homepage\IMG_5399.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83785" cy="1894760"/>
                    </a:xfrm>
                    <a:prstGeom prst="rect">
                      <a:avLst/>
                    </a:prstGeom>
                    <a:noFill/>
                    <a:ln>
                      <a:noFill/>
                    </a:ln>
                  </pic:spPr>
                </pic:pic>
              </a:graphicData>
            </a:graphic>
          </wp:inline>
        </w:drawing>
      </w:r>
    </w:p>
    <w:p w:rsidR="00E15288" w:rsidRDefault="00E15288" w:rsidP="00655C26">
      <w:pPr>
        <w:pStyle w:val="Default"/>
        <w:rPr>
          <w:sz w:val="23"/>
          <w:szCs w:val="23"/>
        </w:rPr>
      </w:pPr>
    </w:p>
    <w:p w:rsidR="00144E08" w:rsidRPr="00655C26" w:rsidRDefault="00144E08" w:rsidP="00655C26">
      <w:pPr>
        <w:pStyle w:val="Default"/>
        <w:rPr>
          <w:sz w:val="23"/>
          <w:szCs w:val="23"/>
        </w:rPr>
      </w:pPr>
      <w:r w:rsidRPr="00422179">
        <w:rPr>
          <w:b/>
          <w:color w:val="244061" w:themeColor="accent1" w:themeShade="80"/>
          <w:sz w:val="28"/>
          <w:szCs w:val="28"/>
          <w:u w:val="single"/>
        </w:rPr>
        <w:lastRenderedPageBreak/>
        <w:t>Sozial</w:t>
      </w:r>
      <w:r w:rsidR="00533240" w:rsidRPr="00422179">
        <w:rPr>
          <w:b/>
          <w:color w:val="244061" w:themeColor="accent1" w:themeShade="80"/>
          <w:sz w:val="28"/>
          <w:szCs w:val="28"/>
          <w:u w:val="single"/>
        </w:rPr>
        <w:t>-</w:t>
      </w:r>
      <w:r w:rsidR="00586BD0">
        <w:rPr>
          <w:b/>
          <w:color w:val="244061" w:themeColor="accent1" w:themeShade="80"/>
          <w:sz w:val="28"/>
          <w:szCs w:val="28"/>
          <w:u w:val="single"/>
        </w:rPr>
        <w:t xml:space="preserve"> </w:t>
      </w:r>
      <w:r w:rsidR="006314F5">
        <w:rPr>
          <w:b/>
          <w:color w:val="244061" w:themeColor="accent1" w:themeShade="80"/>
          <w:sz w:val="28"/>
          <w:szCs w:val="28"/>
          <w:u w:val="single"/>
        </w:rPr>
        <w:t>emotionale Erziehung</w:t>
      </w:r>
      <w:r w:rsidR="00EA6B07" w:rsidRPr="00422179">
        <w:rPr>
          <w:b/>
          <w:color w:val="244061" w:themeColor="accent1" w:themeShade="80"/>
          <w:sz w:val="28"/>
          <w:szCs w:val="28"/>
          <w:u w:val="single"/>
        </w:rPr>
        <w:t>:</w:t>
      </w:r>
    </w:p>
    <w:p w:rsidR="00AA60C4" w:rsidRDefault="00655C26" w:rsidP="006F2EE0">
      <w:pPr>
        <w:spacing w:line="276" w:lineRule="auto"/>
        <w:jc w:val="both"/>
        <w:rPr>
          <w:rFonts w:cs="Arial"/>
        </w:rPr>
      </w:pPr>
      <w:r>
        <w:rPr>
          <w:rFonts w:cs="Arial"/>
        </w:rPr>
        <w:t>I</w:t>
      </w:r>
      <w:r w:rsidR="00DD0C61" w:rsidRPr="00422179">
        <w:rPr>
          <w:rFonts w:cs="Arial"/>
        </w:rPr>
        <w:t xml:space="preserve">n der Krippe oder im Kindergarten </w:t>
      </w:r>
      <w:r>
        <w:rPr>
          <w:rFonts w:cs="Arial"/>
        </w:rPr>
        <w:t xml:space="preserve">erleben die Kinder </w:t>
      </w:r>
      <w:r w:rsidR="00FC1BC3" w:rsidRPr="00422179">
        <w:rPr>
          <w:rFonts w:cs="Arial"/>
        </w:rPr>
        <w:t>ei</w:t>
      </w:r>
      <w:r w:rsidR="00C95B76" w:rsidRPr="00422179">
        <w:rPr>
          <w:rFonts w:cs="Arial"/>
        </w:rPr>
        <w:t>ne grö</w:t>
      </w:r>
      <w:r w:rsidR="00254DEF">
        <w:rPr>
          <w:rFonts w:cs="Arial"/>
        </w:rPr>
        <w:t>ßere Gemeinschaft</w:t>
      </w:r>
      <w:r w:rsidR="00C95B76" w:rsidRPr="00422179">
        <w:rPr>
          <w:rFonts w:cs="Arial"/>
        </w:rPr>
        <w:t xml:space="preserve"> als in</w:t>
      </w:r>
      <w:r w:rsidR="00FC1BC3" w:rsidRPr="00422179">
        <w:rPr>
          <w:rFonts w:cs="Arial"/>
        </w:rPr>
        <w:t xml:space="preserve"> der Familie. </w:t>
      </w:r>
      <w:r w:rsidR="00AA60C4">
        <w:rPr>
          <w:rFonts w:cs="Arial"/>
        </w:rPr>
        <w:t xml:space="preserve">Durch den </w:t>
      </w:r>
      <w:r w:rsidR="006F2EE0">
        <w:rPr>
          <w:rFonts w:cs="Arial"/>
        </w:rPr>
        <w:t>Kontakt</w:t>
      </w:r>
      <w:r w:rsidR="00AA60C4">
        <w:rPr>
          <w:rFonts w:cs="Arial"/>
        </w:rPr>
        <w:t xml:space="preserve"> mit anderen </w:t>
      </w:r>
      <w:r w:rsidR="006F2EE0">
        <w:rPr>
          <w:rFonts w:cs="Arial"/>
        </w:rPr>
        <w:t>Kindern</w:t>
      </w:r>
      <w:r w:rsidR="00AA60C4">
        <w:rPr>
          <w:rFonts w:cs="Arial"/>
        </w:rPr>
        <w:t xml:space="preserve"> und dem Beziehungsaufbau zum </w:t>
      </w:r>
      <w:r w:rsidR="006F2EE0">
        <w:rPr>
          <w:rFonts w:cs="Arial"/>
        </w:rPr>
        <w:t>pädagogischen</w:t>
      </w:r>
      <w:r w:rsidR="00AA60C4">
        <w:rPr>
          <w:rFonts w:cs="Arial"/>
        </w:rPr>
        <w:t xml:space="preserve"> Personal</w:t>
      </w:r>
      <w:r w:rsidR="00254DEF">
        <w:rPr>
          <w:rFonts w:cs="Arial"/>
        </w:rPr>
        <w:t>,</w:t>
      </w:r>
      <w:r w:rsidR="00AA60C4">
        <w:rPr>
          <w:rFonts w:cs="Arial"/>
        </w:rPr>
        <w:t xml:space="preserve"> werden die </w:t>
      </w:r>
      <w:r w:rsidR="006F2EE0">
        <w:rPr>
          <w:rFonts w:cs="Arial"/>
        </w:rPr>
        <w:t>Kinder</w:t>
      </w:r>
      <w:r w:rsidR="00AA60C4">
        <w:rPr>
          <w:rFonts w:cs="Arial"/>
        </w:rPr>
        <w:t xml:space="preserve"> in ihrer emotionalen und sozialen Entwicklung gefördert</w:t>
      </w:r>
      <w:r w:rsidR="00FC1BC3" w:rsidRPr="00422179">
        <w:rPr>
          <w:rFonts w:cs="Arial"/>
        </w:rPr>
        <w:t xml:space="preserve">. Hierbei lernen </w:t>
      </w:r>
      <w:r w:rsidR="00C233F1" w:rsidRPr="00422179">
        <w:rPr>
          <w:rFonts w:cs="Arial"/>
        </w:rPr>
        <w:t>die Kinder nicht nur am Vorbild</w:t>
      </w:r>
      <w:r w:rsidR="006F2EE0">
        <w:rPr>
          <w:rFonts w:cs="Arial"/>
        </w:rPr>
        <w:t xml:space="preserve"> sondern durch Selbsterfahrung. </w:t>
      </w:r>
      <w:r w:rsidR="00FC1BC3" w:rsidRPr="00422179">
        <w:rPr>
          <w:rFonts w:cs="Arial"/>
        </w:rPr>
        <w:t xml:space="preserve">Kompetenzen wie Hilfsbereitschaft, Einfühlungsvermögen und die Möglichkeit zur Kooperation werden in der Gruppe erprobt. </w:t>
      </w:r>
      <w:r w:rsidR="006F2EE0">
        <w:rPr>
          <w:rFonts w:cs="Arial"/>
        </w:rPr>
        <w:t>Des Weiteren erlernen die Kinder Strategien zur Lösung von Konflikten.</w:t>
      </w:r>
    </w:p>
    <w:p w:rsidR="00C352FA" w:rsidRPr="00C352FA" w:rsidRDefault="00C352FA" w:rsidP="006F2EE0">
      <w:pPr>
        <w:spacing w:line="276" w:lineRule="auto"/>
        <w:jc w:val="both"/>
        <w:rPr>
          <w:u w:val="single"/>
        </w:rPr>
      </w:pPr>
      <w:r w:rsidRPr="00C352FA">
        <w:rPr>
          <w:rFonts w:cs="Arial"/>
          <w:u w:val="single"/>
        </w:rPr>
        <w:t>Umsetzung:</w:t>
      </w:r>
    </w:p>
    <w:p w:rsidR="00AA60C4" w:rsidRPr="00796E5E" w:rsidRDefault="00AA60C4" w:rsidP="00EF3E38">
      <w:pPr>
        <w:pStyle w:val="Default"/>
        <w:numPr>
          <w:ilvl w:val="0"/>
          <w:numId w:val="22"/>
        </w:numPr>
        <w:spacing w:after="29"/>
        <w:jc w:val="both"/>
        <w:rPr>
          <w:i/>
          <w:szCs w:val="23"/>
        </w:rPr>
      </w:pPr>
      <w:r w:rsidRPr="00796E5E">
        <w:rPr>
          <w:i/>
          <w:szCs w:val="23"/>
        </w:rPr>
        <w:t>altersgemischte Gruppenzusammensetzung in der Krippe zw</w:t>
      </w:r>
      <w:r w:rsidR="00DA4CCB" w:rsidRPr="00796E5E">
        <w:rPr>
          <w:i/>
          <w:szCs w:val="23"/>
        </w:rPr>
        <w:t>ischen ein bis drei</w:t>
      </w:r>
      <w:r w:rsidRPr="00796E5E">
        <w:rPr>
          <w:i/>
          <w:szCs w:val="23"/>
        </w:rPr>
        <w:t xml:space="preserve"> Jahren un</w:t>
      </w:r>
      <w:r w:rsidR="00DA4CCB" w:rsidRPr="00796E5E">
        <w:rPr>
          <w:i/>
          <w:szCs w:val="23"/>
        </w:rPr>
        <w:t xml:space="preserve">d im Kindergarten zwischen  drei </w:t>
      </w:r>
      <w:r w:rsidRPr="00796E5E">
        <w:rPr>
          <w:i/>
          <w:szCs w:val="23"/>
        </w:rPr>
        <w:t xml:space="preserve">Jahren </w:t>
      </w:r>
      <w:r w:rsidR="00796E5E">
        <w:rPr>
          <w:i/>
          <w:szCs w:val="23"/>
        </w:rPr>
        <w:t>bis Schuleintritt</w:t>
      </w:r>
    </w:p>
    <w:p w:rsidR="00AA60C4" w:rsidRPr="00796E5E" w:rsidRDefault="00DA4CCB" w:rsidP="005A24FC">
      <w:pPr>
        <w:pStyle w:val="Default"/>
        <w:numPr>
          <w:ilvl w:val="0"/>
          <w:numId w:val="12"/>
        </w:numPr>
        <w:spacing w:after="29"/>
        <w:jc w:val="both"/>
        <w:rPr>
          <w:i/>
          <w:szCs w:val="23"/>
        </w:rPr>
      </w:pPr>
      <w:r w:rsidRPr="00796E5E">
        <w:rPr>
          <w:i/>
          <w:szCs w:val="23"/>
        </w:rPr>
        <w:t>geschlechtergemischte Gruppe</w:t>
      </w:r>
      <w:r w:rsidR="00AA60C4" w:rsidRPr="00796E5E">
        <w:rPr>
          <w:i/>
          <w:szCs w:val="23"/>
        </w:rPr>
        <w:t xml:space="preserve"> </w:t>
      </w:r>
    </w:p>
    <w:p w:rsidR="00AA60C4" w:rsidRPr="00796E5E" w:rsidRDefault="00AA60C4" w:rsidP="005A24FC">
      <w:pPr>
        <w:pStyle w:val="Default"/>
        <w:numPr>
          <w:ilvl w:val="0"/>
          <w:numId w:val="12"/>
        </w:numPr>
        <w:spacing w:after="29"/>
        <w:jc w:val="both"/>
        <w:rPr>
          <w:i/>
          <w:szCs w:val="23"/>
        </w:rPr>
      </w:pPr>
      <w:r w:rsidRPr="00796E5E">
        <w:rPr>
          <w:i/>
          <w:szCs w:val="23"/>
        </w:rPr>
        <w:t>gruppenübergreifende Aktivitäten</w:t>
      </w:r>
    </w:p>
    <w:p w:rsidR="00AA60C4" w:rsidRPr="00796E5E" w:rsidRDefault="00AA60C4" w:rsidP="005A24FC">
      <w:pPr>
        <w:pStyle w:val="Default"/>
        <w:numPr>
          <w:ilvl w:val="0"/>
          <w:numId w:val="12"/>
        </w:numPr>
        <w:spacing w:after="29"/>
        <w:jc w:val="both"/>
        <w:rPr>
          <w:i/>
          <w:szCs w:val="23"/>
        </w:rPr>
      </w:pPr>
      <w:r w:rsidRPr="00796E5E">
        <w:rPr>
          <w:i/>
          <w:szCs w:val="23"/>
        </w:rPr>
        <w:t>enge Zusammenarbeit zwischen Krippe und Kindergarten</w:t>
      </w:r>
    </w:p>
    <w:p w:rsidR="00AA60C4" w:rsidRPr="00796E5E" w:rsidRDefault="00AA60C4" w:rsidP="005A24FC">
      <w:pPr>
        <w:pStyle w:val="Default"/>
        <w:numPr>
          <w:ilvl w:val="0"/>
          <w:numId w:val="12"/>
        </w:numPr>
        <w:spacing w:after="29"/>
        <w:jc w:val="both"/>
        <w:rPr>
          <w:i/>
          <w:szCs w:val="23"/>
        </w:rPr>
      </w:pPr>
      <w:r w:rsidRPr="00796E5E">
        <w:rPr>
          <w:i/>
          <w:szCs w:val="23"/>
        </w:rPr>
        <w:t xml:space="preserve">gegenseitige Achtung und Fürsorglichkeit im Umgang miteinander </w:t>
      </w:r>
    </w:p>
    <w:p w:rsidR="00AA60C4" w:rsidRPr="00796E5E" w:rsidRDefault="00AA60C4" w:rsidP="005A24FC">
      <w:pPr>
        <w:pStyle w:val="Default"/>
        <w:numPr>
          <w:ilvl w:val="0"/>
          <w:numId w:val="12"/>
        </w:numPr>
        <w:spacing w:after="29"/>
        <w:jc w:val="both"/>
        <w:rPr>
          <w:i/>
          <w:szCs w:val="23"/>
        </w:rPr>
      </w:pPr>
      <w:r w:rsidRPr="00796E5E">
        <w:rPr>
          <w:i/>
          <w:szCs w:val="23"/>
        </w:rPr>
        <w:t>sorgsame</w:t>
      </w:r>
      <w:r w:rsidR="002F7547" w:rsidRPr="00796E5E">
        <w:rPr>
          <w:i/>
          <w:szCs w:val="23"/>
        </w:rPr>
        <w:t xml:space="preserve"> Achtung </w:t>
      </w:r>
      <w:r w:rsidR="00796E5E">
        <w:rPr>
          <w:i/>
          <w:szCs w:val="23"/>
        </w:rPr>
        <w:t>auf die</w:t>
      </w:r>
      <w:r w:rsidR="002F7547" w:rsidRPr="00796E5E">
        <w:rPr>
          <w:i/>
          <w:szCs w:val="23"/>
        </w:rPr>
        <w:t xml:space="preserve"> Körpersprache des</w:t>
      </w:r>
      <w:r w:rsidRPr="00796E5E">
        <w:rPr>
          <w:i/>
          <w:szCs w:val="23"/>
        </w:rPr>
        <w:t xml:space="preserve"> Kindes</w:t>
      </w:r>
    </w:p>
    <w:p w:rsidR="00AA60C4" w:rsidRPr="00796E5E" w:rsidRDefault="002F7547" w:rsidP="005A24FC">
      <w:pPr>
        <w:pStyle w:val="Default"/>
        <w:numPr>
          <w:ilvl w:val="0"/>
          <w:numId w:val="12"/>
        </w:numPr>
        <w:spacing w:after="29"/>
        <w:jc w:val="both"/>
        <w:rPr>
          <w:i/>
          <w:szCs w:val="23"/>
        </w:rPr>
      </w:pPr>
      <w:r w:rsidRPr="00796E5E">
        <w:rPr>
          <w:i/>
          <w:szCs w:val="23"/>
        </w:rPr>
        <w:t>Eingliederung in die Gruppe</w:t>
      </w:r>
      <w:r w:rsidR="00AA60C4" w:rsidRPr="00796E5E">
        <w:rPr>
          <w:i/>
          <w:szCs w:val="23"/>
        </w:rPr>
        <w:t xml:space="preserve"> nach vorheriger</w:t>
      </w:r>
      <w:r w:rsidR="006F2EE0" w:rsidRPr="00796E5E">
        <w:rPr>
          <w:i/>
          <w:szCs w:val="23"/>
        </w:rPr>
        <w:t xml:space="preserve"> Abstimmung mit den Eltern </w:t>
      </w:r>
      <w:r w:rsidRPr="00796E5E">
        <w:rPr>
          <w:i/>
          <w:szCs w:val="23"/>
        </w:rPr>
        <w:t>und an den Bedürfnissen der Kinder</w:t>
      </w:r>
      <w:r w:rsidR="00AA60C4" w:rsidRPr="00796E5E">
        <w:rPr>
          <w:i/>
          <w:szCs w:val="23"/>
        </w:rPr>
        <w:t xml:space="preserve"> orientiert (Eingewöhnungsphase) </w:t>
      </w:r>
    </w:p>
    <w:p w:rsidR="00AA60C4" w:rsidRPr="00796E5E" w:rsidRDefault="00AA60C4" w:rsidP="005A24FC">
      <w:pPr>
        <w:pStyle w:val="Default"/>
        <w:numPr>
          <w:ilvl w:val="0"/>
          <w:numId w:val="12"/>
        </w:numPr>
        <w:jc w:val="both"/>
        <w:rPr>
          <w:i/>
          <w:sz w:val="23"/>
          <w:szCs w:val="23"/>
        </w:rPr>
      </w:pPr>
      <w:r w:rsidRPr="00796E5E">
        <w:rPr>
          <w:i/>
          <w:szCs w:val="23"/>
        </w:rPr>
        <w:t xml:space="preserve">die Arbeit mit dem einzelnen Kind, in der Kleingruppe und </w:t>
      </w:r>
      <w:r w:rsidR="00DA4CCB" w:rsidRPr="00796E5E">
        <w:rPr>
          <w:i/>
          <w:szCs w:val="23"/>
        </w:rPr>
        <w:t xml:space="preserve">in </w:t>
      </w:r>
      <w:r w:rsidRPr="00796E5E">
        <w:rPr>
          <w:i/>
          <w:szCs w:val="23"/>
        </w:rPr>
        <w:t xml:space="preserve">der Gesamtgruppe </w:t>
      </w:r>
    </w:p>
    <w:p w:rsidR="00F07D6C" w:rsidRPr="00796E5E" w:rsidRDefault="00F07D6C" w:rsidP="00144E08">
      <w:pPr>
        <w:spacing w:line="276" w:lineRule="auto"/>
        <w:jc w:val="both"/>
        <w:rPr>
          <w:rFonts w:cs="Arial"/>
          <w:i/>
        </w:rPr>
      </w:pPr>
    </w:p>
    <w:p w:rsidR="00972B53" w:rsidRDefault="007051D0" w:rsidP="00FC1BC3">
      <w:pPr>
        <w:spacing w:line="276" w:lineRule="auto"/>
        <w:jc w:val="both"/>
        <w:rPr>
          <w:rFonts w:cs="Arial"/>
        </w:rPr>
      </w:pPr>
      <w:r w:rsidRPr="00422179">
        <w:rPr>
          <w:rFonts w:cs="Arial"/>
        </w:rPr>
        <w:t xml:space="preserve">                        </w:t>
      </w:r>
      <w:r w:rsidR="00803C7B" w:rsidRPr="00422179">
        <w:rPr>
          <w:rFonts w:cs="Arial"/>
          <w:noProof/>
          <w:color w:val="0000FF"/>
        </w:rPr>
        <w:drawing>
          <wp:inline distT="0" distB="0" distL="0" distR="0" wp14:anchorId="1F8B7D7B" wp14:editId="4559913B">
            <wp:extent cx="3619500" cy="533400"/>
            <wp:effectExtent l="95250" t="95250" r="95250" b="57150"/>
            <wp:docPr id="344" name="Diagramm 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p w:rsidR="000D7BDF" w:rsidRDefault="000D7BDF" w:rsidP="00FC1BC3">
      <w:pPr>
        <w:spacing w:line="276" w:lineRule="auto"/>
        <w:jc w:val="both"/>
        <w:rPr>
          <w:rFonts w:cs="Arial"/>
        </w:rPr>
      </w:pPr>
    </w:p>
    <w:p w:rsidR="00682E96" w:rsidRDefault="00682E96" w:rsidP="00FC1BC3">
      <w:pPr>
        <w:spacing w:line="276" w:lineRule="auto"/>
        <w:jc w:val="both"/>
        <w:rPr>
          <w:rFonts w:cs="Arial"/>
        </w:rPr>
      </w:pPr>
    </w:p>
    <w:p w:rsidR="00682E96" w:rsidRDefault="00682E96" w:rsidP="00FC1BC3">
      <w:pPr>
        <w:spacing w:line="276" w:lineRule="auto"/>
        <w:jc w:val="both"/>
        <w:rPr>
          <w:rFonts w:cs="Arial"/>
        </w:rPr>
      </w:pPr>
    </w:p>
    <w:p w:rsidR="00F07D6C" w:rsidRDefault="00655C26" w:rsidP="000D7BDF">
      <w:pPr>
        <w:spacing w:line="276" w:lineRule="auto"/>
        <w:jc w:val="center"/>
        <w:rPr>
          <w:rFonts w:cs="Arial"/>
        </w:rPr>
      </w:pPr>
      <w:r>
        <w:rPr>
          <w:rFonts w:cs="Arial"/>
          <w:noProof/>
        </w:rPr>
        <w:drawing>
          <wp:inline distT="0" distB="0" distL="0" distR="0">
            <wp:extent cx="2430162" cy="1822984"/>
            <wp:effectExtent l="0" t="0" r="8255" b="6350"/>
            <wp:docPr id="334" name="Grafik 334" descr="G:\Fotos Konzeption\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Konzeption\IMG_4517.JP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30964" cy="1823586"/>
                    </a:xfrm>
                    <a:prstGeom prst="rect">
                      <a:avLst/>
                    </a:prstGeom>
                    <a:noFill/>
                    <a:ln>
                      <a:noFill/>
                    </a:ln>
                  </pic:spPr>
                </pic:pic>
              </a:graphicData>
            </a:graphic>
          </wp:inline>
        </w:drawing>
      </w:r>
      <w:r w:rsidR="00E15288">
        <w:rPr>
          <w:rFonts w:cs="Arial"/>
          <w:noProof/>
        </w:rPr>
        <w:t xml:space="preserve">             </w:t>
      </w:r>
      <w:r w:rsidR="00A01F83">
        <w:rPr>
          <w:rFonts w:cs="Arial"/>
          <w:noProof/>
        </w:rPr>
        <w:drawing>
          <wp:inline distT="0" distB="0" distL="0" distR="0">
            <wp:extent cx="2611394" cy="1817858"/>
            <wp:effectExtent l="0" t="0" r="0" b="0"/>
            <wp:docPr id="339" name="Grafik 339" descr="G:\Fotos Konzeption\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Konzeption\121.JPG"/>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l="-623" t="1622" r="-1872" b="40"/>
                    <a:stretch/>
                  </pic:blipFill>
                  <pic:spPr bwMode="auto">
                    <a:xfrm>
                      <a:off x="0" y="0"/>
                      <a:ext cx="2614835" cy="1820254"/>
                    </a:xfrm>
                    <a:prstGeom prst="rect">
                      <a:avLst/>
                    </a:prstGeom>
                    <a:noFill/>
                    <a:ln>
                      <a:noFill/>
                    </a:ln>
                    <a:extLst>
                      <a:ext uri="{53640926-AAD7-44D8-BBD7-CCE9431645EC}">
                        <a14:shadowObscured xmlns:a14="http://schemas.microsoft.com/office/drawing/2010/main"/>
                      </a:ext>
                    </a:extLst>
                  </pic:spPr>
                </pic:pic>
              </a:graphicData>
            </a:graphic>
          </wp:inline>
        </w:drawing>
      </w:r>
    </w:p>
    <w:p w:rsidR="00342EC1" w:rsidRDefault="00342EC1" w:rsidP="00FC1BC3">
      <w:pPr>
        <w:spacing w:line="276" w:lineRule="auto"/>
        <w:jc w:val="both"/>
        <w:rPr>
          <w:rFonts w:cs="Arial"/>
        </w:rPr>
      </w:pPr>
    </w:p>
    <w:p w:rsidR="00CB7BEF" w:rsidRDefault="00682E96" w:rsidP="00645E96">
      <w:pPr>
        <w:pStyle w:val="KeinLeerraum"/>
        <w:jc w:val="center"/>
        <w:rPr>
          <w:rFonts w:ascii="Arial" w:hAnsi="Arial" w:cs="Arial"/>
          <w:noProof/>
          <w:color w:val="244061" w:themeColor="accent1" w:themeShade="80"/>
          <w:sz w:val="28"/>
          <w:szCs w:val="28"/>
          <w:lang w:eastAsia="de-DE"/>
        </w:rPr>
      </w:pPr>
      <w:r>
        <w:rPr>
          <w:rFonts w:ascii="Arial" w:hAnsi="Arial" w:cs="Arial"/>
          <w:noProof/>
          <w:color w:val="244061" w:themeColor="accent1" w:themeShade="80"/>
          <w:sz w:val="28"/>
          <w:szCs w:val="28"/>
          <w:lang w:eastAsia="de-DE"/>
        </w:rPr>
        <w:drawing>
          <wp:inline distT="0" distB="0" distL="0" distR="0" wp14:anchorId="05432EC2" wp14:editId="7D656AF1">
            <wp:extent cx="2446638" cy="1833850"/>
            <wp:effectExtent l="0" t="0" r="0" b="0"/>
            <wp:docPr id="387" name="Grafik 387" descr="G:\Fotos Konzeption\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Konzeption\IMG_1172.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455364" cy="1840390"/>
                    </a:xfrm>
                    <a:prstGeom prst="rect">
                      <a:avLst/>
                    </a:prstGeom>
                    <a:noFill/>
                    <a:ln>
                      <a:noFill/>
                    </a:ln>
                  </pic:spPr>
                </pic:pic>
              </a:graphicData>
            </a:graphic>
          </wp:inline>
        </w:drawing>
      </w:r>
      <w:r w:rsidR="00972B53">
        <w:rPr>
          <w:rFonts w:ascii="Arial" w:hAnsi="Arial" w:cs="Arial"/>
          <w:noProof/>
          <w:color w:val="244061" w:themeColor="accent1" w:themeShade="80"/>
          <w:sz w:val="28"/>
          <w:szCs w:val="28"/>
          <w:lang w:eastAsia="de-DE"/>
        </w:rPr>
        <w:t xml:space="preserve">  </w:t>
      </w:r>
      <w:r w:rsidR="00E15288" w:rsidRPr="00E152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8335B" w:rsidRDefault="0098335B" w:rsidP="006F2EE0">
      <w:pPr>
        <w:rPr>
          <w:rFonts w:cs="Arial"/>
          <w:b/>
          <w:bCs/>
          <w:color w:val="17365D" w:themeColor="text2" w:themeShade="BF"/>
          <w:sz w:val="28"/>
          <w:szCs w:val="28"/>
          <w:u w:val="single"/>
        </w:rPr>
      </w:pPr>
    </w:p>
    <w:p w:rsidR="006F2EE0" w:rsidRPr="00E37086" w:rsidRDefault="006F2EE0" w:rsidP="006F2EE0">
      <w:pPr>
        <w:rPr>
          <w:rFonts w:cs="Arial"/>
          <w:b/>
          <w:color w:val="17365D" w:themeColor="text2" w:themeShade="BF"/>
          <w:sz w:val="28"/>
          <w:szCs w:val="28"/>
          <w:u w:val="single"/>
        </w:rPr>
      </w:pPr>
      <w:r w:rsidRPr="00E37086">
        <w:rPr>
          <w:rFonts w:cs="Arial"/>
          <w:b/>
          <w:bCs/>
          <w:color w:val="17365D" w:themeColor="text2" w:themeShade="BF"/>
          <w:sz w:val="28"/>
          <w:szCs w:val="28"/>
          <w:u w:val="single"/>
        </w:rPr>
        <w:lastRenderedPageBreak/>
        <w:t>Sprachliche Bildung und Förderung</w:t>
      </w:r>
    </w:p>
    <w:p w:rsidR="00DA4CCB" w:rsidRDefault="006F2EE0" w:rsidP="00A86C6E">
      <w:pPr>
        <w:autoSpaceDE w:val="0"/>
        <w:autoSpaceDN w:val="0"/>
        <w:adjustRightInd w:val="0"/>
        <w:jc w:val="both"/>
        <w:rPr>
          <w:rFonts w:cs="Arial"/>
          <w:szCs w:val="24"/>
        </w:rPr>
      </w:pPr>
      <w:r w:rsidRPr="00E37086">
        <w:rPr>
          <w:rFonts w:cs="Arial"/>
          <w:szCs w:val="24"/>
        </w:rPr>
        <w:t>Sprache ist das größte Ausdrucks- und Kommunik</w:t>
      </w:r>
      <w:r w:rsidR="00796E5E">
        <w:rPr>
          <w:rFonts w:cs="Arial"/>
          <w:szCs w:val="24"/>
        </w:rPr>
        <w:t xml:space="preserve">ationsmittel zwischen Menschen. </w:t>
      </w:r>
      <w:r w:rsidRPr="00E37086">
        <w:rPr>
          <w:rFonts w:cs="Arial"/>
          <w:szCs w:val="24"/>
        </w:rPr>
        <w:t>W</w:t>
      </w:r>
      <w:r w:rsidR="002F7547">
        <w:rPr>
          <w:rFonts w:cs="Arial"/>
          <w:szCs w:val="24"/>
        </w:rPr>
        <w:t>ir unterstützen die Kinder</w:t>
      </w:r>
      <w:r w:rsidRPr="00E37086">
        <w:rPr>
          <w:rFonts w:cs="Arial"/>
          <w:szCs w:val="24"/>
        </w:rPr>
        <w:t xml:space="preserve"> mit Freude zu sprechen, Sprachelemente nachzuahmen und bilden durch sprachliche Anregungen eine Grundlage f</w:t>
      </w:r>
      <w:r w:rsidR="00DA4CCB">
        <w:rPr>
          <w:rFonts w:cs="Arial"/>
          <w:szCs w:val="24"/>
        </w:rPr>
        <w:t xml:space="preserve">ür den kindlichen Spracherwerb. </w:t>
      </w:r>
      <w:r w:rsidRPr="00E37086">
        <w:rPr>
          <w:rFonts w:cs="Arial"/>
          <w:szCs w:val="24"/>
        </w:rPr>
        <w:t xml:space="preserve">Genauso wie persönliche Ansprache gehören nonverbale Gesichtspunkte wie Augenkontakt, Gestik, Mimik, Körperhaltung und Stimmlage zur Sprachförderung. </w:t>
      </w:r>
    </w:p>
    <w:p w:rsidR="006F2EE0" w:rsidRDefault="006F2EE0" w:rsidP="00A86C6E">
      <w:pPr>
        <w:autoSpaceDE w:val="0"/>
        <w:autoSpaceDN w:val="0"/>
        <w:adjustRightInd w:val="0"/>
        <w:jc w:val="both"/>
        <w:rPr>
          <w:rFonts w:cs="Arial"/>
          <w:szCs w:val="24"/>
        </w:rPr>
      </w:pPr>
      <w:r w:rsidRPr="00E37086">
        <w:rPr>
          <w:rFonts w:cs="Arial"/>
          <w:szCs w:val="24"/>
        </w:rPr>
        <w:t>Sprache ist ein wesentlicher Teil der Persönlichkeit des Kindes und verhilft zu Selbständigkeit und Beziehungsfähigkeit. Bei uns erleben die Kinder täglich, dass man sich durch Sprache verständigen und eigene Bedürfnisse und Gefühle ausdrücken kann.</w:t>
      </w:r>
      <w:r w:rsidR="00E37086" w:rsidRPr="00E37086">
        <w:rPr>
          <w:rFonts w:cs="Arial"/>
          <w:szCs w:val="24"/>
        </w:rPr>
        <w:t xml:space="preserve"> </w:t>
      </w:r>
      <w:r w:rsidR="00960E60">
        <w:rPr>
          <w:rFonts w:cs="Arial"/>
          <w:szCs w:val="24"/>
        </w:rPr>
        <w:t>Wir legen</w:t>
      </w:r>
      <w:r w:rsidR="00E37086">
        <w:rPr>
          <w:rFonts w:cs="Arial"/>
          <w:szCs w:val="24"/>
        </w:rPr>
        <w:t xml:space="preserve"> viel </w:t>
      </w:r>
      <w:r w:rsidR="00E37086" w:rsidRPr="00E37086">
        <w:rPr>
          <w:rFonts w:cs="Arial"/>
          <w:szCs w:val="24"/>
        </w:rPr>
        <w:t>Wert darauf, Alltagssituationen sprachlich zu begleiten.</w:t>
      </w:r>
      <w:r w:rsidR="002F7547">
        <w:rPr>
          <w:rFonts w:cs="Arial"/>
          <w:szCs w:val="24"/>
        </w:rPr>
        <w:t xml:space="preserve"> </w:t>
      </w:r>
      <w:r w:rsidRPr="00E37086">
        <w:rPr>
          <w:rFonts w:cs="Arial"/>
          <w:szCs w:val="24"/>
        </w:rPr>
        <w:t xml:space="preserve">Im engen Zusammenhang mit </w:t>
      </w:r>
      <w:r w:rsidR="00E37086">
        <w:t xml:space="preserve">sprachlichen </w:t>
      </w:r>
      <w:r w:rsidR="002F7547">
        <w:rPr>
          <w:rFonts w:cs="Arial"/>
          <w:szCs w:val="24"/>
        </w:rPr>
        <w:t>Erfahrungen</w:t>
      </w:r>
      <w:r w:rsidR="00C352FA">
        <w:rPr>
          <w:rFonts w:cs="Arial"/>
          <w:szCs w:val="24"/>
        </w:rPr>
        <w:t xml:space="preserve"> die ein Kind macht</w:t>
      </w:r>
      <w:r w:rsidRPr="00E37086">
        <w:rPr>
          <w:rFonts w:cs="Arial"/>
          <w:szCs w:val="24"/>
        </w:rPr>
        <w:t xml:space="preserve"> steht </w:t>
      </w:r>
      <w:r w:rsidR="00960E60">
        <w:t xml:space="preserve">auch </w:t>
      </w:r>
      <w:r w:rsidR="002F7547">
        <w:rPr>
          <w:rFonts w:cs="Arial"/>
          <w:szCs w:val="24"/>
        </w:rPr>
        <w:t>die Begriffsbildung. D</w:t>
      </w:r>
      <w:r w:rsidRPr="00E37086">
        <w:rPr>
          <w:rFonts w:cs="Arial"/>
          <w:szCs w:val="24"/>
        </w:rPr>
        <w:t>enn</w:t>
      </w:r>
      <w:r w:rsidR="002F7547">
        <w:rPr>
          <w:rFonts w:cs="Arial"/>
          <w:szCs w:val="24"/>
        </w:rPr>
        <w:t xml:space="preserve"> nur so kann das Kind verstehen</w:t>
      </w:r>
      <w:r w:rsidR="00796E5E">
        <w:rPr>
          <w:rFonts w:cs="Arial"/>
          <w:szCs w:val="24"/>
        </w:rPr>
        <w:t>,</w:t>
      </w:r>
      <w:r w:rsidRPr="00E37086">
        <w:rPr>
          <w:rFonts w:cs="Arial"/>
          <w:szCs w:val="24"/>
        </w:rPr>
        <w:t xml:space="preserve"> was ein Wort bedeutet. </w:t>
      </w:r>
    </w:p>
    <w:p w:rsidR="00C352FA" w:rsidRPr="00C352FA" w:rsidRDefault="00C352FA" w:rsidP="00A86C6E">
      <w:pPr>
        <w:autoSpaceDE w:val="0"/>
        <w:autoSpaceDN w:val="0"/>
        <w:adjustRightInd w:val="0"/>
        <w:jc w:val="both"/>
        <w:rPr>
          <w:rFonts w:cs="Arial"/>
          <w:szCs w:val="24"/>
          <w:u w:val="single"/>
        </w:rPr>
      </w:pPr>
      <w:r w:rsidRPr="00C352FA">
        <w:rPr>
          <w:rFonts w:cs="Arial"/>
          <w:szCs w:val="24"/>
          <w:u w:val="single"/>
        </w:rPr>
        <w:t>Umsetzung:</w:t>
      </w:r>
    </w:p>
    <w:p w:rsidR="006F2EE0" w:rsidRPr="00796E5E" w:rsidRDefault="006F2EE0" w:rsidP="005A24FC">
      <w:pPr>
        <w:pStyle w:val="Default"/>
        <w:numPr>
          <w:ilvl w:val="0"/>
          <w:numId w:val="13"/>
        </w:numPr>
        <w:spacing w:after="29"/>
        <w:rPr>
          <w:i/>
        </w:rPr>
      </w:pPr>
      <w:r w:rsidRPr="00796E5E">
        <w:rPr>
          <w:i/>
        </w:rPr>
        <w:t>Verse, Reime,</w:t>
      </w:r>
      <w:r w:rsidR="00960E60" w:rsidRPr="00796E5E">
        <w:rPr>
          <w:i/>
        </w:rPr>
        <w:t xml:space="preserve"> Lieder, Kreis- und Singspiele</w:t>
      </w:r>
    </w:p>
    <w:p w:rsidR="00960E60" w:rsidRPr="00796E5E" w:rsidRDefault="00960E60" w:rsidP="005A24FC">
      <w:pPr>
        <w:pStyle w:val="Default"/>
        <w:numPr>
          <w:ilvl w:val="0"/>
          <w:numId w:val="13"/>
        </w:numPr>
        <w:spacing w:after="29"/>
        <w:rPr>
          <w:i/>
        </w:rPr>
      </w:pPr>
      <w:r w:rsidRPr="00796E5E">
        <w:rPr>
          <w:i/>
        </w:rPr>
        <w:t>Bilderbuchbetrachtungen</w:t>
      </w:r>
    </w:p>
    <w:p w:rsidR="006F2EE0" w:rsidRPr="00796E5E" w:rsidRDefault="00E37086" w:rsidP="005A24FC">
      <w:pPr>
        <w:pStyle w:val="Default"/>
        <w:numPr>
          <w:ilvl w:val="0"/>
          <w:numId w:val="13"/>
        </w:numPr>
        <w:spacing w:after="29"/>
        <w:rPr>
          <w:i/>
        </w:rPr>
      </w:pPr>
      <w:r w:rsidRPr="00796E5E">
        <w:rPr>
          <w:i/>
        </w:rPr>
        <w:t>R</w:t>
      </w:r>
      <w:r w:rsidR="006F2EE0" w:rsidRPr="00796E5E">
        <w:rPr>
          <w:i/>
        </w:rPr>
        <w:t>ollenspie</w:t>
      </w:r>
      <w:r w:rsidR="00DA4CCB" w:rsidRPr="00796E5E">
        <w:rPr>
          <w:i/>
        </w:rPr>
        <w:t>le, z.B. in der Puppenecke</w:t>
      </w:r>
      <w:r w:rsidR="006F2EE0" w:rsidRPr="00796E5E">
        <w:rPr>
          <w:i/>
        </w:rPr>
        <w:t xml:space="preserve"> </w:t>
      </w:r>
    </w:p>
    <w:p w:rsidR="00E37086" w:rsidRPr="00796E5E" w:rsidRDefault="006F2EE0" w:rsidP="005A24FC">
      <w:pPr>
        <w:pStyle w:val="Default"/>
        <w:numPr>
          <w:ilvl w:val="0"/>
          <w:numId w:val="13"/>
        </w:numPr>
        <w:spacing w:after="29"/>
        <w:rPr>
          <w:i/>
        </w:rPr>
      </w:pPr>
      <w:r w:rsidRPr="00796E5E">
        <w:rPr>
          <w:i/>
        </w:rPr>
        <w:t>Erzählrunden</w:t>
      </w:r>
      <w:r w:rsidR="00DA4CCB" w:rsidRPr="00796E5E">
        <w:rPr>
          <w:i/>
        </w:rPr>
        <w:t xml:space="preserve"> und</w:t>
      </w:r>
      <w:r w:rsidR="00960E60" w:rsidRPr="00796E5E">
        <w:rPr>
          <w:i/>
        </w:rPr>
        <w:t xml:space="preserve"> Kinderkonferenzen</w:t>
      </w:r>
    </w:p>
    <w:p w:rsidR="006F2EE0" w:rsidRPr="00796E5E" w:rsidRDefault="00E37086" w:rsidP="005A24FC">
      <w:pPr>
        <w:pStyle w:val="Default"/>
        <w:numPr>
          <w:ilvl w:val="0"/>
          <w:numId w:val="13"/>
        </w:numPr>
        <w:spacing w:after="29"/>
        <w:rPr>
          <w:i/>
        </w:rPr>
      </w:pPr>
      <w:r w:rsidRPr="00796E5E">
        <w:rPr>
          <w:i/>
        </w:rPr>
        <w:t>Regelmäßige Büchereibesuche</w:t>
      </w:r>
      <w:r w:rsidR="006F2EE0" w:rsidRPr="00796E5E">
        <w:rPr>
          <w:i/>
        </w:rPr>
        <w:t xml:space="preserve"> </w:t>
      </w:r>
    </w:p>
    <w:p w:rsidR="00960E60" w:rsidRPr="00796E5E" w:rsidRDefault="005A008A" w:rsidP="005A24FC">
      <w:pPr>
        <w:pStyle w:val="Default"/>
        <w:numPr>
          <w:ilvl w:val="0"/>
          <w:numId w:val="13"/>
        </w:numPr>
        <w:spacing w:after="29"/>
        <w:rPr>
          <w:i/>
        </w:rPr>
      </w:pPr>
      <w:r w:rsidRPr="00796E5E">
        <w:rPr>
          <w:i/>
        </w:rPr>
        <w:t>Sprachtraining mit</w:t>
      </w:r>
      <w:r w:rsidR="00960E60" w:rsidRPr="00796E5E">
        <w:rPr>
          <w:i/>
        </w:rPr>
        <w:t xml:space="preserve"> Vorschulkindern</w:t>
      </w:r>
    </w:p>
    <w:p w:rsidR="005A008A" w:rsidRPr="00796E5E" w:rsidRDefault="00EF5B46" w:rsidP="005A24FC">
      <w:pPr>
        <w:pStyle w:val="Default"/>
        <w:numPr>
          <w:ilvl w:val="0"/>
          <w:numId w:val="13"/>
        </w:numPr>
        <w:spacing w:after="29"/>
        <w:rPr>
          <w:i/>
        </w:rPr>
      </w:pPr>
      <w:r w:rsidRPr="00796E5E">
        <w:rPr>
          <w:i/>
        </w:rPr>
        <w:t>Vorkurs Deutsch (für Kinder mit Migrationshintergrund, in Zusammenarbeit mit der Grund</w:t>
      </w:r>
      <w:r w:rsidR="008330CF" w:rsidRPr="00796E5E">
        <w:rPr>
          <w:i/>
        </w:rPr>
        <w:t>schule)</w:t>
      </w:r>
    </w:p>
    <w:p w:rsidR="00645E96" w:rsidRPr="00796E5E" w:rsidRDefault="00A1600D" w:rsidP="00457AD4">
      <w:pPr>
        <w:pStyle w:val="Default"/>
        <w:numPr>
          <w:ilvl w:val="0"/>
          <w:numId w:val="13"/>
        </w:numPr>
        <w:spacing w:after="29"/>
        <w:rPr>
          <w:i/>
        </w:rPr>
      </w:pPr>
      <w:r w:rsidRPr="00796E5E">
        <w:rPr>
          <w:i/>
        </w:rPr>
        <w:t>Erzähltheater</w:t>
      </w:r>
      <w:r w:rsidR="00097B97" w:rsidRPr="00796E5E">
        <w:rPr>
          <w:i/>
        </w:rPr>
        <w:t xml:space="preserve"> „Kamishibai“ mit verschiedenen Geschichten </w:t>
      </w:r>
    </w:p>
    <w:p w:rsidR="00A86C6E" w:rsidRPr="00645E96" w:rsidRDefault="00A86C6E" w:rsidP="00C352FA">
      <w:pPr>
        <w:pStyle w:val="Default"/>
        <w:spacing w:after="29"/>
      </w:pPr>
    </w:p>
    <w:p w:rsidR="00A86C6E" w:rsidRPr="00645E96" w:rsidRDefault="006F2EE0" w:rsidP="00645E96">
      <w:pPr>
        <w:spacing w:line="276" w:lineRule="auto"/>
        <w:jc w:val="both"/>
        <w:rPr>
          <w:rFonts w:cs="Arial"/>
        </w:rPr>
      </w:pPr>
      <w:r w:rsidRPr="00422179">
        <w:rPr>
          <w:rFonts w:cs="Arial"/>
        </w:rPr>
        <w:t xml:space="preserve">                  </w:t>
      </w:r>
      <w:r w:rsidR="001C7510">
        <w:rPr>
          <w:rFonts w:cs="Arial"/>
        </w:rPr>
        <w:t xml:space="preserve">      </w:t>
      </w:r>
      <w:r w:rsidRPr="00422179">
        <w:rPr>
          <w:rFonts w:cs="Arial"/>
          <w:noProof/>
        </w:rPr>
        <w:drawing>
          <wp:inline distT="0" distB="0" distL="0" distR="0" wp14:anchorId="026EF825" wp14:editId="7632678C">
            <wp:extent cx="3788228" cy="391886"/>
            <wp:effectExtent l="95250" t="95250" r="98425" b="103505"/>
            <wp:docPr id="25" name="Diagram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inline>
        </w:drawing>
      </w:r>
    </w:p>
    <w:p w:rsidR="002F7547" w:rsidRDefault="002F7547" w:rsidP="00E7275E">
      <w:pPr>
        <w:autoSpaceDE w:val="0"/>
        <w:autoSpaceDN w:val="0"/>
        <w:adjustRightInd w:val="0"/>
        <w:rPr>
          <w:rFonts w:cs="Arial"/>
          <w:b/>
          <w:bCs/>
          <w:color w:val="002060"/>
          <w:sz w:val="28"/>
          <w:szCs w:val="28"/>
          <w:u w:val="single"/>
        </w:rPr>
      </w:pPr>
    </w:p>
    <w:p w:rsidR="00E7275E" w:rsidRPr="00E7275E" w:rsidRDefault="00E7275E" w:rsidP="00E7275E">
      <w:pPr>
        <w:autoSpaceDE w:val="0"/>
        <w:autoSpaceDN w:val="0"/>
        <w:adjustRightInd w:val="0"/>
        <w:rPr>
          <w:rFonts w:cs="Arial"/>
          <w:color w:val="002060"/>
          <w:sz w:val="28"/>
          <w:szCs w:val="28"/>
          <w:u w:val="single"/>
        </w:rPr>
      </w:pPr>
      <w:r w:rsidRPr="00E7275E">
        <w:rPr>
          <w:rFonts w:cs="Arial"/>
          <w:b/>
          <w:bCs/>
          <w:color w:val="002060"/>
          <w:sz w:val="28"/>
          <w:szCs w:val="28"/>
          <w:u w:val="single"/>
        </w:rPr>
        <w:t>Medienbildung</w:t>
      </w:r>
      <w:r w:rsidR="00A71135" w:rsidRPr="00A71135">
        <w:rPr>
          <w:rFonts w:cs="Arial"/>
          <w:b/>
          <w:bCs/>
          <w:color w:val="002060"/>
          <w:sz w:val="28"/>
          <w:szCs w:val="28"/>
          <w:u w:val="single"/>
        </w:rPr>
        <w:t>-</w:t>
      </w:r>
      <w:r w:rsidRPr="00E7275E">
        <w:rPr>
          <w:rFonts w:cs="Arial"/>
          <w:b/>
          <w:bCs/>
          <w:color w:val="002060"/>
          <w:sz w:val="28"/>
          <w:szCs w:val="28"/>
          <w:u w:val="single"/>
        </w:rPr>
        <w:t xml:space="preserve"> </w:t>
      </w:r>
      <w:r w:rsidR="00A71135" w:rsidRPr="00A71135">
        <w:rPr>
          <w:rFonts w:cs="Arial"/>
          <w:b/>
          <w:bCs/>
          <w:color w:val="002060"/>
          <w:sz w:val="28"/>
          <w:szCs w:val="28"/>
          <w:u w:val="single"/>
        </w:rPr>
        <w:t xml:space="preserve">und </w:t>
      </w:r>
      <w:r w:rsidRPr="00E7275E">
        <w:rPr>
          <w:rFonts w:cs="Arial"/>
          <w:b/>
          <w:bCs/>
          <w:color w:val="002060"/>
          <w:sz w:val="28"/>
          <w:szCs w:val="28"/>
          <w:u w:val="single"/>
        </w:rPr>
        <w:t>erziehung</w:t>
      </w:r>
      <w:r w:rsidR="00A71135">
        <w:rPr>
          <w:rFonts w:cs="Arial"/>
          <w:b/>
          <w:bCs/>
          <w:color w:val="002060"/>
          <w:sz w:val="28"/>
          <w:szCs w:val="28"/>
          <w:u w:val="single"/>
        </w:rPr>
        <w:t>:</w:t>
      </w:r>
      <w:r w:rsidRPr="00E7275E">
        <w:rPr>
          <w:rFonts w:cs="Arial"/>
          <w:b/>
          <w:bCs/>
          <w:color w:val="002060"/>
          <w:sz w:val="28"/>
          <w:szCs w:val="28"/>
          <w:u w:val="single"/>
        </w:rPr>
        <w:t xml:space="preserve"> </w:t>
      </w:r>
    </w:p>
    <w:p w:rsidR="00722C8F" w:rsidRDefault="00722C8F" w:rsidP="00796E5E">
      <w:pPr>
        <w:autoSpaceDE w:val="0"/>
        <w:autoSpaceDN w:val="0"/>
        <w:adjustRightInd w:val="0"/>
        <w:jc w:val="both"/>
        <w:rPr>
          <w:rFonts w:cs="Arial"/>
          <w:szCs w:val="24"/>
        </w:rPr>
      </w:pPr>
      <w:r>
        <w:rPr>
          <w:rFonts w:cs="Arial"/>
          <w:szCs w:val="24"/>
        </w:rPr>
        <w:t>Kinder werden von Geburt an mit Medien konfrontiert und wachsen mit ihnen bereits</w:t>
      </w:r>
      <w:r w:rsidR="00A71135">
        <w:rPr>
          <w:rFonts w:cs="Arial"/>
          <w:szCs w:val="24"/>
        </w:rPr>
        <w:t xml:space="preserve"> </w:t>
      </w:r>
      <w:r>
        <w:rPr>
          <w:rFonts w:cs="Arial"/>
          <w:szCs w:val="24"/>
        </w:rPr>
        <w:t>im familiären Umfeld auf. Für einen altersgemäßen Umgang und fü</w:t>
      </w:r>
      <w:r w:rsidR="00A71135">
        <w:rPr>
          <w:rFonts w:cs="Arial"/>
          <w:szCs w:val="24"/>
        </w:rPr>
        <w:t xml:space="preserve">r die Erweiterung </w:t>
      </w:r>
      <w:r>
        <w:rPr>
          <w:rFonts w:cs="Arial"/>
          <w:szCs w:val="24"/>
        </w:rPr>
        <w:t>ih</w:t>
      </w:r>
      <w:r w:rsidR="00796E5E">
        <w:rPr>
          <w:rFonts w:cs="Arial"/>
          <w:szCs w:val="24"/>
        </w:rPr>
        <w:t>rer Medienkompetenz wollen wir d</w:t>
      </w:r>
      <w:r>
        <w:rPr>
          <w:rFonts w:cs="Arial"/>
          <w:szCs w:val="24"/>
        </w:rPr>
        <w:t xml:space="preserve">ie </w:t>
      </w:r>
      <w:r w:rsidR="00796E5E">
        <w:rPr>
          <w:rFonts w:cs="Arial"/>
          <w:szCs w:val="24"/>
        </w:rPr>
        <w:t xml:space="preserve">Kinder </w:t>
      </w:r>
      <w:r>
        <w:rPr>
          <w:rFonts w:cs="Arial"/>
          <w:szCs w:val="24"/>
        </w:rPr>
        <w:t>sinnv</w:t>
      </w:r>
      <w:r w:rsidR="00A71135">
        <w:rPr>
          <w:rFonts w:cs="Arial"/>
          <w:szCs w:val="24"/>
        </w:rPr>
        <w:t xml:space="preserve">oll und altersangemessen an die </w:t>
      </w:r>
      <w:r>
        <w:rPr>
          <w:rFonts w:cs="Arial"/>
          <w:szCs w:val="24"/>
        </w:rPr>
        <w:t>verschiedenen Medienbereiche heranfü</w:t>
      </w:r>
      <w:r w:rsidR="00A71135">
        <w:rPr>
          <w:rFonts w:cs="Arial"/>
          <w:szCs w:val="24"/>
        </w:rPr>
        <w:t xml:space="preserve">hren. </w:t>
      </w:r>
      <w:r>
        <w:rPr>
          <w:rFonts w:cs="Arial"/>
          <w:szCs w:val="24"/>
        </w:rPr>
        <w:t>Themenabhängig</w:t>
      </w:r>
      <w:r w:rsidR="00A71135">
        <w:rPr>
          <w:rFonts w:cs="Arial"/>
          <w:szCs w:val="24"/>
        </w:rPr>
        <w:t xml:space="preserve"> </w:t>
      </w:r>
      <w:r>
        <w:rPr>
          <w:rFonts w:cs="Arial"/>
          <w:szCs w:val="24"/>
        </w:rPr>
        <w:t xml:space="preserve">setzen wir Medien ein und lassen </w:t>
      </w:r>
      <w:r w:rsidR="00796E5E">
        <w:rPr>
          <w:rFonts w:cs="Arial"/>
          <w:szCs w:val="24"/>
        </w:rPr>
        <w:t>sie selbständig damit</w:t>
      </w:r>
      <w:r w:rsidR="00A71135">
        <w:rPr>
          <w:rFonts w:cs="Arial"/>
          <w:szCs w:val="24"/>
        </w:rPr>
        <w:t xml:space="preserve"> arbeiten. </w:t>
      </w:r>
    </w:p>
    <w:p w:rsidR="00C352FA" w:rsidRPr="00C352FA" w:rsidRDefault="00C352FA" w:rsidP="00796E5E">
      <w:pPr>
        <w:autoSpaceDE w:val="0"/>
        <w:autoSpaceDN w:val="0"/>
        <w:adjustRightInd w:val="0"/>
        <w:jc w:val="both"/>
        <w:rPr>
          <w:rFonts w:cs="Arial"/>
          <w:szCs w:val="24"/>
          <w:u w:val="single"/>
        </w:rPr>
      </w:pPr>
      <w:r w:rsidRPr="00C352FA">
        <w:rPr>
          <w:rFonts w:cs="Arial"/>
          <w:szCs w:val="24"/>
          <w:u w:val="single"/>
        </w:rPr>
        <w:t>Umsetzung:</w:t>
      </w:r>
    </w:p>
    <w:p w:rsidR="00722C8F" w:rsidRPr="00796E5E" w:rsidRDefault="00722C8F" w:rsidP="00722C8F">
      <w:pPr>
        <w:pStyle w:val="Default"/>
        <w:numPr>
          <w:ilvl w:val="0"/>
          <w:numId w:val="13"/>
        </w:numPr>
        <w:spacing w:after="29"/>
        <w:rPr>
          <w:i/>
        </w:rPr>
      </w:pPr>
      <w:r w:rsidRPr="00796E5E">
        <w:rPr>
          <w:i/>
        </w:rPr>
        <w:t xml:space="preserve">Regelmäßige Büchereibesuche </w:t>
      </w:r>
    </w:p>
    <w:p w:rsidR="00722C8F" w:rsidRPr="00796E5E" w:rsidRDefault="00722C8F" w:rsidP="00722C8F">
      <w:pPr>
        <w:pStyle w:val="Default"/>
        <w:numPr>
          <w:ilvl w:val="0"/>
          <w:numId w:val="13"/>
        </w:numPr>
        <w:spacing w:after="29"/>
        <w:rPr>
          <w:i/>
        </w:rPr>
      </w:pPr>
      <w:r w:rsidRPr="00796E5E">
        <w:rPr>
          <w:i/>
        </w:rPr>
        <w:t>Bilderbuchbetrachtungen</w:t>
      </w:r>
      <w:r w:rsidR="002F7547" w:rsidRPr="00796E5E">
        <w:rPr>
          <w:i/>
        </w:rPr>
        <w:t xml:space="preserve"> und Zeitschriften</w:t>
      </w:r>
    </w:p>
    <w:p w:rsidR="002F7547" w:rsidRPr="00796E5E" w:rsidRDefault="002F7547" w:rsidP="002F7547">
      <w:pPr>
        <w:pStyle w:val="Default"/>
        <w:numPr>
          <w:ilvl w:val="0"/>
          <w:numId w:val="13"/>
        </w:numPr>
        <w:spacing w:after="29"/>
        <w:rPr>
          <w:i/>
        </w:rPr>
      </w:pPr>
      <w:r w:rsidRPr="00796E5E">
        <w:rPr>
          <w:i/>
        </w:rPr>
        <w:t>Filme, CDs und Dias</w:t>
      </w:r>
    </w:p>
    <w:p w:rsidR="000D7BDF" w:rsidRPr="00796E5E" w:rsidRDefault="00D1509A" w:rsidP="000D7BDF">
      <w:pPr>
        <w:pStyle w:val="Default"/>
        <w:numPr>
          <w:ilvl w:val="0"/>
          <w:numId w:val="13"/>
        </w:numPr>
        <w:spacing w:after="29"/>
        <w:rPr>
          <w:i/>
        </w:rPr>
      </w:pPr>
      <w:r w:rsidRPr="00796E5E">
        <w:rPr>
          <w:i/>
        </w:rPr>
        <w:t xml:space="preserve">Einsatz von </w:t>
      </w:r>
      <w:r w:rsidR="002F7547" w:rsidRPr="00796E5E">
        <w:rPr>
          <w:i/>
        </w:rPr>
        <w:t>Laptop und Fotoapparat</w:t>
      </w:r>
    </w:p>
    <w:p w:rsidR="000D7BDF" w:rsidRDefault="001C7510" w:rsidP="000D7BDF">
      <w:pPr>
        <w:pStyle w:val="Default"/>
        <w:spacing w:after="29"/>
      </w:pPr>
      <w:r>
        <w:t xml:space="preserve">                                </w:t>
      </w:r>
      <w:r w:rsidR="00BE6AD9">
        <w:rPr>
          <w:noProof/>
        </w:rPr>
        <w:drawing>
          <wp:inline distT="0" distB="0" distL="0" distR="0" wp14:anchorId="5A9BF6E5" wp14:editId="2C5B8656">
            <wp:extent cx="3227294" cy="338097"/>
            <wp:effectExtent l="95250" t="95250" r="87630" b="100330"/>
            <wp:docPr id="333" name="Diagramm 3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4" r:lo="rId275" r:qs="rId276" r:cs="rId277"/>
              </a:graphicData>
            </a:graphic>
          </wp:inline>
        </w:drawing>
      </w:r>
    </w:p>
    <w:p w:rsidR="000D7BDF" w:rsidRPr="00792CA7" w:rsidRDefault="00055D0C" w:rsidP="000D7BDF">
      <w:pPr>
        <w:pStyle w:val="Default"/>
        <w:spacing w:after="29"/>
      </w:pPr>
      <w:r>
        <w:t xml:space="preserve">                                </w:t>
      </w:r>
    </w:p>
    <w:p w:rsidR="00A01F83" w:rsidRDefault="00563C3C" w:rsidP="00792CA7">
      <w:pPr>
        <w:pStyle w:val="KeinLeerraum"/>
        <w:jc w:val="center"/>
        <w:rPr>
          <w:rFonts w:ascii="Arial" w:hAnsi="Arial" w:cs="Arial"/>
          <w:b/>
          <w:color w:val="244061" w:themeColor="accent1" w:themeShade="80"/>
          <w:sz w:val="28"/>
          <w:szCs w:val="28"/>
          <w:u w:val="single"/>
        </w:rPr>
      </w:pPr>
      <w:r w:rsidRPr="00563C3C">
        <w:rPr>
          <w:rFonts w:ascii="Arial" w:hAnsi="Arial" w:cs="Arial"/>
          <w:b/>
          <w:noProof/>
          <w:color w:val="244061" w:themeColor="accent1" w:themeShade="80"/>
          <w:sz w:val="28"/>
          <w:szCs w:val="28"/>
          <w:lang w:eastAsia="de-DE"/>
        </w:rPr>
        <w:drawing>
          <wp:inline distT="0" distB="0" distL="0" distR="0" wp14:anchorId="0DD72DB4" wp14:editId="130111DC">
            <wp:extent cx="2067006" cy="1550254"/>
            <wp:effectExtent l="0" t="0" r="0" b="0"/>
            <wp:docPr id="27" name="Grafik 27" descr="H:\DCIM\110_PANA\P110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10_PANA\P1100272.JPG"/>
                    <pic:cNvPicPr>
                      <a:picLocks noChangeAspect="1" noChangeArrowheads="1"/>
                    </pic:cNvPicPr>
                  </pic:nvPicPr>
                  <pic:blipFill>
                    <a:blip r:embed="rId279" cstate="print">
                      <a:extLst>
                        <a:ext uri="{BEBA8EAE-BF5A-486C-A8C5-ECC9F3942E4B}">
                          <a14:imgProps xmlns:a14="http://schemas.microsoft.com/office/drawing/2010/main">
                            <a14:imgLayer r:embed="rId2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66802" cy="1550101"/>
                    </a:xfrm>
                    <a:prstGeom prst="rect">
                      <a:avLst/>
                    </a:prstGeom>
                    <a:noFill/>
                    <a:ln>
                      <a:noFill/>
                    </a:ln>
                  </pic:spPr>
                </pic:pic>
              </a:graphicData>
            </a:graphic>
          </wp:inline>
        </w:drawing>
      </w:r>
      <w:r>
        <w:rPr>
          <w:rFonts w:ascii="Arial" w:hAnsi="Arial" w:cs="Arial"/>
          <w:b/>
          <w:noProof/>
          <w:color w:val="244061" w:themeColor="accent1" w:themeShade="80"/>
          <w:sz w:val="28"/>
          <w:szCs w:val="28"/>
          <w:u w:val="single"/>
          <w:lang w:eastAsia="de-DE"/>
        </w:rPr>
        <w:t xml:space="preserve">                </w:t>
      </w:r>
      <w:r w:rsidR="00792CA7" w:rsidRPr="00792CA7">
        <w:rPr>
          <w:rFonts w:ascii="Arial" w:hAnsi="Arial" w:cs="Arial"/>
          <w:b/>
          <w:noProof/>
          <w:color w:val="244061" w:themeColor="accent1" w:themeShade="80"/>
          <w:sz w:val="28"/>
          <w:szCs w:val="28"/>
          <w:lang w:eastAsia="de-DE"/>
        </w:rPr>
        <w:drawing>
          <wp:inline distT="0" distB="0" distL="0" distR="0" wp14:anchorId="6E116AF7" wp14:editId="2D417C6B">
            <wp:extent cx="2182266" cy="1535668"/>
            <wp:effectExtent l="0" t="0" r="8890" b="7620"/>
            <wp:docPr id="341" name="Grafik 341" descr="G:\Fotos Konzeption\P108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Konzeption\P1080613.JPG"/>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t="6172"/>
                    <a:stretch/>
                  </pic:blipFill>
                  <pic:spPr bwMode="auto">
                    <a:xfrm>
                      <a:off x="0" y="0"/>
                      <a:ext cx="2187378" cy="1539265"/>
                    </a:xfrm>
                    <a:prstGeom prst="rect">
                      <a:avLst/>
                    </a:prstGeom>
                    <a:noFill/>
                    <a:ln>
                      <a:noFill/>
                    </a:ln>
                    <a:extLst>
                      <a:ext uri="{53640926-AAD7-44D8-BBD7-CCE9431645EC}">
                        <a14:shadowObscured xmlns:a14="http://schemas.microsoft.com/office/drawing/2010/main"/>
                      </a:ext>
                    </a:extLst>
                  </pic:spPr>
                </pic:pic>
              </a:graphicData>
            </a:graphic>
          </wp:inline>
        </w:drawing>
      </w:r>
    </w:p>
    <w:p w:rsidR="006F7712" w:rsidRPr="00CB7BEF" w:rsidRDefault="009D7929" w:rsidP="00CB7BEF">
      <w:pPr>
        <w:pStyle w:val="KeinLeerraum"/>
        <w:jc w:val="left"/>
        <w:rPr>
          <w:rFonts w:ascii="Arial" w:hAnsi="Arial" w:cs="Arial"/>
          <w:b/>
          <w:color w:val="244061" w:themeColor="accent1" w:themeShade="80"/>
          <w:sz w:val="28"/>
          <w:szCs w:val="28"/>
          <w:u w:val="single"/>
        </w:rPr>
      </w:pPr>
      <w:r>
        <w:rPr>
          <w:rFonts w:ascii="Arial" w:hAnsi="Arial" w:cs="Arial"/>
          <w:b/>
          <w:color w:val="244061" w:themeColor="accent1" w:themeShade="80"/>
          <w:sz w:val="28"/>
          <w:szCs w:val="28"/>
          <w:u w:val="single"/>
        </w:rPr>
        <w:lastRenderedPageBreak/>
        <w:t>Mathematische Bildung und Erziehung</w:t>
      </w:r>
      <w:r w:rsidR="00294E0D" w:rsidRPr="00CB7BEF">
        <w:rPr>
          <w:rFonts w:ascii="Arial" w:hAnsi="Arial" w:cs="Arial"/>
          <w:b/>
          <w:color w:val="244061" w:themeColor="accent1" w:themeShade="80"/>
          <w:sz w:val="28"/>
          <w:szCs w:val="28"/>
          <w:u w:val="single"/>
        </w:rPr>
        <w:t>:</w:t>
      </w:r>
    </w:p>
    <w:p w:rsidR="00F970E1" w:rsidRDefault="009D7929" w:rsidP="00645E96">
      <w:pPr>
        <w:jc w:val="both"/>
        <w:rPr>
          <w:rFonts w:cs="Arial"/>
          <w:color w:val="000000"/>
          <w:szCs w:val="24"/>
        </w:rPr>
      </w:pPr>
      <w:r w:rsidRPr="00F970E1">
        <w:rPr>
          <w:rFonts w:cs="Arial"/>
          <w:szCs w:val="24"/>
        </w:rPr>
        <w:t xml:space="preserve">Unter der mathematischen Bildung versteht man das Verständnis für Zahlen, Formen und Mengen. </w:t>
      </w:r>
      <w:r w:rsidR="00097B97" w:rsidRPr="00F970E1">
        <w:rPr>
          <w:rFonts w:cs="Arial"/>
          <w:szCs w:val="24"/>
        </w:rPr>
        <w:t xml:space="preserve">Die mathematische Bildung ist eng mit der kognitiven Kompetenz verbunden. Wir nutzen dabei </w:t>
      </w:r>
      <w:r w:rsidR="00C352FA">
        <w:rPr>
          <w:rFonts w:cs="Arial"/>
          <w:szCs w:val="24"/>
        </w:rPr>
        <w:t>die vorhandene Neugierde und den</w:t>
      </w:r>
      <w:r w:rsidR="00097B97" w:rsidRPr="00F970E1">
        <w:rPr>
          <w:rFonts w:cs="Arial"/>
          <w:szCs w:val="24"/>
        </w:rPr>
        <w:t xml:space="preserve"> Forschungsdrang der Kinder.</w:t>
      </w:r>
      <w:r w:rsidR="00645E96">
        <w:rPr>
          <w:rFonts w:cs="Arial"/>
          <w:szCs w:val="24"/>
        </w:rPr>
        <w:t xml:space="preserve"> </w:t>
      </w:r>
      <w:r w:rsidR="00F970E1" w:rsidRPr="003000DD">
        <w:rPr>
          <w:rFonts w:cs="Arial"/>
          <w:color w:val="000000"/>
          <w:szCs w:val="24"/>
        </w:rPr>
        <w:t>Die Förderung des mathematischen Grundver</w:t>
      </w:r>
      <w:r w:rsidR="00F970E1" w:rsidRPr="00F970E1">
        <w:rPr>
          <w:rFonts w:cs="Arial"/>
          <w:color w:val="000000"/>
          <w:szCs w:val="24"/>
        </w:rPr>
        <w:t xml:space="preserve">ständnisses geschieht durch die </w:t>
      </w:r>
      <w:r w:rsidR="00F970E1" w:rsidRPr="003000DD">
        <w:rPr>
          <w:rFonts w:cs="Arial"/>
          <w:color w:val="000000"/>
          <w:szCs w:val="24"/>
        </w:rPr>
        <w:t xml:space="preserve">Auseinandersetzung mit </w:t>
      </w:r>
      <w:r w:rsidR="00F970E1" w:rsidRPr="00F970E1">
        <w:rPr>
          <w:rFonts w:cs="Arial"/>
          <w:color w:val="000000"/>
          <w:szCs w:val="24"/>
        </w:rPr>
        <w:t xml:space="preserve">alltäglichen </w:t>
      </w:r>
      <w:r w:rsidR="00F970E1" w:rsidRPr="003000DD">
        <w:rPr>
          <w:rFonts w:cs="Arial"/>
          <w:color w:val="000000"/>
          <w:szCs w:val="24"/>
        </w:rPr>
        <w:t xml:space="preserve">Materialien </w:t>
      </w:r>
      <w:r w:rsidR="00F970E1" w:rsidRPr="00F970E1">
        <w:rPr>
          <w:rFonts w:cs="Arial"/>
          <w:color w:val="000000"/>
          <w:szCs w:val="24"/>
        </w:rPr>
        <w:t>und Situationen im Tagesablauf</w:t>
      </w:r>
      <w:r w:rsidR="005A008A">
        <w:rPr>
          <w:rFonts w:cs="Arial"/>
          <w:color w:val="000000"/>
          <w:szCs w:val="24"/>
        </w:rPr>
        <w:t>.</w:t>
      </w:r>
    </w:p>
    <w:p w:rsidR="00C352FA" w:rsidRPr="00C352FA" w:rsidRDefault="00C352FA" w:rsidP="00645E96">
      <w:pPr>
        <w:jc w:val="both"/>
        <w:rPr>
          <w:rFonts w:cs="Arial"/>
          <w:szCs w:val="24"/>
          <w:u w:val="single"/>
        </w:rPr>
      </w:pPr>
      <w:r w:rsidRPr="00C352FA">
        <w:rPr>
          <w:rFonts w:cs="Arial"/>
          <w:color w:val="000000"/>
          <w:szCs w:val="24"/>
          <w:u w:val="single"/>
        </w:rPr>
        <w:t>Umsetzung:</w:t>
      </w:r>
    </w:p>
    <w:p w:rsidR="00F970E1" w:rsidRPr="00796E5E" w:rsidRDefault="00F970E1" w:rsidP="005A24FC">
      <w:pPr>
        <w:pStyle w:val="Listenabsatz"/>
        <w:numPr>
          <w:ilvl w:val="0"/>
          <w:numId w:val="14"/>
        </w:numPr>
        <w:autoSpaceDE w:val="0"/>
        <w:autoSpaceDN w:val="0"/>
        <w:adjustRightInd w:val="0"/>
        <w:spacing w:after="17"/>
        <w:jc w:val="both"/>
        <w:rPr>
          <w:rFonts w:cs="Arial"/>
          <w:i/>
          <w:color w:val="000000"/>
          <w:szCs w:val="24"/>
        </w:rPr>
      </w:pPr>
      <w:r w:rsidRPr="00796E5E">
        <w:rPr>
          <w:rFonts w:cs="Arial"/>
          <w:i/>
          <w:color w:val="000000"/>
          <w:szCs w:val="24"/>
        </w:rPr>
        <w:t xml:space="preserve">beim Tischdecken </w:t>
      </w:r>
    </w:p>
    <w:p w:rsidR="00F970E1" w:rsidRPr="00796E5E" w:rsidRDefault="00F970E1" w:rsidP="005A24FC">
      <w:pPr>
        <w:pStyle w:val="Listenabsatz"/>
        <w:numPr>
          <w:ilvl w:val="0"/>
          <w:numId w:val="14"/>
        </w:numPr>
        <w:autoSpaceDE w:val="0"/>
        <w:autoSpaceDN w:val="0"/>
        <w:adjustRightInd w:val="0"/>
        <w:spacing w:after="17"/>
        <w:jc w:val="both"/>
        <w:rPr>
          <w:rFonts w:cs="Arial"/>
          <w:i/>
          <w:color w:val="000000"/>
          <w:szCs w:val="24"/>
        </w:rPr>
      </w:pPr>
      <w:r w:rsidRPr="00796E5E">
        <w:rPr>
          <w:rFonts w:cs="Arial"/>
          <w:i/>
          <w:color w:val="000000"/>
          <w:szCs w:val="24"/>
        </w:rPr>
        <w:t xml:space="preserve">beim Sortieren von Spielmaterial </w:t>
      </w:r>
    </w:p>
    <w:p w:rsidR="00F970E1" w:rsidRPr="00796E5E" w:rsidRDefault="00F970E1" w:rsidP="005A24FC">
      <w:pPr>
        <w:pStyle w:val="Listenabsatz"/>
        <w:numPr>
          <w:ilvl w:val="0"/>
          <w:numId w:val="14"/>
        </w:numPr>
        <w:autoSpaceDE w:val="0"/>
        <w:autoSpaceDN w:val="0"/>
        <w:adjustRightInd w:val="0"/>
        <w:spacing w:after="17"/>
        <w:jc w:val="both"/>
        <w:rPr>
          <w:rFonts w:cs="Arial"/>
          <w:i/>
          <w:color w:val="000000"/>
          <w:szCs w:val="24"/>
        </w:rPr>
      </w:pPr>
      <w:r w:rsidRPr="00796E5E">
        <w:rPr>
          <w:rFonts w:cs="Arial"/>
          <w:i/>
          <w:color w:val="000000"/>
          <w:szCs w:val="24"/>
        </w:rPr>
        <w:t xml:space="preserve">beim Abzählen der anwesenden Kinder </w:t>
      </w:r>
    </w:p>
    <w:p w:rsidR="00F970E1" w:rsidRPr="00796E5E" w:rsidRDefault="00F970E1" w:rsidP="005A24FC">
      <w:pPr>
        <w:pStyle w:val="Listenabsatz"/>
        <w:numPr>
          <w:ilvl w:val="0"/>
          <w:numId w:val="14"/>
        </w:numPr>
        <w:autoSpaceDE w:val="0"/>
        <w:autoSpaceDN w:val="0"/>
        <w:adjustRightInd w:val="0"/>
        <w:spacing w:after="17"/>
        <w:jc w:val="both"/>
        <w:rPr>
          <w:rFonts w:cs="Arial"/>
          <w:i/>
          <w:color w:val="000000"/>
          <w:szCs w:val="24"/>
        </w:rPr>
      </w:pPr>
      <w:r w:rsidRPr="00796E5E">
        <w:rPr>
          <w:rFonts w:cs="Arial"/>
          <w:i/>
          <w:color w:val="000000"/>
          <w:szCs w:val="24"/>
        </w:rPr>
        <w:t xml:space="preserve">bei Würfel- und Kartenspielen </w:t>
      </w:r>
    </w:p>
    <w:p w:rsidR="00F970E1" w:rsidRPr="00796E5E" w:rsidRDefault="00F970E1" w:rsidP="005A24FC">
      <w:pPr>
        <w:pStyle w:val="Listenabsatz"/>
        <w:numPr>
          <w:ilvl w:val="0"/>
          <w:numId w:val="14"/>
        </w:numPr>
        <w:autoSpaceDE w:val="0"/>
        <w:autoSpaceDN w:val="0"/>
        <w:adjustRightInd w:val="0"/>
        <w:spacing w:after="17"/>
        <w:jc w:val="both"/>
        <w:rPr>
          <w:rFonts w:cs="Arial"/>
          <w:i/>
          <w:color w:val="000000"/>
          <w:szCs w:val="24"/>
        </w:rPr>
      </w:pPr>
      <w:r w:rsidRPr="00796E5E">
        <w:rPr>
          <w:rFonts w:cs="Arial"/>
          <w:i/>
          <w:color w:val="000000"/>
          <w:szCs w:val="24"/>
        </w:rPr>
        <w:t xml:space="preserve">beim Klatschen von Rhythmen </w:t>
      </w:r>
    </w:p>
    <w:p w:rsidR="00F970E1" w:rsidRPr="00796E5E" w:rsidRDefault="00F970E1" w:rsidP="005A24FC">
      <w:pPr>
        <w:pStyle w:val="Listenabsatz"/>
        <w:numPr>
          <w:ilvl w:val="0"/>
          <w:numId w:val="14"/>
        </w:numPr>
        <w:autoSpaceDE w:val="0"/>
        <w:autoSpaceDN w:val="0"/>
        <w:adjustRightInd w:val="0"/>
        <w:spacing w:after="17"/>
        <w:jc w:val="both"/>
        <w:rPr>
          <w:rFonts w:cs="Arial"/>
          <w:i/>
          <w:color w:val="000000"/>
          <w:szCs w:val="24"/>
        </w:rPr>
      </w:pPr>
      <w:r w:rsidRPr="00796E5E">
        <w:rPr>
          <w:rFonts w:cs="Arial"/>
          <w:i/>
          <w:color w:val="000000"/>
          <w:szCs w:val="24"/>
        </w:rPr>
        <w:t xml:space="preserve">beim Abwiegen von Zutaten </w:t>
      </w:r>
    </w:p>
    <w:p w:rsidR="00F970E1" w:rsidRPr="00796E5E" w:rsidRDefault="00F970E1" w:rsidP="005A24FC">
      <w:pPr>
        <w:pStyle w:val="Listenabsatz"/>
        <w:numPr>
          <w:ilvl w:val="0"/>
          <w:numId w:val="14"/>
        </w:numPr>
        <w:autoSpaceDE w:val="0"/>
        <w:autoSpaceDN w:val="0"/>
        <w:adjustRightInd w:val="0"/>
        <w:jc w:val="both"/>
        <w:rPr>
          <w:rFonts w:cs="Arial"/>
          <w:i/>
          <w:color w:val="000000"/>
          <w:szCs w:val="24"/>
        </w:rPr>
      </w:pPr>
      <w:r w:rsidRPr="00796E5E">
        <w:rPr>
          <w:rFonts w:cs="Arial"/>
          <w:i/>
          <w:color w:val="000000"/>
          <w:szCs w:val="24"/>
        </w:rPr>
        <w:t xml:space="preserve">bei Liedern, Reimen und Fingerspielen </w:t>
      </w:r>
    </w:p>
    <w:p w:rsidR="00796E5E" w:rsidRDefault="00796E5E" w:rsidP="00796E5E">
      <w:pPr>
        <w:autoSpaceDE w:val="0"/>
        <w:autoSpaceDN w:val="0"/>
        <w:adjustRightInd w:val="0"/>
        <w:jc w:val="both"/>
        <w:rPr>
          <w:rFonts w:cs="Arial"/>
          <w:szCs w:val="24"/>
        </w:rPr>
      </w:pPr>
    </w:p>
    <w:p w:rsidR="00C352FA" w:rsidRDefault="00796E5E" w:rsidP="00C352FA">
      <w:pPr>
        <w:autoSpaceDE w:val="0"/>
        <w:autoSpaceDN w:val="0"/>
        <w:adjustRightInd w:val="0"/>
        <w:jc w:val="both"/>
        <w:rPr>
          <w:rFonts w:cs="Arial"/>
          <w:szCs w:val="24"/>
        </w:rPr>
      </w:pPr>
      <w:r w:rsidRPr="00F970E1">
        <w:rPr>
          <w:rFonts w:cs="Arial"/>
          <w:szCs w:val="24"/>
        </w:rPr>
        <w:t>Darüber hinaus sind gezielte Lernangebote wichtig, in denen die Kinder mathematische Denk- und Handlungsweisen erproben und einüben können</w:t>
      </w:r>
      <w:r w:rsidR="00C352FA">
        <w:rPr>
          <w:rFonts w:cs="Arial"/>
          <w:szCs w:val="24"/>
        </w:rPr>
        <w:t>.</w:t>
      </w:r>
    </w:p>
    <w:p w:rsidR="00C352FA" w:rsidRPr="00C352FA" w:rsidRDefault="00C352FA" w:rsidP="00C352FA">
      <w:pPr>
        <w:autoSpaceDE w:val="0"/>
        <w:autoSpaceDN w:val="0"/>
        <w:adjustRightInd w:val="0"/>
        <w:jc w:val="both"/>
        <w:rPr>
          <w:rFonts w:cs="Arial"/>
          <w:szCs w:val="24"/>
          <w:u w:val="single"/>
        </w:rPr>
      </w:pPr>
      <w:r w:rsidRPr="00C352FA">
        <w:rPr>
          <w:rFonts w:cs="Arial"/>
          <w:szCs w:val="24"/>
          <w:u w:val="single"/>
        </w:rPr>
        <w:t>Umsetzung:</w:t>
      </w:r>
    </w:p>
    <w:p w:rsidR="00796E5E" w:rsidRPr="00C352FA" w:rsidRDefault="00796E5E" w:rsidP="00EF3E38">
      <w:pPr>
        <w:pStyle w:val="Listenabsatz"/>
        <w:numPr>
          <w:ilvl w:val="0"/>
          <w:numId w:val="27"/>
        </w:numPr>
        <w:autoSpaceDE w:val="0"/>
        <w:autoSpaceDN w:val="0"/>
        <w:adjustRightInd w:val="0"/>
        <w:jc w:val="both"/>
        <w:rPr>
          <w:rFonts w:cs="Arial"/>
          <w:i/>
          <w:szCs w:val="24"/>
        </w:rPr>
      </w:pPr>
      <w:r w:rsidRPr="00C352FA">
        <w:rPr>
          <w:rFonts w:cs="Arial"/>
          <w:i/>
          <w:szCs w:val="24"/>
        </w:rPr>
        <w:t>mathematische Materialen wie LÜK-Kasten</w:t>
      </w:r>
    </w:p>
    <w:p w:rsidR="00796E5E" w:rsidRPr="00796E5E" w:rsidRDefault="00796E5E" w:rsidP="00796E5E">
      <w:pPr>
        <w:pStyle w:val="Listenabsatz"/>
        <w:numPr>
          <w:ilvl w:val="0"/>
          <w:numId w:val="15"/>
        </w:numPr>
        <w:autoSpaceDE w:val="0"/>
        <w:autoSpaceDN w:val="0"/>
        <w:adjustRightInd w:val="0"/>
        <w:jc w:val="both"/>
        <w:rPr>
          <w:rFonts w:cs="Arial"/>
          <w:i/>
          <w:szCs w:val="24"/>
        </w:rPr>
      </w:pPr>
      <w:r w:rsidRPr="00796E5E">
        <w:rPr>
          <w:rFonts w:cs="Arial"/>
          <w:i/>
          <w:szCs w:val="24"/>
        </w:rPr>
        <w:t>Mengenmaterialien zum Zuordnen und Sortieren</w:t>
      </w:r>
    </w:p>
    <w:p w:rsidR="00796E5E" w:rsidRPr="00796E5E" w:rsidRDefault="00796E5E" w:rsidP="00796E5E">
      <w:pPr>
        <w:pStyle w:val="Listenabsatz"/>
        <w:numPr>
          <w:ilvl w:val="0"/>
          <w:numId w:val="15"/>
        </w:numPr>
        <w:autoSpaceDE w:val="0"/>
        <w:autoSpaceDN w:val="0"/>
        <w:adjustRightInd w:val="0"/>
        <w:jc w:val="both"/>
        <w:rPr>
          <w:rFonts w:cs="Arial"/>
          <w:i/>
          <w:szCs w:val="24"/>
        </w:rPr>
      </w:pPr>
      <w:r w:rsidRPr="00796E5E">
        <w:rPr>
          <w:rFonts w:cs="Arial"/>
          <w:i/>
          <w:szCs w:val="24"/>
        </w:rPr>
        <w:t>mathematische Übungen für Vorschulkinder</w:t>
      </w:r>
    </w:p>
    <w:p w:rsidR="00796E5E" w:rsidRPr="00796E5E" w:rsidRDefault="00796E5E" w:rsidP="00F970E1">
      <w:pPr>
        <w:autoSpaceDE w:val="0"/>
        <w:autoSpaceDN w:val="0"/>
        <w:adjustRightInd w:val="0"/>
        <w:jc w:val="both"/>
        <w:rPr>
          <w:rFonts w:cs="Arial"/>
          <w:i/>
          <w:color w:val="000000"/>
          <w:szCs w:val="24"/>
        </w:rPr>
      </w:pPr>
    </w:p>
    <w:p w:rsidR="00796E5E" w:rsidRPr="00C352FA" w:rsidRDefault="00F970E1" w:rsidP="00F970E1">
      <w:pPr>
        <w:autoSpaceDE w:val="0"/>
        <w:autoSpaceDN w:val="0"/>
        <w:adjustRightInd w:val="0"/>
        <w:jc w:val="both"/>
        <w:rPr>
          <w:rFonts w:cs="Arial"/>
          <w:color w:val="000000"/>
          <w:szCs w:val="24"/>
        </w:rPr>
      </w:pPr>
      <w:r w:rsidRPr="00F970E1">
        <w:rPr>
          <w:rFonts w:cs="Arial"/>
          <w:szCs w:val="24"/>
        </w:rPr>
        <w:t>Bereits die Krippenkinder lernen spielerisch erste Zahlbegriffe und geometrisch</w:t>
      </w:r>
      <w:r w:rsidR="00DA4CCB">
        <w:rPr>
          <w:rFonts w:cs="Arial"/>
          <w:szCs w:val="24"/>
        </w:rPr>
        <w:t>e Formen kennen</w:t>
      </w:r>
      <w:r w:rsidR="002F7547">
        <w:rPr>
          <w:rFonts w:cs="Arial"/>
          <w:szCs w:val="24"/>
        </w:rPr>
        <w:t xml:space="preserve"> wie z.B. beim </w:t>
      </w:r>
      <w:r w:rsidR="009D6EDF">
        <w:rPr>
          <w:rFonts w:cs="Arial"/>
          <w:szCs w:val="24"/>
        </w:rPr>
        <w:t>P</w:t>
      </w:r>
      <w:r w:rsidR="009D6EDF" w:rsidRPr="00F970E1">
        <w:rPr>
          <w:rFonts w:cs="Arial"/>
          <w:szCs w:val="24"/>
        </w:rPr>
        <w:t>uzzeln</w:t>
      </w:r>
      <w:r>
        <w:rPr>
          <w:rFonts w:cs="Arial"/>
          <w:szCs w:val="24"/>
        </w:rPr>
        <w:t xml:space="preserve">. Je früher </w:t>
      </w:r>
      <w:r w:rsidR="00097B97">
        <w:rPr>
          <w:rFonts w:cs="Arial"/>
          <w:szCs w:val="24"/>
        </w:rPr>
        <w:t>Kleinkinder</w:t>
      </w:r>
      <w:r w:rsidR="002F7547">
        <w:rPr>
          <w:rFonts w:cs="Arial"/>
          <w:szCs w:val="24"/>
        </w:rPr>
        <w:t xml:space="preserve"> mathematische Lernerfahr</w:t>
      </w:r>
      <w:r>
        <w:rPr>
          <w:rFonts w:cs="Arial"/>
          <w:szCs w:val="24"/>
        </w:rPr>
        <w:t xml:space="preserve">ungen sammeln, desto eher </w:t>
      </w:r>
      <w:r w:rsidR="00097B97">
        <w:rPr>
          <w:rFonts w:cs="Arial"/>
          <w:szCs w:val="24"/>
        </w:rPr>
        <w:t>festigen</w:t>
      </w:r>
      <w:r>
        <w:rPr>
          <w:rFonts w:cs="Arial"/>
          <w:szCs w:val="24"/>
        </w:rPr>
        <w:t xml:space="preserve"> sich diese</w:t>
      </w:r>
      <w:r w:rsidR="00097B97">
        <w:rPr>
          <w:rFonts w:cs="Arial"/>
          <w:szCs w:val="24"/>
        </w:rPr>
        <w:t xml:space="preserve">. Dadurch steigt die Fähigkeit Mathematik zu verstehen und anzuwenden. </w:t>
      </w:r>
    </w:p>
    <w:p w:rsidR="00FC0810" w:rsidRPr="00645E96" w:rsidRDefault="007B4D65" w:rsidP="00421817">
      <w:pPr>
        <w:spacing w:after="96"/>
        <w:rPr>
          <w:rFonts w:cs="Arial"/>
          <w:szCs w:val="24"/>
        </w:rPr>
      </w:pPr>
      <w:r w:rsidRPr="00422179">
        <w:rPr>
          <w:rFonts w:cs="Arial"/>
          <w:szCs w:val="24"/>
        </w:rPr>
        <w:t xml:space="preserve"> </w:t>
      </w:r>
      <w:r w:rsidR="0056708C" w:rsidRPr="00422179">
        <w:rPr>
          <w:rFonts w:cs="Arial"/>
          <w:szCs w:val="24"/>
        </w:rPr>
        <w:t xml:space="preserve">               </w:t>
      </w:r>
      <w:r w:rsidR="00F07D6C">
        <w:rPr>
          <w:rFonts w:cs="Arial"/>
          <w:szCs w:val="24"/>
        </w:rPr>
        <w:t xml:space="preserve"> </w:t>
      </w:r>
      <w:r w:rsidR="00C500B4">
        <w:rPr>
          <w:rFonts w:cs="Arial"/>
          <w:szCs w:val="24"/>
        </w:rPr>
        <w:t xml:space="preserve">      </w:t>
      </w:r>
      <w:r w:rsidR="0056708C" w:rsidRPr="00422179">
        <w:rPr>
          <w:rFonts w:cs="Arial"/>
          <w:szCs w:val="24"/>
        </w:rPr>
        <w:t xml:space="preserve"> </w:t>
      </w:r>
      <w:r w:rsidR="000C621F" w:rsidRPr="00422179">
        <w:rPr>
          <w:rFonts w:cs="Arial"/>
          <w:noProof/>
          <w:szCs w:val="24"/>
        </w:rPr>
        <w:drawing>
          <wp:inline distT="0" distB="0" distL="0" distR="0" wp14:anchorId="1FDA6223" wp14:editId="17F3AD76">
            <wp:extent cx="3941909" cy="568619"/>
            <wp:effectExtent l="95250" t="95250" r="97155" b="98425"/>
            <wp:docPr id="23" name="Diagram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r w:rsidR="00B05A65">
        <w:rPr>
          <w:rFonts w:cs="Arial"/>
          <w:szCs w:val="24"/>
        </w:rPr>
        <w:t xml:space="preserve">        </w:t>
      </w:r>
    </w:p>
    <w:p w:rsidR="00C352FA" w:rsidRDefault="00421817" w:rsidP="00792CA7">
      <w:pPr>
        <w:jc w:val="both"/>
        <w:rPr>
          <w:rFonts w:cs="Arial"/>
        </w:rPr>
      </w:pPr>
      <w:r w:rsidRPr="00422179">
        <w:rPr>
          <w:rFonts w:cs="Arial"/>
        </w:rPr>
        <w:t xml:space="preserve">       </w:t>
      </w:r>
    </w:p>
    <w:p w:rsidR="00792CA7" w:rsidRDefault="00421817" w:rsidP="00792CA7">
      <w:pPr>
        <w:jc w:val="both"/>
        <w:rPr>
          <w:rFonts w:cs="Arial"/>
        </w:rPr>
      </w:pPr>
      <w:r>
        <w:rPr>
          <w:rFonts w:cs="Arial"/>
        </w:rPr>
        <w:t xml:space="preserve">  </w:t>
      </w:r>
    </w:p>
    <w:p w:rsidR="00792CA7" w:rsidRDefault="00792CA7" w:rsidP="00792CA7">
      <w:pPr>
        <w:jc w:val="center"/>
        <w:rPr>
          <w:rFonts w:cs="Arial"/>
          <w:noProof/>
        </w:rPr>
      </w:pPr>
      <w:r>
        <w:rPr>
          <w:rFonts w:cs="Arial"/>
          <w:noProof/>
        </w:rPr>
        <w:t xml:space="preserve">   </w:t>
      </w:r>
      <w:r w:rsidR="00A01F83">
        <w:rPr>
          <w:rFonts w:cs="Arial"/>
          <w:noProof/>
        </w:rPr>
        <w:drawing>
          <wp:inline distT="0" distB="0" distL="0" distR="0" wp14:anchorId="1958A2AB" wp14:editId="7865395C">
            <wp:extent cx="1513755" cy="1822919"/>
            <wp:effectExtent l="0" t="0" r="0" b="6350"/>
            <wp:docPr id="340" name="Grafik 340" descr="G:\Fotos Konzeption\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 Konzeption\IMG_0044.JP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flipH="1">
                      <a:off x="0" y="0"/>
                      <a:ext cx="1517160" cy="1827020"/>
                    </a:xfrm>
                    <a:prstGeom prst="rect">
                      <a:avLst/>
                    </a:prstGeom>
                    <a:noFill/>
                    <a:ln>
                      <a:noFill/>
                    </a:ln>
                  </pic:spPr>
                </pic:pic>
              </a:graphicData>
            </a:graphic>
          </wp:inline>
        </w:drawing>
      </w:r>
      <w:r>
        <w:rPr>
          <w:rFonts w:cs="Arial"/>
          <w:noProof/>
        </w:rPr>
        <w:t xml:space="preserve">           </w:t>
      </w:r>
      <w:r>
        <w:rPr>
          <w:rFonts w:cs="Arial"/>
          <w:noProof/>
        </w:rPr>
        <w:drawing>
          <wp:inline distT="0" distB="0" distL="0" distR="0" wp14:anchorId="33453FEA" wp14:editId="02B1B74C">
            <wp:extent cx="2358998" cy="1845770"/>
            <wp:effectExtent l="0" t="0" r="3810" b="2540"/>
            <wp:docPr id="329" name="Grafik 329" descr="G:\Fotos Konzeption\P11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 Konzeption\P1100084.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375717" cy="1858851"/>
                    </a:xfrm>
                    <a:prstGeom prst="rect">
                      <a:avLst/>
                    </a:prstGeom>
                    <a:noFill/>
                    <a:ln>
                      <a:noFill/>
                    </a:ln>
                  </pic:spPr>
                </pic:pic>
              </a:graphicData>
            </a:graphic>
          </wp:inline>
        </w:drawing>
      </w:r>
    </w:p>
    <w:p w:rsidR="00792CA7" w:rsidRDefault="00792CA7" w:rsidP="00792CA7">
      <w:pPr>
        <w:jc w:val="center"/>
        <w:rPr>
          <w:rFonts w:cs="Arial"/>
          <w:noProof/>
        </w:rPr>
      </w:pPr>
    </w:p>
    <w:p w:rsidR="00792CA7" w:rsidRDefault="00792CA7" w:rsidP="00792CA7">
      <w:pPr>
        <w:autoSpaceDE w:val="0"/>
        <w:autoSpaceDN w:val="0"/>
        <w:adjustRightInd w:val="0"/>
        <w:rPr>
          <w:rFonts w:cs="Arial"/>
          <w:b/>
          <w:bCs/>
          <w:color w:val="002060"/>
          <w:sz w:val="28"/>
          <w:szCs w:val="28"/>
          <w:u w:val="single"/>
        </w:rPr>
      </w:pPr>
      <w:r>
        <w:rPr>
          <w:rFonts w:cs="Arial"/>
        </w:rPr>
        <w:t xml:space="preserve">                                        </w:t>
      </w:r>
      <w:r w:rsidRPr="00792CA7">
        <w:rPr>
          <w:rFonts w:cs="Arial"/>
          <w:b/>
          <w:bCs/>
          <w:noProof/>
          <w:color w:val="002060"/>
          <w:sz w:val="28"/>
          <w:szCs w:val="28"/>
        </w:rPr>
        <w:drawing>
          <wp:inline distT="0" distB="0" distL="0" distR="0" wp14:anchorId="006D8F19" wp14:editId="06177239">
            <wp:extent cx="2236054" cy="1562144"/>
            <wp:effectExtent l="0" t="0" r="0" b="0"/>
            <wp:docPr id="343" name="Grafik 343" descr="G:\Fotos Konzeption\P108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 Konzeption\P1080358.JPG"/>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t="6851"/>
                    <a:stretch/>
                  </pic:blipFill>
                  <pic:spPr bwMode="auto">
                    <a:xfrm>
                      <a:off x="0" y="0"/>
                      <a:ext cx="2235841" cy="1561995"/>
                    </a:xfrm>
                    <a:prstGeom prst="rect">
                      <a:avLst/>
                    </a:prstGeom>
                    <a:noFill/>
                    <a:ln>
                      <a:noFill/>
                    </a:ln>
                    <a:extLst>
                      <a:ext uri="{53640926-AAD7-44D8-BBD7-CCE9431645EC}">
                        <a14:shadowObscured xmlns:a14="http://schemas.microsoft.com/office/drawing/2010/main"/>
                      </a:ext>
                    </a:extLst>
                  </pic:spPr>
                </pic:pic>
              </a:graphicData>
            </a:graphic>
          </wp:inline>
        </w:drawing>
      </w:r>
    </w:p>
    <w:p w:rsidR="00807B80" w:rsidRPr="00807B80" w:rsidRDefault="00807B80" w:rsidP="00807B80">
      <w:pPr>
        <w:autoSpaceDE w:val="0"/>
        <w:autoSpaceDN w:val="0"/>
        <w:adjustRightInd w:val="0"/>
        <w:jc w:val="both"/>
        <w:rPr>
          <w:rFonts w:cs="Arial"/>
          <w:color w:val="002060"/>
          <w:sz w:val="28"/>
          <w:szCs w:val="28"/>
          <w:u w:val="single"/>
        </w:rPr>
      </w:pPr>
      <w:r w:rsidRPr="00807B80">
        <w:rPr>
          <w:rFonts w:cs="Arial"/>
          <w:b/>
          <w:bCs/>
          <w:color w:val="002060"/>
          <w:sz w:val="28"/>
          <w:szCs w:val="28"/>
          <w:u w:val="single"/>
        </w:rPr>
        <w:lastRenderedPageBreak/>
        <w:t>Naturwissenschaftliche und</w:t>
      </w:r>
      <w:r w:rsidR="00E7275E">
        <w:rPr>
          <w:rFonts w:cs="Arial"/>
          <w:b/>
          <w:bCs/>
          <w:color w:val="002060"/>
          <w:sz w:val="28"/>
          <w:szCs w:val="28"/>
          <w:u w:val="single"/>
        </w:rPr>
        <w:t xml:space="preserve"> technische Erzieh</w:t>
      </w:r>
      <w:r w:rsidRPr="00807B80">
        <w:rPr>
          <w:rFonts w:cs="Arial"/>
          <w:b/>
          <w:bCs/>
          <w:color w:val="002060"/>
          <w:sz w:val="28"/>
          <w:szCs w:val="28"/>
          <w:u w:val="single"/>
        </w:rPr>
        <w:t>ung</w:t>
      </w:r>
      <w:r>
        <w:rPr>
          <w:rFonts w:cs="Arial"/>
          <w:b/>
          <w:bCs/>
          <w:color w:val="002060"/>
          <w:sz w:val="28"/>
          <w:szCs w:val="28"/>
          <w:u w:val="single"/>
        </w:rPr>
        <w:t>:</w:t>
      </w:r>
      <w:r w:rsidRPr="00807B80">
        <w:rPr>
          <w:rFonts w:cs="Arial"/>
          <w:b/>
          <w:bCs/>
          <w:color w:val="002060"/>
          <w:sz w:val="28"/>
          <w:szCs w:val="28"/>
          <w:u w:val="single"/>
        </w:rPr>
        <w:t xml:space="preserve"> </w:t>
      </w:r>
    </w:p>
    <w:p w:rsidR="00E7275E" w:rsidRDefault="00722C8F" w:rsidP="00A71135">
      <w:pPr>
        <w:autoSpaceDE w:val="0"/>
        <w:autoSpaceDN w:val="0"/>
        <w:adjustRightInd w:val="0"/>
        <w:jc w:val="both"/>
        <w:rPr>
          <w:rFonts w:cs="Arial"/>
          <w:szCs w:val="24"/>
        </w:rPr>
      </w:pPr>
      <w:r w:rsidRPr="00722C8F">
        <w:rPr>
          <w:rFonts w:cs="Arial"/>
          <w:szCs w:val="24"/>
        </w:rPr>
        <w:t>Kinder sind von Geburt an interessiert, neugierig und wissbegierig. Sie stellen</w:t>
      </w:r>
      <w:r>
        <w:rPr>
          <w:rFonts w:cs="Arial"/>
          <w:szCs w:val="24"/>
        </w:rPr>
        <w:t xml:space="preserve"> </w:t>
      </w:r>
      <w:r w:rsidRPr="00722C8F">
        <w:rPr>
          <w:rFonts w:cs="Arial"/>
          <w:szCs w:val="24"/>
        </w:rPr>
        <w:t xml:space="preserve">unzählige Fragen nach dem „Warum“. </w:t>
      </w:r>
      <w:r w:rsidR="009D6EDF">
        <w:rPr>
          <w:rFonts w:cs="Arial"/>
          <w:szCs w:val="24"/>
        </w:rPr>
        <w:t xml:space="preserve">Bei uns </w:t>
      </w:r>
      <w:r w:rsidRPr="00722C8F">
        <w:rPr>
          <w:rFonts w:cs="Arial"/>
          <w:szCs w:val="24"/>
        </w:rPr>
        <w:t xml:space="preserve">finden </w:t>
      </w:r>
      <w:r w:rsidR="009D6EDF">
        <w:rPr>
          <w:rFonts w:cs="Arial"/>
          <w:szCs w:val="24"/>
        </w:rPr>
        <w:t xml:space="preserve">sie den </w:t>
      </w:r>
      <w:r>
        <w:rPr>
          <w:rFonts w:cs="Arial"/>
          <w:szCs w:val="24"/>
        </w:rPr>
        <w:t>Raum</w:t>
      </w:r>
      <w:r w:rsidRPr="00722C8F">
        <w:rPr>
          <w:rFonts w:cs="Arial"/>
          <w:szCs w:val="24"/>
        </w:rPr>
        <w:t xml:space="preserve">, um </w:t>
      </w:r>
      <w:r>
        <w:rPr>
          <w:rFonts w:cs="Arial"/>
          <w:szCs w:val="24"/>
        </w:rPr>
        <w:t xml:space="preserve">selbst </w:t>
      </w:r>
      <w:r w:rsidRPr="00722C8F">
        <w:rPr>
          <w:rFonts w:cs="Arial"/>
          <w:szCs w:val="24"/>
        </w:rPr>
        <w:t xml:space="preserve">experimentierfreudig tätig </w:t>
      </w:r>
      <w:r w:rsidR="005826E5">
        <w:rPr>
          <w:rFonts w:cs="Arial"/>
          <w:szCs w:val="24"/>
        </w:rPr>
        <w:t xml:space="preserve">zu </w:t>
      </w:r>
      <w:r w:rsidRPr="00722C8F">
        <w:rPr>
          <w:rFonts w:cs="Arial"/>
          <w:szCs w:val="24"/>
        </w:rPr>
        <w:t xml:space="preserve">werden </w:t>
      </w:r>
      <w:r>
        <w:rPr>
          <w:rFonts w:cs="Arial"/>
          <w:szCs w:val="24"/>
        </w:rPr>
        <w:t xml:space="preserve">und </w:t>
      </w:r>
      <w:r w:rsidRPr="00722C8F">
        <w:rPr>
          <w:rFonts w:cs="Arial"/>
          <w:szCs w:val="24"/>
        </w:rPr>
        <w:t>naturwissenschaftliche Zu</w:t>
      </w:r>
      <w:r>
        <w:rPr>
          <w:rFonts w:cs="Arial"/>
          <w:szCs w:val="24"/>
        </w:rPr>
        <w:t xml:space="preserve">sammenhänge zu erfahren. </w:t>
      </w:r>
      <w:r w:rsidR="00E7275E" w:rsidRPr="00722C8F">
        <w:rPr>
          <w:rFonts w:cs="Arial"/>
          <w:szCs w:val="24"/>
        </w:rPr>
        <w:t xml:space="preserve">Den </w:t>
      </w:r>
      <w:r w:rsidR="00A71135" w:rsidRPr="00722C8F">
        <w:t>sorgfältigen</w:t>
      </w:r>
      <w:r w:rsidR="00E7275E" w:rsidRPr="00722C8F">
        <w:rPr>
          <w:rFonts w:cs="Arial"/>
          <w:szCs w:val="24"/>
        </w:rPr>
        <w:t xml:space="preserve"> Umgang mit der Umwelt erlern</w:t>
      </w:r>
      <w:r w:rsidR="00A71135">
        <w:t>en die Kinder durch die Beobach</w:t>
      </w:r>
      <w:r w:rsidR="00E7275E" w:rsidRPr="00722C8F">
        <w:rPr>
          <w:rFonts w:cs="Arial"/>
          <w:szCs w:val="24"/>
        </w:rPr>
        <w:t xml:space="preserve">tung der Naturvorgänge und die Wertschätzung aller Lebewesen. </w:t>
      </w:r>
    </w:p>
    <w:p w:rsidR="00C352FA" w:rsidRPr="00C352FA" w:rsidRDefault="00C352FA" w:rsidP="00A71135">
      <w:pPr>
        <w:autoSpaceDE w:val="0"/>
        <w:autoSpaceDN w:val="0"/>
        <w:adjustRightInd w:val="0"/>
        <w:jc w:val="both"/>
        <w:rPr>
          <w:rFonts w:cs="Arial"/>
          <w:szCs w:val="24"/>
          <w:u w:val="single"/>
        </w:rPr>
      </w:pPr>
      <w:r w:rsidRPr="00C352FA">
        <w:rPr>
          <w:rFonts w:cs="Arial"/>
          <w:szCs w:val="24"/>
          <w:u w:val="single"/>
        </w:rPr>
        <w:t>Umsetzung:</w:t>
      </w:r>
    </w:p>
    <w:p w:rsidR="00722C8F" w:rsidRPr="00534EA3" w:rsidRDefault="00722C8F" w:rsidP="00EF3E38">
      <w:pPr>
        <w:pStyle w:val="Listenabsatz"/>
        <w:numPr>
          <w:ilvl w:val="0"/>
          <w:numId w:val="21"/>
        </w:numPr>
        <w:jc w:val="both"/>
        <w:rPr>
          <w:rFonts w:cs="Arial"/>
          <w:i/>
          <w:color w:val="000000"/>
          <w:szCs w:val="24"/>
        </w:rPr>
      </w:pPr>
      <w:r w:rsidRPr="00534EA3">
        <w:rPr>
          <w:rFonts w:cs="Arial"/>
          <w:i/>
          <w:color w:val="000000"/>
          <w:szCs w:val="24"/>
        </w:rPr>
        <w:t>Naturwissenschaftliche Experimente</w:t>
      </w:r>
    </w:p>
    <w:p w:rsidR="00A71135" w:rsidRPr="00534EA3" w:rsidRDefault="00A71135" w:rsidP="00EF3E38">
      <w:pPr>
        <w:pStyle w:val="Listenabsatz"/>
        <w:numPr>
          <w:ilvl w:val="0"/>
          <w:numId w:val="21"/>
        </w:numPr>
        <w:jc w:val="both"/>
        <w:rPr>
          <w:rFonts w:cs="Arial"/>
          <w:i/>
          <w:color w:val="000000"/>
          <w:szCs w:val="24"/>
        </w:rPr>
      </w:pPr>
      <w:r w:rsidRPr="00534EA3">
        <w:rPr>
          <w:rFonts w:cs="Arial"/>
          <w:i/>
          <w:color w:val="000000"/>
          <w:szCs w:val="24"/>
        </w:rPr>
        <w:t>Erforschung verschiede</w:t>
      </w:r>
      <w:r w:rsidR="00456241" w:rsidRPr="00534EA3">
        <w:rPr>
          <w:rFonts w:cs="Arial"/>
          <w:i/>
          <w:color w:val="000000"/>
          <w:szCs w:val="24"/>
        </w:rPr>
        <w:t>ner Naturmaterialien</w:t>
      </w:r>
      <w:r w:rsidR="008F6FE3" w:rsidRPr="00534EA3">
        <w:rPr>
          <w:rFonts w:cs="Arial"/>
          <w:i/>
          <w:color w:val="000000"/>
          <w:szCs w:val="24"/>
        </w:rPr>
        <w:t xml:space="preserve"> wie z.B. Erde und</w:t>
      </w:r>
      <w:r w:rsidRPr="00534EA3">
        <w:rPr>
          <w:rFonts w:cs="Arial"/>
          <w:i/>
          <w:color w:val="000000"/>
          <w:szCs w:val="24"/>
        </w:rPr>
        <w:t xml:space="preserve"> Sand</w:t>
      </w:r>
    </w:p>
    <w:p w:rsidR="00722C8F" w:rsidRPr="00534EA3" w:rsidRDefault="00E7275E" w:rsidP="00EF3E38">
      <w:pPr>
        <w:pStyle w:val="Listenabsatz"/>
        <w:numPr>
          <w:ilvl w:val="0"/>
          <w:numId w:val="21"/>
        </w:numPr>
        <w:jc w:val="both"/>
        <w:rPr>
          <w:rFonts w:cs="Arial"/>
          <w:i/>
          <w:color w:val="000000"/>
          <w:szCs w:val="24"/>
        </w:rPr>
      </w:pPr>
      <w:r w:rsidRPr="00534EA3">
        <w:rPr>
          <w:rFonts w:cs="Arial"/>
          <w:i/>
          <w:color w:val="000000"/>
          <w:szCs w:val="24"/>
        </w:rPr>
        <w:t>Sp</w:t>
      </w:r>
      <w:r w:rsidR="00722C8F" w:rsidRPr="00534EA3">
        <w:rPr>
          <w:rFonts w:cs="Arial"/>
          <w:i/>
          <w:color w:val="000000"/>
          <w:szCs w:val="24"/>
        </w:rPr>
        <w:t xml:space="preserve">ielen in und mit der Natur </w:t>
      </w:r>
    </w:p>
    <w:p w:rsidR="00807B80" w:rsidRPr="00534EA3" w:rsidRDefault="00722C8F" w:rsidP="00EF3E38">
      <w:pPr>
        <w:pStyle w:val="Listenabsatz"/>
        <w:numPr>
          <w:ilvl w:val="0"/>
          <w:numId w:val="21"/>
        </w:numPr>
        <w:jc w:val="both"/>
        <w:rPr>
          <w:rFonts w:cs="Arial"/>
          <w:i/>
          <w:color w:val="244061" w:themeColor="accent1" w:themeShade="80"/>
          <w:szCs w:val="24"/>
        </w:rPr>
      </w:pPr>
      <w:r w:rsidRPr="00534EA3">
        <w:rPr>
          <w:rFonts w:cs="Arial"/>
          <w:i/>
          <w:color w:val="000000"/>
          <w:szCs w:val="24"/>
        </w:rPr>
        <w:t>Sin</w:t>
      </w:r>
      <w:r w:rsidR="00E7275E" w:rsidRPr="00534EA3">
        <w:rPr>
          <w:rFonts w:cs="Arial"/>
          <w:i/>
          <w:color w:val="000000"/>
          <w:szCs w:val="24"/>
        </w:rPr>
        <w:t>neswahrnehmungen durch Geschichten, Singen, Basteln, Backen und Entdecken</w:t>
      </w:r>
    </w:p>
    <w:p w:rsidR="00A71135" w:rsidRPr="00534EA3" w:rsidRDefault="00456241" w:rsidP="00EF3E38">
      <w:pPr>
        <w:pStyle w:val="Listenabsatz"/>
        <w:numPr>
          <w:ilvl w:val="0"/>
          <w:numId w:val="21"/>
        </w:numPr>
        <w:jc w:val="both"/>
        <w:rPr>
          <w:rFonts w:cs="Arial"/>
          <w:i/>
          <w:color w:val="244061" w:themeColor="accent1" w:themeShade="80"/>
          <w:szCs w:val="24"/>
        </w:rPr>
      </w:pPr>
      <w:r w:rsidRPr="00534EA3">
        <w:rPr>
          <w:rFonts w:cs="Arial"/>
          <w:i/>
          <w:color w:val="000000"/>
          <w:szCs w:val="24"/>
        </w:rPr>
        <w:t xml:space="preserve">den Garten mit </w:t>
      </w:r>
      <w:r w:rsidR="00A71135" w:rsidRPr="00534EA3">
        <w:rPr>
          <w:rFonts w:cs="Arial"/>
          <w:i/>
          <w:color w:val="000000"/>
          <w:szCs w:val="24"/>
        </w:rPr>
        <w:t>Blumen</w:t>
      </w:r>
      <w:r w:rsidRPr="00534EA3">
        <w:rPr>
          <w:rFonts w:cs="Arial"/>
          <w:i/>
          <w:color w:val="000000"/>
          <w:szCs w:val="24"/>
        </w:rPr>
        <w:t xml:space="preserve"> und</w:t>
      </w:r>
      <w:r w:rsidR="00A71135" w:rsidRPr="00534EA3">
        <w:rPr>
          <w:rFonts w:cs="Arial"/>
          <w:i/>
          <w:color w:val="000000"/>
          <w:szCs w:val="24"/>
        </w:rPr>
        <w:t xml:space="preserve"> Gemüse</w:t>
      </w:r>
      <w:r w:rsidRPr="00534EA3">
        <w:rPr>
          <w:rFonts w:cs="Arial"/>
          <w:i/>
          <w:color w:val="000000"/>
          <w:szCs w:val="24"/>
        </w:rPr>
        <w:t xml:space="preserve"> bepflanzen</w:t>
      </w:r>
      <w:r w:rsidR="009D6EDF" w:rsidRPr="00534EA3">
        <w:rPr>
          <w:rFonts w:cs="Arial"/>
          <w:i/>
          <w:color w:val="000000"/>
          <w:szCs w:val="24"/>
        </w:rPr>
        <w:t xml:space="preserve"> sowie das Hochbeet pflegen</w:t>
      </w:r>
    </w:p>
    <w:p w:rsidR="00A71135" w:rsidRPr="00534EA3" w:rsidRDefault="00A71135" w:rsidP="00EF3E38">
      <w:pPr>
        <w:pStyle w:val="Listenabsatz"/>
        <w:numPr>
          <w:ilvl w:val="0"/>
          <w:numId w:val="21"/>
        </w:numPr>
        <w:jc w:val="both"/>
        <w:rPr>
          <w:rFonts w:cs="Arial"/>
          <w:i/>
          <w:color w:val="244061" w:themeColor="accent1" w:themeShade="80"/>
          <w:szCs w:val="24"/>
        </w:rPr>
      </w:pPr>
      <w:r w:rsidRPr="00534EA3">
        <w:rPr>
          <w:rFonts w:cs="Arial"/>
          <w:i/>
          <w:color w:val="000000"/>
          <w:szCs w:val="24"/>
        </w:rPr>
        <w:t xml:space="preserve">technische Geräte </w:t>
      </w:r>
      <w:r w:rsidR="00456241" w:rsidRPr="00534EA3">
        <w:rPr>
          <w:rFonts w:cs="Arial"/>
          <w:i/>
          <w:color w:val="000000"/>
          <w:szCs w:val="24"/>
        </w:rPr>
        <w:t>untersuchen (Telefon, Computer, usw.</w:t>
      </w:r>
      <w:r w:rsidRPr="00534EA3">
        <w:rPr>
          <w:rFonts w:cs="Arial"/>
          <w:i/>
          <w:color w:val="000000"/>
          <w:szCs w:val="24"/>
        </w:rPr>
        <w:t>)</w:t>
      </w:r>
    </w:p>
    <w:p w:rsidR="001F1FC0" w:rsidRPr="00534EA3" w:rsidRDefault="00DF22D3" w:rsidP="00EF3E38">
      <w:pPr>
        <w:pStyle w:val="Listenabsatz"/>
        <w:numPr>
          <w:ilvl w:val="0"/>
          <w:numId w:val="21"/>
        </w:numPr>
        <w:jc w:val="both"/>
        <w:rPr>
          <w:rFonts w:cs="Arial"/>
          <w:i/>
          <w:color w:val="244061" w:themeColor="accent1" w:themeShade="80"/>
          <w:szCs w:val="24"/>
        </w:rPr>
      </w:pPr>
      <w:r w:rsidRPr="00534EA3">
        <w:rPr>
          <w:rFonts w:cs="Arial"/>
          <w:i/>
          <w:color w:val="000000"/>
          <w:szCs w:val="24"/>
        </w:rPr>
        <w:t>Natur- und Sachkundebücher</w:t>
      </w:r>
    </w:p>
    <w:p w:rsidR="002E4ED8" w:rsidRPr="001F1FC0" w:rsidRDefault="001F1FC0" w:rsidP="001F1FC0">
      <w:pPr>
        <w:pStyle w:val="Listenabsatz"/>
        <w:ind w:left="720"/>
        <w:jc w:val="both"/>
        <w:rPr>
          <w:rFonts w:cs="Arial"/>
          <w:color w:val="244061" w:themeColor="accent1" w:themeShade="80"/>
          <w:szCs w:val="24"/>
        </w:rPr>
      </w:pPr>
      <w:r>
        <w:rPr>
          <w:rFonts w:cs="Arial"/>
          <w:color w:val="000000"/>
          <w:szCs w:val="24"/>
        </w:rPr>
        <w:t xml:space="preserve">     </w:t>
      </w:r>
      <w:r w:rsidR="001C7510">
        <w:rPr>
          <w:rFonts w:cs="Arial"/>
          <w:color w:val="000000"/>
          <w:szCs w:val="24"/>
        </w:rPr>
        <w:t xml:space="preserve">         </w:t>
      </w:r>
      <w:r>
        <w:rPr>
          <w:rFonts w:cs="Arial"/>
          <w:color w:val="000000"/>
          <w:szCs w:val="24"/>
        </w:rPr>
        <w:t xml:space="preserve">            </w:t>
      </w:r>
      <w:r w:rsidR="00FA2F81">
        <w:rPr>
          <w:noProof/>
        </w:rPr>
        <w:drawing>
          <wp:inline distT="0" distB="0" distL="0" distR="0" wp14:anchorId="09875B5F" wp14:editId="28C8FCF7">
            <wp:extent cx="2520779" cy="395416"/>
            <wp:effectExtent l="95250" t="95250" r="89535" b="100330"/>
            <wp:docPr id="345" name="Diagramm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0" r:lo="rId291" r:qs="rId292" r:cs="rId293"/>
              </a:graphicData>
            </a:graphic>
          </wp:inline>
        </w:drawing>
      </w:r>
    </w:p>
    <w:p w:rsidR="00294E0D" w:rsidRPr="00CC0E82" w:rsidRDefault="00294E0D" w:rsidP="00CC0E82">
      <w:pPr>
        <w:rPr>
          <w:rFonts w:cs="Arial"/>
          <w:noProof/>
        </w:rPr>
      </w:pPr>
      <w:r w:rsidRPr="00422179">
        <w:rPr>
          <w:rFonts w:cs="Arial"/>
          <w:b/>
          <w:color w:val="244061" w:themeColor="accent1" w:themeShade="80"/>
          <w:sz w:val="28"/>
          <w:szCs w:val="28"/>
          <w:u w:val="single"/>
        </w:rPr>
        <w:t>Ästhetische</w:t>
      </w:r>
      <w:r w:rsidR="00645E96">
        <w:rPr>
          <w:rFonts w:cs="Arial"/>
          <w:b/>
          <w:color w:val="244061" w:themeColor="accent1" w:themeShade="80"/>
          <w:sz w:val="28"/>
          <w:szCs w:val="28"/>
          <w:u w:val="single"/>
        </w:rPr>
        <w:t>, bildnerische und kulturelle Bildung und Erziehung</w:t>
      </w:r>
      <w:r w:rsidRPr="00422179">
        <w:rPr>
          <w:rFonts w:cs="Arial"/>
          <w:b/>
          <w:color w:val="244061" w:themeColor="accent1" w:themeShade="80"/>
          <w:sz w:val="28"/>
          <w:szCs w:val="28"/>
          <w:u w:val="single"/>
        </w:rPr>
        <w:t>:</w:t>
      </w:r>
    </w:p>
    <w:p w:rsidR="00425FB9" w:rsidRDefault="00457AD4" w:rsidP="00A86C6E">
      <w:pPr>
        <w:autoSpaceDE w:val="0"/>
        <w:autoSpaceDN w:val="0"/>
        <w:adjustRightInd w:val="0"/>
        <w:jc w:val="both"/>
        <w:rPr>
          <w:rFonts w:cs="Arial"/>
          <w:color w:val="000000"/>
          <w:szCs w:val="24"/>
        </w:rPr>
      </w:pPr>
      <w:r w:rsidRPr="00425FB9">
        <w:rPr>
          <w:rFonts w:cs="Arial"/>
          <w:szCs w:val="24"/>
        </w:rPr>
        <w:t xml:space="preserve">Die </w:t>
      </w:r>
      <w:r w:rsidR="0056517D" w:rsidRPr="00425FB9">
        <w:rPr>
          <w:rFonts w:cs="Arial"/>
          <w:szCs w:val="24"/>
        </w:rPr>
        <w:t>Kinder erkunden und erschließen sich ihre Umwelt mit allen Sinnen.</w:t>
      </w:r>
      <w:r w:rsidR="000708D5" w:rsidRPr="00425FB9">
        <w:rPr>
          <w:rFonts w:cs="Arial"/>
          <w:szCs w:val="24"/>
        </w:rPr>
        <w:t xml:space="preserve"> </w:t>
      </w:r>
      <w:r w:rsidR="00456241">
        <w:rPr>
          <w:rFonts w:cs="Arial"/>
          <w:szCs w:val="24"/>
        </w:rPr>
        <w:t>Darum bieten wir im kreativen und</w:t>
      </w:r>
      <w:r w:rsidR="000708D5" w:rsidRPr="00425FB9">
        <w:rPr>
          <w:rFonts w:cs="Arial"/>
          <w:szCs w:val="24"/>
        </w:rPr>
        <w:t xml:space="preserve"> gestalt</w:t>
      </w:r>
      <w:r w:rsidR="008F6FE3">
        <w:rPr>
          <w:rFonts w:cs="Arial"/>
          <w:szCs w:val="24"/>
        </w:rPr>
        <w:t xml:space="preserve">erischen Bereich genügend Zeit und </w:t>
      </w:r>
      <w:r w:rsidR="000708D5" w:rsidRPr="00425FB9">
        <w:rPr>
          <w:rFonts w:cs="Arial"/>
          <w:szCs w:val="24"/>
        </w:rPr>
        <w:t>Raum, Möglichkeiten und Anreize, bei denen die Kinder mit allen Sinne</w:t>
      </w:r>
      <w:r w:rsidR="00534EA3">
        <w:rPr>
          <w:rFonts w:cs="Arial"/>
          <w:szCs w:val="24"/>
        </w:rPr>
        <w:t xml:space="preserve">n ihre Vorlieben, Begabungen, </w:t>
      </w:r>
      <w:r w:rsidR="000708D5" w:rsidRPr="00425FB9">
        <w:rPr>
          <w:rFonts w:cs="Arial"/>
          <w:szCs w:val="24"/>
        </w:rPr>
        <w:t xml:space="preserve">Interessen entdecken </w:t>
      </w:r>
      <w:r w:rsidR="00534EA3">
        <w:rPr>
          <w:rFonts w:cs="Arial"/>
          <w:szCs w:val="24"/>
        </w:rPr>
        <w:t xml:space="preserve">und </w:t>
      </w:r>
      <w:r w:rsidR="000708D5" w:rsidRPr="00425FB9">
        <w:rPr>
          <w:rFonts w:cs="Arial"/>
          <w:szCs w:val="24"/>
        </w:rPr>
        <w:t>vertiefen können.</w:t>
      </w:r>
      <w:r w:rsidR="00033A24" w:rsidRPr="00425FB9">
        <w:rPr>
          <w:rFonts w:cs="Arial"/>
          <w:szCs w:val="24"/>
        </w:rPr>
        <w:t xml:space="preserve"> Die </w:t>
      </w:r>
      <w:r w:rsidR="0056517D" w:rsidRPr="00425FB9">
        <w:rPr>
          <w:rFonts w:cs="Arial"/>
          <w:szCs w:val="24"/>
        </w:rPr>
        <w:t>Kinder zeigen mit ihrem selbstgestalteten Kunstwerken ihre Sicht der Welt und teilen sie uns</w:t>
      </w:r>
      <w:r w:rsidR="00033A24" w:rsidRPr="00425FB9">
        <w:rPr>
          <w:rFonts w:cs="Arial"/>
          <w:szCs w:val="24"/>
        </w:rPr>
        <w:t xml:space="preserve"> </w:t>
      </w:r>
      <w:r w:rsidR="0056517D" w:rsidRPr="00425FB9">
        <w:rPr>
          <w:rFonts w:cs="Arial"/>
          <w:szCs w:val="24"/>
        </w:rPr>
        <w:t>so mit.</w:t>
      </w:r>
      <w:r w:rsidR="00425FB9" w:rsidRPr="00425FB9">
        <w:rPr>
          <w:rFonts w:cs="Arial"/>
          <w:color w:val="000000"/>
          <w:szCs w:val="24"/>
        </w:rPr>
        <w:t xml:space="preserve"> </w:t>
      </w:r>
      <w:r w:rsidR="00425FB9" w:rsidRPr="003000DD">
        <w:rPr>
          <w:rFonts w:cs="Arial"/>
          <w:color w:val="000000"/>
          <w:szCs w:val="24"/>
        </w:rPr>
        <w:t>Das eigene Schaffen und individuelle Gestalten stärkt den Optimismus, die Begeisterungsfähigkeit</w:t>
      </w:r>
      <w:r w:rsidR="005826E5">
        <w:rPr>
          <w:rFonts w:cs="Arial"/>
          <w:color w:val="000000"/>
          <w:szCs w:val="24"/>
        </w:rPr>
        <w:t>,</w:t>
      </w:r>
      <w:r w:rsidR="00425FB9" w:rsidRPr="003000DD">
        <w:rPr>
          <w:rFonts w:cs="Arial"/>
          <w:color w:val="000000"/>
          <w:szCs w:val="24"/>
        </w:rPr>
        <w:t xml:space="preserve"> </w:t>
      </w:r>
      <w:r w:rsidR="00CE555D" w:rsidRPr="00425FB9">
        <w:rPr>
          <w:rFonts w:cs="Arial"/>
          <w:szCs w:val="24"/>
        </w:rPr>
        <w:t>die Freude und Kreativität am Gestalten</w:t>
      </w:r>
      <w:r w:rsidR="00CE555D" w:rsidRPr="003000DD">
        <w:rPr>
          <w:rFonts w:cs="Arial"/>
          <w:color w:val="000000"/>
          <w:szCs w:val="24"/>
        </w:rPr>
        <w:t xml:space="preserve"> </w:t>
      </w:r>
      <w:r w:rsidR="00534EA3">
        <w:rPr>
          <w:rFonts w:cs="Arial"/>
          <w:color w:val="000000"/>
          <w:szCs w:val="24"/>
        </w:rPr>
        <w:t xml:space="preserve">sowie </w:t>
      </w:r>
      <w:r w:rsidR="00425FB9" w:rsidRPr="003000DD">
        <w:rPr>
          <w:rFonts w:cs="Arial"/>
          <w:color w:val="000000"/>
          <w:szCs w:val="24"/>
        </w:rPr>
        <w:t xml:space="preserve">die emotionale Sicherheit. </w:t>
      </w:r>
    </w:p>
    <w:p w:rsidR="005826E5" w:rsidRPr="005826E5" w:rsidRDefault="005826E5" w:rsidP="00A86C6E">
      <w:pPr>
        <w:autoSpaceDE w:val="0"/>
        <w:autoSpaceDN w:val="0"/>
        <w:adjustRightInd w:val="0"/>
        <w:jc w:val="both"/>
        <w:rPr>
          <w:rFonts w:cs="Arial"/>
          <w:szCs w:val="24"/>
          <w:u w:val="single"/>
        </w:rPr>
      </w:pPr>
      <w:r w:rsidRPr="005826E5">
        <w:rPr>
          <w:rFonts w:cs="Arial"/>
          <w:color w:val="000000"/>
          <w:szCs w:val="24"/>
          <w:u w:val="single"/>
        </w:rPr>
        <w:t>Umsetzung:</w:t>
      </w:r>
    </w:p>
    <w:p w:rsidR="00425FB9" w:rsidRPr="00534EA3" w:rsidRDefault="00425FB9" w:rsidP="00425FB9">
      <w:pPr>
        <w:pStyle w:val="Default"/>
        <w:numPr>
          <w:ilvl w:val="0"/>
          <w:numId w:val="16"/>
        </w:numPr>
        <w:spacing w:after="30"/>
        <w:rPr>
          <w:i/>
        </w:rPr>
      </w:pPr>
      <w:r w:rsidRPr="00534EA3">
        <w:rPr>
          <w:i/>
        </w:rPr>
        <w:t>eine freundli</w:t>
      </w:r>
      <w:r w:rsidR="008F6FE3" w:rsidRPr="00534EA3">
        <w:rPr>
          <w:i/>
        </w:rPr>
        <w:t>che Raumgestaltung</w:t>
      </w:r>
      <w:r w:rsidRPr="00534EA3">
        <w:rPr>
          <w:i/>
        </w:rPr>
        <w:t xml:space="preserve"> d</w:t>
      </w:r>
      <w:r w:rsidR="008F6FE3" w:rsidRPr="00534EA3">
        <w:rPr>
          <w:i/>
        </w:rPr>
        <w:t>ie zum selbsttätigen Tun anregt</w:t>
      </w:r>
      <w:r w:rsidRPr="00534EA3">
        <w:rPr>
          <w:i/>
        </w:rPr>
        <w:t xml:space="preserve"> </w:t>
      </w:r>
    </w:p>
    <w:p w:rsidR="00425FB9" w:rsidRPr="00534EA3" w:rsidRDefault="008F6FE3" w:rsidP="00425FB9">
      <w:pPr>
        <w:pStyle w:val="Default"/>
        <w:numPr>
          <w:ilvl w:val="0"/>
          <w:numId w:val="16"/>
        </w:numPr>
        <w:spacing w:after="30"/>
        <w:rPr>
          <w:i/>
        </w:rPr>
      </w:pPr>
      <w:r w:rsidRPr="00534EA3">
        <w:rPr>
          <w:i/>
        </w:rPr>
        <w:t>verschiedene</w:t>
      </w:r>
      <w:r w:rsidR="00425FB9" w:rsidRPr="00534EA3">
        <w:rPr>
          <w:i/>
        </w:rPr>
        <w:t xml:space="preserve"> Funktionsbereiche</w:t>
      </w:r>
    </w:p>
    <w:p w:rsidR="00425FB9" w:rsidRPr="00534EA3" w:rsidRDefault="00425FB9" w:rsidP="00425FB9">
      <w:pPr>
        <w:pStyle w:val="Default"/>
        <w:numPr>
          <w:ilvl w:val="0"/>
          <w:numId w:val="16"/>
        </w:numPr>
        <w:spacing w:after="30"/>
        <w:rPr>
          <w:i/>
        </w:rPr>
      </w:pPr>
      <w:r w:rsidRPr="00534EA3">
        <w:rPr>
          <w:i/>
        </w:rPr>
        <w:t>die Schaffung von Zeit und Raum für Experimente mit unterschiedlichen Farben, Stiften, Kleister, Knete und Papieren</w:t>
      </w:r>
    </w:p>
    <w:p w:rsidR="00425FB9" w:rsidRPr="00534EA3" w:rsidRDefault="00425FB9" w:rsidP="00425FB9">
      <w:pPr>
        <w:pStyle w:val="Default"/>
        <w:numPr>
          <w:ilvl w:val="0"/>
          <w:numId w:val="16"/>
        </w:numPr>
        <w:spacing w:after="30"/>
        <w:rPr>
          <w:i/>
        </w:rPr>
      </w:pPr>
      <w:r w:rsidRPr="00534EA3">
        <w:rPr>
          <w:i/>
        </w:rPr>
        <w:t>die Bereitstellung vielfältiger Materialien</w:t>
      </w:r>
    </w:p>
    <w:p w:rsidR="00425FB9" w:rsidRPr="00534EA3" w:rsidRDefault="00425FB9" w:rsidP="00425FB9">
      <w:pPr>
        <w:pStyle w:val="Default"/>
        <w:numPr>
          <w:ilvl w:val="0"/>
          <w:numId w:val="16"/>
        </w:numPr>
        <w:spacing w:after="30"/>
        <w:rPr>
          <w:i/>
        </w:rPr>
      </w:pPr>
      <w:r w:rsidRPr="00534EA3">
        <w:rPr>
          <w:i/>
        </w:rPr>
        <w:t>Wertschätzung und Akzeptanz der „Werke der Kinder“, welche in einer eigenen Mappe gesammelt werden</w:t>
      </w:r>
    </w:p>
    <w:p w:rsidR="00534EA3" w:rsidRPr="003A3325" w:rsidRDefault="00425FB9" w:rsidP="003A3325">
      <w:pPr>
        <w:autoSpaceDE w:val="0"/>
        <w:autoSpaceDN w:val="0"/>
        <w:adjustRightInd w:val="0"/>
        <w:jc w:val="both"/>
        <w:rPr>
          <w:rFonts w:cs="Arial"/>
          <w:szCs w:val="24"/>
        </w:rPr>
      </w:pPr>
      <w:r w:rsidRPr="00425FB9">
        <w:rPr>
          <w:rFonts w:cs="Arial"/>
          <w:szCs w:val="24"/>
        </w:rPr>
        <w:t>Kulturelle Erfahrungen machen die Kinder bei Geburtstagsfeiern, Tischsitten beim Mittagessen, Rituale im Tagesablauf und im allgemeinen Umgang miteinander</w:t>
      </w:r>
      <w:r>
        <w:rPr>
          <w:rFonts w:cs="Arial"/>
          <w:szCs w:val="24"/>
        </w:rPr>
        <w:t>.</w:t>
      </w:r>
    </w:p>
    <w:p w:rsidR="00594923" w:rsidRDefault="00033A24" w:rsidP="00CE555D">
      <w:pPr>
        <w:rPr>
          <w:rFonts w:cs="Arial"/>
          <w:b/>
          <w:noProof/>
          <w:color w:val="002060"/>
          <w:sz w:val="28"/>
          <w:szCs w:val="28"/>
        </w:rPr>
      </w:pPr>
      <w:r w:rsidRPr="00422179">
        <w:rPr>
          <w:rFonts w:cs="Arial"/>
          <w:noProof/>
          <w:szCs w:val="24"/>
        </w:rPr>
        <w:drawing>
          <wp:inline distT="0" distB="0" distL="0" distR="0" wp14:anchorId="099016AD" wp14:editId="77C2AA9C">
            <wp:extent cx="6008914" cy="637774"/>
            <wp:effectExtent l="0" t="95250" r="0" b="86360"/>
            <wp:docPr id="18"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5" r:lo="rId296" r:qs="rId297" r:cs="rId298"/>
              </a:graphicData>
            </a:graphic>
          </wp:inline>
        </w:drawing>
      </w:r>
    </w:p>
    <w:p w:rsidR="007D60C8" w:rsidRDefault="007D60C8" w:rsidP="00CE555D">
      <w:pPr>
        <w:rPr>
          <w:rFonts w:cs="Arial"/>
          <w:b/>
          <w:noProof/>
          <w:color w:val="002060"/>
          <w:sz w:val="28"/>
          <w:szCs w:val="28"/>
        </w:rPr>
      </w:pPr>
    </w:p>
    <w:p w:rsidR="00534EA3" w:rsidRPr="0098335B" w:rsidRDefault="00594923" w:rsidP="00594923">
      <w:pPr>
        <w:rPr>
          <w:rFonts w:cs="Arial"/>
          <w:b/>
          <w:noProof/>
          <w:color w:val="002060"/>
          <w:sz w:val="28"/>
          <w:szCs w:val="28"/>
          <w:u w:val="single"/>
        </w:rPr>
      </w:pPr>
      <w:r w:rsidRPr="00594923">
        <w:rPr>
          <w:rFonts w:cs="Arial"/>
          <w:b/>
          <w:noProof/>
          <w:color w:val="002060"/>
          <w:sz w:val="28"/>
          <w:szCs w:val="28"/>
        </w:rPr>
        <w:t xml:space="preserve"> </w:t>
      </w:r>
      <w:r w:rsidRPr="00594923">
        <w:rPr>
          <w:rFonts w:cs="Arial"/>
          <w:b/>
          <w:noProof/>
          <w:color w:val="002060"/>
          <w:sz w:val="28"/>
          <w:szCs w:val="28"/>
        </w:rPr>
        <w:drawing>
          <wp:inline distT="0" distB="0" distL="0" distR="0" wp14:anchorId="7B9202F4" wp14:editId="2B884201">
            <wp:extent cx="1383957" cy="1845276"/>
            <wp:effectExtent l="0" t="0" r="6985" b="3175"/>
            <wp:docPr id="314" name="Grafik 314" descr="G:\Fotos Konzeption\P106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tos Konzeption\P1060976.JPG"/>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389626" cy="1852835"/>
                    </a:xfrm>
                    <a:prstGeom prst="rect">
                      <a:avLst/>
                    </a:prstGeom>
                    <a:noFill/>
                    <a:ln>
                      <a:noFill/>
                    </a:ln>
                  </pic:spPr>
                </pic:pic>
              </a:graphicData>
            </a:graphic>
          </wp:inline>
        </w:drawing>
      </w:r>
      <w:r w:rsidR="00CE555D">
        <w:rPr>
          <w:rFonts w:cs="Arial"/>
          <w:noProof/>
          <w:color w:val="244061" w:themeColor="accent1" w:themeShade="80"/>
          <w:sz w:val="28"/>
          <w:szCs w:val="28"/>
        </w:rPr>
        <w:t xml:space="preserve">  </w:t>
      </w:r>
      <w:r w:rsidRPr="00594923">
        <w:rPr>
          <w:rFonts w:cs="Arial"/>
          <w:b/>
          <w:noProof/>
          <w:color w:val="002060"/>
          <w:sz w:val="28"/>
          <w:szCs w:val="28"/>
          <w:u w:val="single"/>
        </w:rPr>
        <w:t xml:space="preserve"> </w:t>
      </w:r>
      <w:r w:rsidR="007D60C8">
        <w:rPr>
          <w:rFonts w:cs="Arial"/>
          <w:b/>
          <w:noProof/>
          <w:color w:val="002060"/>
          <w:sz w:val="28"/>
          <w:szCs w:val="28"/>
          <w:u w:val="single"/>
        </w:rPr>
        <w:t xml:space="preserve">     </w:t>
      </w:r>
      <w:r>
        <w:rPr>
          <w:rFonts w:cs="Arial"/>
          <w:b/>
          <w:noProof/>
          <w:color w:val="002060"/>
          <w:sz w:val="28"/>
          <w:szCs w:val="28"/>
          <w:u w:val="single"/>
        </w:rPr>
        <w:t xml:space="preserve"> </w:t>
      </w:r>
      <w:r w:rsidR="00682E96" w:rsidRPr="00120A57">
        <w:rPr>
          <w:rFonts w:cs="Arial"/>
          <w:b/>
          <w:noProof/>
          <w:color w:val="002060"/>
          <w:sz w:val="28"/>
          <w:szCs w:val="28"/>
        </w:rPr>
        <w:drawing>
          <wp:inline distT="0" distB="0" distL="0" distR="0" wp14:anchorId="5E3BD1D4" wp14:editId="37ED9020">
            <wp:extent cx="1744731" cy="1432514"/>
            <wp:effectExtent l="0" t="0" r="8255" b="0"/>
            <wp:docPr id="389" name="Grafik 389" descr="G:\Fotos Konzeption\DSC0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s Konzeption\DSC03850.JPG"/>
                    <pic:cNvPicPr>
                      <a:picLocks noChangeAspect="1" noChangeArrowheads="1"/>
                    </pic:cNvPicPr>
                  </pic:nvPicPr>
                  <pic:blipFill>
                    <a:blip r:embed="rId301" cstate="print">
                      <a:extLst>
                        <a:ext uri="{BEBA8EAE-BF5A-486C-A8C5-ECC9F3942E4B}">
                          <a14:imgProps xmlns:a14="http://schemas.microsoft.com/office/drawing/2010/main">
                            <a14:imgLayer r:embed="rId30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5579" cy="1433210"/>
                    </a:xfrm>
                    <a:prstGeom prst="rect">
                      <a:avLst/>
                    </a:prstGeom>
                    <a:noFill/>
                    <a:ln>
                      <a:noFill/>
                    </a:ln>
                  </pic:spPr>
                </pic:pic>
              </a:graphicData>
            </a:graphic>
          </wp:inline>
        </w:drawing>
      </w:r>
      <w:r>
        <w:rPr>
          <w:rFonts w:cs="Arial"/>
          <w:b/>
          <w:noProof/>
          <w:color w:val="002060"/>
          <w:sz w:val="28"/>
          <w:szCs w:val="28"/>
          <w:u w:val="single"/>
        </w:rPr>
        <w:t xml:space="preserve">    </w:t>
      </w:r>
      <w:r w:rsidR="0098335B">
        <w:rPr>
          <w:rFonts w:cs="Arial"/>
          <w:b/>
          <w:noProof/>
          <w:color w:val="002060"/>
          <w:sz w:val="28"/>
          <w:szCs w:val="28"/>
          <w:u w:val="single"/>
        </w:rPr>
        <w:t xml:space="preserve"> </w:t>
      </w:r>
      <w:r>
        <w:rPr>
          <w:rFonts w:cs="Arial"/>
          <w:b/>
          <w:noProof/>
          <w:color w:val="002060"/>
          <w:sz w:val="28"/>
          <w:szCs w:val="28"/>
          <w:u w:val="single"/>
        </w:rPr>
        <w:t xml:space="preserve"> </w:t>
      </w:r>
      <w:r w:rsidR="007D60C8" w:rsidRPr="00120A57">
        <w:rPr>
          <w:rFonts w:ascii="Times New Roman" w:hAnsi="Times New Roman"/>
          <w:noProof/>
          <w:color w:val="000000"/>
          <w:w w:val="0"/>
          <w:sz w:val="0"/>
          <w:szCs w:val="0"/>
          <w:u w:val="single"/>
          <w:bdr w:val="none" w:sz="0" w:space="0" w:color="000000"/>
          <w:shd w:val="clear" w:color="000000" w:fill="000000"/>
        </w:rPr>
        <w:drawing>
          <wp:inline distT="0" distB="0" distL="0" distR="0" wp14:anchorId="1942ABA2" wp14:editId="2DBF2DB6">
            <wp:extent cx="1628055" cy="1844168"/>
            <wp:effectExtent l="0" t="0" r="0" b="3810"/>
            <wp:docPr id="311" name="Grafik 311" descr="G:\Fotos Konzeption\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s Konzeption\IMG_0662.JP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33988" cy="1850888"/>
                    </a:xfrm>
                    <a:prstGeom prst="rect">
                      <a:avLst/>
                    </a:prstGeom>
                    <a:noFill/>
                    <a:ln>
                      <a:noFill/>
                    </a:ln>
                  </pic:spPr>
                </pic:pic>
              </a:graphicData>
            </a:graphic>
          </wp:inline>
        </w:drawing>
      </w:r>
    </w:p>
    <w:p w:rsidR="00FC1BC3" w:rsidRPr="00F05E53" w:rsidRDefault="00F05E53" w:rsidP="00594923">
      <w:pPr>
        <w:rPr>
          <w:rFonts w:cs="Arial"/>
          <w:b/>
          <w:noProof/>
          <w:color w:val="002060"/>
          <w:sz w:val="28"/>
          <w:szCs w:val="28"/>
        </w:rPr>
      </w:pPr>
      <w:r>
        <w:rPr>
          <w:rFonts w:cs="Arial"/>
          <w:b/>
          <w:color w:val="002060"/>
          <w:sz w:val="28"/>
          <w:szCs w:val="28"/>
          <w:u w:val="single"/>
        </w:rPr>
        <w:lastRenderedPageBreak/>
        <w:t>Rhythmik</w:t>
      </w:r>
      <w:r w:rsidR="00425FB9">
        <w:rPr>
          <w:rFonts w:cs="Arial"/>
          <w:b/>
          <w:color w:val="002060"/>
          <w:sz w:val="28"/>
          <w:szCs w:val="28"/>
          <w:u w:val="single"/>
        </w:rPr>
        <w:t>, Tanz und Sport</w:t>
      </w:r>
      <w:r w:rsidR="00C80810" w:rsidRPr="00422179">
        <w:rPr>
          <w:rFonts w:cs="Arial"/>
          <w:b/>
          <w:color w:val="002060"/>
          <w:sz w:val="28"/>
          <w:szCs w:val="28"/>
          <w:u w:val="single"/>
        </w:rPr>
        <w:t>:</w:t>
      </w:r>
    </w:p>
    <w:p w:rsidR="00F05E53" w:rsidRDefault="002D581F" w:rsidP="00F05E53">
      <w:pPr>
        <w:spacing w:line="276" w:lineRule="auto"/>
        <w:jc w:val="both"/>
        <w:rPr>
          <w:szCs w:val="24"/>
        </w:rPr>
      </w:pPr>
      <w:r w:rsidRPr="00D1509A">
        <w:rPr>
          <w:rFonts w:cs="Arial"/>
          <w:szCs w:val="24"/>
        </w:rPr>
        <w:t>Be</w:t>
      </w:r>
      <w:r w:rsidR="00594923">
        <w:rPr>
          <w:rFonts w:cs="Arial"/>
          <w:szCs w:val="24"/>
        </w:rPr>
        <w:t>wegung ist eine grundlegende Au</w:t>
      </w:r>
      <w:r w:rsidR="000A4EDE">
        <w:rPr>
          <w:rFonts w:cs="Arial"/>
          <w:szCs w:val="24"/>
        </w:rPr>
        <w:t>s</w:t>
      </w:r>
      <w:r w:rsidRPr="00D1509A">
        <w:rPr>
          <w:rFonts w:cs="Arial"/>
          <w:szCs w:val="24"/>
        </w:rPr>
        <w:t>drucksform</w:t>
      </w:r>
      <w:r w:rsidR="00AB1727" w:rsidRPr="00D1509A">
        <w:rPr>
          <w:rFonts w:cs="Arial"/>
          <w:szCs w:val="24"/>
        </w:rPr>
        <w:t xml:space="preserve"> von Kindern, d</w:t>
      </w:r>
      <w:r w:rsidR="00FC1BC3" w:rsidRPr="00D1509A">
        <w:rPr>
          <w:rFonts w:cs="Arial"/>
          <w:szCs w:val="24"/>
        </w:rPr>
        <w:t xml:space="preserve">urch </w:t>
      </w:r>
      <w:r w:rsidR="00AB1727" w:rsidRPr="00D1509A">
        <w:rPr>
          <w:rFonts w:cs="Arial"/>
          <w:szCs w:val="24"/>
        </w:rPr>
        <w:t>die sie</w:t>
      </w:r>
      <w:r w:rsidR="00FC1BC3" w:rsidRPr="00D1509A">
        <w:rPr>
          <w:rFonts w:cs="Arial"/>
          <w:szCs w:val="24"/>
        </w:rPr>
        <w:t xml:space="preserve"> ihre Umwelt mit allen Sinnen wahr</w:t>
      </w:r>
      <w:r w:rsidR="005A008A" w:rsidRPr="00D1509A">
        <w:rPr>
          <w:rFonts w:cs="Arial"/>
          <w:szCs w:val="24"/>
        </w:rPr>
        <w:t>nehmen</w:t>
      </w:r>
      <w:r w:rsidR="00FC1BC3" w:rsidRPr="00D1509A">
        <w:rPr>
          <w:rFonts w:cs="Arial"/>
          <w:szCs w:val="24"/>
        </w:rPr>
        <w:t xml:space="preserve"> und sich ganzheitlich</w:t>
      </w:r>
      <w:r w:rsidR="00AB1727" w:rsidRPr="00D1509A">
        <w:rPr>
          <w:rFonts w:cs="Arial"/>
          <w:szCs w:val="24"/>
        </w:rPr>
        <w:t xml:space="preserve"> entwickeln</w:t>
      </w:r>
      <w:r w:rsidR="00FC1BC3" w:rsidRPr="00D1509A">
        <w:rPr>
          <w:rFonts w:cs="Arial"/>
          <w:szCs w:val="24"/>
        </w:rPr>
        <w:t xml:space="preserve">. Auch Gefühle drücken Kinder über Bewegung und Körperhaltung aus. </w:t>
      </w:r>
      <w:r w:rsidR="00972B53" w:rsidRPr="00D1509A">
        <w:rPr>
          <w:rFonts w:cs="Arial"/>
          <w:szCs w:val="24"/>
        </w:rPr>
        <w:t xml:space="preserve">Durch Bewegung lernt das Kind </w:t>
      </w:r>
      <w:r w:rsidR="00534EA3">
        <w:rPr>
          <w:rFonts w:cs="Arial"/>
          <w:szCs w:val="24"/>
        </w:rPr>
        <w:t xml:space="preserve">zudem </w:t>
      </w:r>
      <w:r w:rsidR="00972B53" w:rsidRPr="00D1509A">
        <w:rPr>
          <w:rFonts w:cs="Arial"/>
          <w:szCs w:val="24"/>
        </w:rPr>
        <w:t xml:space="preserve">Risiken einzugehen, Vertrauen in die eigenen Fähigkeiten zu entwickeln und eigene Grenzen zu erkennen. </w:t>
      </w:r>
      <w:r w:rsidR="00425FB9" w:rsidRPr="00D1509A">
        <w:rPr>
          <w:szCs w:val="24"/>
        </w:rPr>
        <w:t xml:space="preserve">Kinder haben einen natürlichen Drang und Freude daran, sich zu bewegen. </w:t>
      </w:r>
      <w:r w:rsidR="00534EA3">
        <w:rPr>
          <w:szCs w:val="24"/>
        </w:rPr>
        <w:t>D</w:t>
      </w:r>
      <w:r w:rsidR="00425FB9" w:rsidRPr="00D1509A">
        <w:rPr>
          <w:szCs w:val="24"/>
        </w:rPr>
        <w:t>ie körperliche Gesundheit und Leistungsfähigkeit</w:t>
      </w:r>
      <w:r w:rsidR="00534EA3">
        <w:rPr>
          <w:szCs w:val="24"/>
        </w:rPr>
        <w:t xml:space="preserve"> wird spielerisch gefördert</w:t>
      </w:r>
      <w:r w:rsidR="00425FB9" w:rsidRPr="00D1509A">
        <w:rPr>
          <w:szCs w:val="24"/>
        </w:rPr>
        <w:t xml:space="preserve">. </w:t>
      </w:r>
      <w:r w:rsidR="005264ED" w:rsidRPr="00D1509A">
        <w:rPr>
          <w:szCs w:val="24"/>
        </w:rPr>
        <w:t xml:space="preserve">Zudem </w:t>
      </w:r>
      <w:r w:rsidR="00425FB9" w:rsidRPr="00D1509A">
        <w:rPr>
          <w:szCs w:val="24"/>
        </w:rPr>
        <w:t xml:space="preserve">wird die kognitive und soziale </w:t>
      </w:r>
      <w:r w:rsidR="00F05E53" w:rsidRPr="00D1509A">
        <w:rPr>
          <w:szCs w:val="24"/>
        </w:rPr>
        <w:t>Kompetenz</w:t>
      </w:r>
      <w:r w:rsidR="00425FB9" w:rsidRPr="00D1509A">
        <w:rPr>
          <w:szCs w:val="24"/>
        </w:rPr>
        <w:t xml:space="preserve"> gefördert, da die Kinder selbst aktiv sind und mit anderen Kindern in Kontakt treten</w:t>
      </w:r>
      <w:r w:rsidR="005826E5">
        <w:rPr>
          <w:szCs w:val="24"/>
        </w:rPr>
        <w:t>.</w:t>
      </w:r>
    </w:p>
    <w:p w:rsidR="005826E5" w:rsidRPr="005826E5" w:rsidRDefault="005826E5" w:rsidP="00F05E53">
      <w:pPr>
        <w:spacing w:line="276" w:lineRule="auto"/>
        <w:jc w:val="both"/>
        <w:rPr>
          <w:szCs w:val="24"/>
          <w:u w:val="single"/>
        </w:rPr>
      </w:pPr>
      <w:r w:rsidRPr="005826E5">
        <w:rPr>
          <w:szCs w:val="24"/>
          <w:u w:val="single"/>
        </w:rPr>
        <w:t>Umsetzung:</w:t>
      </w:r>
    </w:p>
    <w:p w:rsidR="00F05E53" w:rsidRPr="00534EA3" w:rsidRDefault="00F05E53" w:rsidP="00F05E53">
      <w:pPr>
        <w:pStyle w:val="Listenabsatz"/>
        <w:numPr>
          <w:ilvl w:val="0"/>
          <w:numId w:val="17"/>
        </w:numPr>
        <w:spacing w:line="276" w:lineRule="auto"/>
        <w:jc w:val="both"/>
        <w:rPr>
          <w:i/>
        </w:rPr>
      </w:pPr>
      <w:r w:rsidRPr="00534EA3">
        <w:rPr>
          <w:i/>
        </w:rPr>
        <w:t>eine offene Raumgestaltung mit unterschiedlichen Ebenen, Rutsche</w:t>
      </w:r>
      <w:r w:rsidR="007D60C8" w:rsidRPr="00534EA3">
        <w:rPr>
          <w:i/>
        </w:rPr>
        <w:t>n</w:t>
      </w:r>
      <w:r w:rsidRPr="00534EA3">
        <w:rPr>
          <w:i/>
        </w:rPr>
        <w:t xml:space="preserve"> </w:t>
      </w:r>
    </w:p>
    <w:p w:rsidR="00167131" w:rsidRPr="00534EA3" w:rsidRDefault="00167131" w:rsidP="00E15288">
      <w:pPr>
        <w:pStyle w:val="Default"/>
        <w:numPr>
          <w:ilvl w:val="0"/>
          <w:numId w:val="17"/>
        </w:numPr>
        <w:spacing w:after="30"/>
        <w:rPr>
          <w:i/>
          <w:color w:val="auto"/>
        </w:rPr>
      </w:pPr>
      <w:r w:rsidRPr="00534EA3">
        <w:rPr>
          <w:i/>
          <w:color w:val="auto"/>
        </w:rPr>
        <w:t>freies Bewegen im Turnraum und im Außenbereich</w:t>
      </w:r>
      <w:r w:rsidR="00E15288" w:rsidRPr="00534EA3">
        <w:rPr>
          <w:i/>
          <w:color w:val="auto"/>
        </w:rPr>
        <w:t xml:space="preserve"> / </w:t>
      </w:r>
      <w:r w:rsidRPr="00534EA3">
        <w:rPr>
          <w:i/>
        </w:rPr>
        <w:t xml:space="preserve">Turnstunden </w:t>
      </w:r>
    </w:p>
    <w:p w:rsidR="00425FB9" w:rsidRPr="00534EA3" w:rsidRDefault="00167131" w:rsidP="00167131">
      <w:pPr>
        <w:pStyle w:val="Listenabsatz"/>
        <w:numPr>
          <w:ilvl w:val="0"/>
          <w:numId w:val="17"/>
        </w:numPr>
        <w:spacing w:line="276" w:lineRule="auto"/>
        <w:jc w:val="both"/>
        <w:rPr>
          <w:rFonts w:cs="Arial"/>
          <w:i/>
          <w:szCs w:val="24"/>
        </w:rPr>
      </w:pPr>
      <w:r w:rsidRPr="00534EA3">
        <w:rPr>
          <w:rFonts w:cs="Arial"/>
          <w:i/>
          <w:szCs w:val="24"/>
        </w:rPr>
        <w:t>Spaziergä</w:t>
      </w:r>
      <w:r w:rsidR="00AB1727" w:rsidRPr="00534EA3">
        <w:rPr>
          <w:rFonts w:cs="Arial"/>
          <w:i/>
          <w:szCs w:val="24"/>
        </w:rPr>
        <w:t>ng</w:t>
      </w:r>
      <w:r w:rsidRPr="00534EA3">
        <w:rPr>
          <w:rFonts w:cs="Arial"/>
          <w:i/>
          <w:szCs w:val="24"/>
        </w:rPr>
        <w:t>e</w:t>
      </w:r>
      <w:r w:rsidR="002D581F" w:rsidRPr="00534EA3">
        <w:rPr>
          <w:rFonts w:cs="Arial"/>
          <w:i/>
          <w:szCs w:val="24"/>
        </w:rPr>
        <w:t xml:space="preserve"> </w:t>
      </w:r>
      <w:r w:rsidRPr="00534EA3">
        <w:rPr>
          <w:rFonts w:cs="Arial"/>
          <w:i/>
          <w:szCs w:val="24"/>
        </w:rPr>
        <w:t xml:space="preserve">/ </w:t>
      </w:r>
      <w:r w:rsidR="00425FB9" w:rsidRPr="00534EA3">
        <w:rPr>
          <w:rFonts w:cs="Arial"/>
          <w:i/>
          <w:szCs w:val="24"/>
        </w:rPr>
        <w:t>Ausflüge</w:t>
      </w:r>
    </w:p>
    <w:p w:rsidR="00425FB9" w:rsidRPr="005826E5" w:rsidRDefault="00425FB9" w:rsidP="005826E5">
      <w:pPr>
        <w:pStyle w:val="Listenabsatz"/>
        <w:numPr>
          <w:ilvl w:val="0"/>
          <w:numId w:val="17"/>
        </w:numPr>
        <w:spacing w:line="276" w:lineRule="auto"/>
        <w:jc w:val="both"/>
        <w:rPr>
          <w:rFonts w:cs="Arial"/>
          <w:i/>
          <w:szCs w:val="24"/>
        </w:rPr>
      </w:pPr>
      <w:r w:rsidRPr="00534EA3">
        <w:rPr>
          <w:rFonts w:cs="Arial"/>
          <w:i/>
          <w:szCs w:val="24"/>
        </w:rPr>
        <w:t>Bewegungsgeschichten</w:t>
      </w:r>
      <w:r w:rsidR="005826E5">
        <w:rPr>
          <w:rFonts w:cs="Arial"/>
          <w:i/>
          <w:szCs w:val="24"/>
        </w:rPr>
        <w:t xml:space="preserve"> / </w:t>
      </w:r>
      <w:r w:rsidRPr="005826E5">
        <w:rPr>
          <w:rFonts w:cs="Arial"/>
          <w:i/>
          <w:szCs w:val="24"/>
        </w:rPr>
        <w:t>Tänze</w:t>
      </w:r>
    </w:p>
    <w:p w:rsidR="001C7510" w:rsidRPr="00534EA3" w:rsidRDefault="005264ED" w:rsidP="00FC1BC3">
      <w:pPr>
        <w:pStyle w:val="Listenabsatz"/>
        <w:numPr>
          <w:ilvl w:val="0"/>
          <w:numId w:val="17"/>
        </w:numPr>
        <w:spacing w:line="276" w:lineRule="auto"/>
        <w:jc w:val="both"/>
        <w:rPr>
          <w:rFonts w:cs="Arial"/>
          <w:i/>
        </w:rPr>
      </w:pPr>
      <w:r w:rsidRPr="00534EA3">
        <w:rPr>
          <w:i/>
          <w:szCs w:val="24"/>
        </w:rPr>
        <w:t>Angebote zum Trainieren der Feinmotorik mit verschiedenen Mater</w:t>
      </w:r>
      <w:r w:rsidR="00F05E53" w:rsidRPr="00534EA3">
        <w:rPr>
          <w:i/>
          <w:szCs w:val="24"/>
        </w:rPr>
        <w:t>ialien</w:t>
      </w:r>
      <w:r w:rsidR="00534EA3">
        <w:rPr>
          <w:i/>
          <w:szCs w:val="24"/>
        </w:rPr>
        <w:t xml:space="preserve"> (z.B. Scheren, Stifte, Konstruktionsmaterial)</w:t>
      </w:r>
      <w:r w:rsidR="00F05E53" w:rsidRPr="00534EA3">
        <w:rPr>
          <w:i/>
          <w:szCs w:val="24"/>
        </w:rPr>
        <w:t xml:space="preserve"> </w:t>
      </w:r>
      <w:r w:rsidR="004E25DE" w:rsidRPr="00534EA3">
        <w:rPr>
          <w:rFonts w:cs="Arial"/>
          <w:i/>
        </w:rPr>
        <w:t xml:space="preserve">                     </w:t>
      </w:r>
      <w:r w:rsidR="007B08CA" w:rsidRPr="00534EA3">
        <w:rPr>
          <w:rFonts w:cs="Arial"/>
          <w:i/>
        </w:rPr>
        <w:t xml:space="preserve">     </w:t>
      </w:r>
      <w:r w:rsidR="00F05E53" w:rsidRPr="00534EA3">
        <w:rPr>
          <w:rFonts w:cs="Arial"/>
          <w:i/>
        </w:rPr>
        <w:t xml:space="preserve">                                                                </w:t>
      </w:r>
      <w:r w:rsidR="00FA2F81" w:rsidRPr="00534EA3">
        <w:rPr>
          <w:rFonts w:cs="Arial"/>
          <w:i/>
        </w:rPr>
        <w:t xml:space="preserve">                                                                                                                    </w:t>
      </w:r>
      <w:r w:rsidR="001F1FC0" w:rsidRPr="00534EA3">
        <w:rPr>
          <w:rFonts w:cs="Arial"/>
          <w:i/>
        </w:rPr>
        <w:t xml:space="preserve">        </w:t>
      </w:r>
      <w:r w:rsidR="001F1FC0" w:rsidRPr="00534EA3">
        <w:rPr>
          <w:rFonts w:cs="Arial"/>
          <w:i/>
          <w:noProof/>
        </w:rPr>
        <w:t xml:space="preserve">                                    </w:t>
      </w:r>
      <w:r w:rsidR="001C7510" w:rsidRPr="00534EA3">
        <w:rPr>
          <w:rFonts w:cs="Arial"/>
          <w:i/>
          <w:noProof/>
        </w:rPr>
        <w:t xml:space="preserve">             </w:t>
      </w:r>
    </w:p>
    <w:p w:rsidR="00167131" w:rsidRPr="001C7510" w:rsidRDefault="00534EA3" w:rsidP="001C7510">
      <w:pPr>
        <w:spacing w:line="276" w:lineRule="auto"/>
        <w:ind w:left="360"/>
        <w:jc w:val="both"/>
        <w:rPr>
          <w:rFonts w:cs="Arial"/>
        </w:rPr>
      </w:pPr>
      <w:r>
        <w:rPr>
          <w:rFonts w:cs="Arial"/>
          <w:noProof/>
        </w:rPr>
        <w:t xml:space="preserve">                            </w:t>
      </w:r>
      <w:r w:rsidR="00A31013" w:rsidRPr="00422179">
        <w:rPr>
          <w:noProof/>
        </w:rPr>
        <w:drawing>
          <wp:inline distT="0" distB="0" distL="0" distR="0" wp14:anchorId="53323B1B" wp14:editId="491262E2">
            <wp:extent cx="3204242" cy="391885"/>
            <wp:effectExtent l="95250" t="95250" r="91440" b="103505"/>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4" r:lo="rId305" r:qs="rId306" r:cs="rId307"/>
              </a:graphicData>
            </a:graphic>
          </wp:inline>
        </w:drawing>
      </w:r>
    </w:p>
    <w:p w:rsidR="00167131" w:rsidRPr="00167131" w:rsidRDefault="00167131" w:rsidP="00167131">
      <w:pPr>
        <w:pStyle w:val="Default"/>
        <w:rPr>
          <w:b/>
          <w:color w:val="17365D" w:themeColor="text2" w:themeShade="BF"/>
          <w:sz w:val="28"/>
          <w:szCs w:val="28"/>
          <w:u w:val="single"/>
        </w:rPr>
      </w:pPr>
      <w:r w:rsidRPr="00167131">
        <w:rPr>
          <w:b/>
          <w:color w:val="17365D" w:themeColor="text2" w:themeShade="BF"/>
          <w:sz w:val="28"/>
          <w:szCs w:val="28"/>
          <w:u w:val="single"/>
        </w:rPr>
        <w:t>Umweltbildung und Erziehung</w:t>
      </w:r>
    </w:p>
    <w:p w:rsidR="00E15288" w:rsidRDefault="00167131" w:rsidP="00E15288">
      <w:pPr>
        <w:pStyle w:val="Default"/>
        <w:jc w:val="both"/>
      </w:pPr>
      <w:r>
        <w:t xml:space="preserve">Uns ist es wichtig, den </w:t>
      </w:r>
      <w:r w:rsidRPr="00167131">
        <w:t>Kindern ein</w:t>
      </w:r>
      <w:r w:rsidR="00E15288">
        <w:t>en verantwortungsvollen</w:t>
      </w:r>
      <w:r w:rsidRPr="00167131">
        <w:t xml:space="preserve"> Umgan</w:t>
      </w:r>
      <w:r w:rsidR="00456241">
        <w:t>g mit der Umwelt, unserer Natur</w:t>
      </w:r>
      <w:r w:rsidRPr="00167131">
        <w:t xml:space="preserve"> sowie den Tieren </w:t>
      </w:r>
      <w:r w:rsidR="00E15288">
        <w:t>zu vermitteln</w:t>
      </w:r>
      <w:r w:rsidRPr="00167131">
        <w:t xml:space="preserve">. </w:t>
      </w:r>
      <w:r>
        <w:t xml:space="preserve">Da das Kinderzentrum in einer </w:t>
      </w:r>
      <w:r w:rsidRPr="00167131">
        <w:t xml:space="preserve"> ländlichen Umgebung </w:t>
      </w:r>
      <w:r>
        <w:t xml:space="preserve">liegt, </w:t>
      </w:r>
      <w:r w:rsidR="00E15288">
        <w:t xml:space="preserve">wachsen </w:t>
      </w:r>
      <w:r>
        <w:t xml:space="preserve">die Kinder </w:t>
      </w:r>
      <w:r w:rsidRPr="00167131">
        <w:t xml:space="preserve">in engem </w:t>
      </w:r>
      <w:r w:rsidR="00E15288">
        <w:t>Kontakt mit der Natur auf</w:t>
      </w:r>
      <w:r w:rsidRPr="00167131">
        <w:t xml:space="preserve">. </w:t>
      </w:r>
      <w:r>
        <w:t xml:space="preserve">Wir bieten den </w:t>
      </w:r>
      <w:r w:rsidR="007D598C">
        <w:t>Kindern</w:t>
      </w:r>
      <w:r>
        <w:t xml:space="preserve"> die Möglichkeit </w:t>
      </w:r>
      <w:r w:rsidR="007D598C">
        <w:t xml:space="preserve">die Natur </w:t>
      </w:r>
      <w:r w:rsidRPr="00167131">
        <w:t xml:space="preserve">mit allen Sinnen </w:t>
      </w:r>
      <w:r w:rsidR="007D598C">
        <w:t xml:space="preserve">zu erforschen. </w:t>
      </w:r>
      <w:r w:rsidRPr="00167131">
        <w:t xml:space="preserve">Durch das Forschen und Experimentieren probieren die Kinder neue Möglichkeiten aus. </w:t>
      </w:r>
    </w:p>
    <w:p w:rsidR="005826E5" w:rsidRPr="005826E5" w:rsidRDefault="005826E5" w:rsidP="00E15288">
      <w:pPr>
        <w:pStyle w:val="Default"/>
        <w:jc w:val="both"/>
        <w:rPr>
          <w:u w:val="single"/>
        </w:rPr>
      </w:pPr>
      <w:r w:rsidRPr="005826E5">
        <w:rPr>
          <w:u w:val="single"/>
        </w:rPr>
        <w:t>Umsetzung:</w:t>
      </w:r>
    </w:p>
    <w:p w:rsidR="007D598C" w:rsidRPr="00534EA3" w:rsidRDefault="00456241" w:rsidP="00EF3E38">
      <w:pPr>
        <w:pStyle w:val="Default"/>
        <w:numPr>
          <w:ilvl w:val="0"/>
          <w:numId w:val="26"/>
        </w:numPr>
        <w:jc w:val="both"/>
        <w:rPr>
          <w:i/>
        </w:rPr>
      </w:pPr>
      <w:r w:rsidRPr="00534EA3">
        <w:rPr>
          <w:i/>
        </w:rPr>
        <w:t>Naturtage,</w:t>
      </w:r>
      <w:r w:rsidR="007D598C" w:rsidRPr="00534EA3">
        <w:rPr>
          <w:i/>
        </w:rPr>
        <w:t xml:space="preserve"> die Jahreszeiten</w:t>
      </w:r>
      <w:r w:rsidRPr="00534EA3">
        <w:rPr>
          <w:i/>
        </w:rPr>
        <w:t xml:space="preserve"> werden intensiv erlebt</w:t>
      </w:r>
    </w:p>
    <w:p w:rsidR="00167131" w:rsidRPr="00534EA3" w:rsidRDefault="007D598C" w:rsidP="007D598C">
      <w:pPr>
        <w:pStyle w:val="Default"/>
        <w:numPr>
          <w:ilvl w:val="0"/>
          <w:numId w:val="18"/>
        </w:numPr>
        <w:spacing w:after="43"/>
        <w:jc w:val="both"/>
        <w:rPr>
          <w:i/>
        </w:rPr>
      </w:pPr>
      <w:r w:rsidRPr="00534EA3">
        <w:rPr>
          <w:i/>
        </w:rPr>
        <w:t xml:space="preserve">Auseinandersetzung mit naturbezogenen Themen durch Sachbücher, </w:t>
      </w:r>
      <w:r w:rsidR="008330CF" w:rsidRPr="00534EA3">
        <w:rPr>
          <w:i/>
        </w:rPr>
        <w:t>Naturmaterialien</w:t>
      </w:r>
      <w:r w:rsidR="00456241" w:rsidRPr="00534EA3">
        <w:rPr>
          <w:i/>
        </w:rPr>
        <w:t xml:space="preserve"> und</w:t>
      </w:r>
      <w:r w:rsidR="008330CF" w:rsidRPr="00534EA3">
        <w:rPr>
          <w:i/>
        </w:rPr>
        <w:t xml:space="preserve"> Geschichten</w:t>
      </w:r>
    </w:p>
    <w:p w:rsidR="00167131" w:rsidRPr="00534EA3" w:rsidRDefault="00167131" w:rsidP="007D598C">
      <w:pPr>
        <w:pStyle w:val="Default"/>
        <w:numPr>
          <w:ilvl w:val="0"/>
          <w:numId w:val="18"/>
        </w:numPr>
        <w:spacing w:after="43"/>
        <w:jc w:val="both"/>
        <w:rPr>
          <w:i/>
        </w:rPr>
      </w:pPr>
      <w:r w:rsidRPr="00534EA3">
        <w:rPr>
          <w:i/>
        </w:rPr>
        <w:t>vers</w:t>
      </w:r>
      <w:r w:rsidR="00456241" w:rsidRPr="00534EA3">
        <w:rPr>
          <w:i/>
        </w:rPr>
        <w:t>chiedene Materialien testen (z.</w:t>
      </w:r>
      <w:r w:rsidRPr="00534EA3">
        <w:rPr>
          <w:i/>
        </w:rPr>
        <w:t>B. was schwimmt, we</w:t>
      </w:r>
      <w:r w:rsidR="007D598C" w:rsidRPr="00534EA3">
        <w:rPr>
          <w:i/>
        </w:rPr>
        <w:t>lcher Gegenstand ist leichter) und damit experimentieren</w:t>
      </w:r>
    </w:p>
    <w:p w:rsidR="00167131" w:rsidRPr="00534EA3" w:rsidRDefault="007D598C" w:rsidP="007D598C">
      <w:pPr>
        <w:pStyle w:val="Default"/>
        <w:numPr>
          <w:ilvl w:val="0"/>
          <w:numId w:val="18"/>
        </w:numPr>
        <w:spacing w:after="43"/>
        <w:jc w:val="both"/>
        <w:rPr>
          <w:i/>
        </w:rPr>
      </w:pPr>
      <w:r w:rsidRPr="00534EA3">
        <w:rPr>
          <w:i/>
        </w:rPr>
        <w:t xml:space="preserve">Orientierung an </w:t>
      </w:r>
      <w:r w:rsidR="00167131" w:rsidRPr="00534EA3">
        <w:rPr>
          <w:i/>
        </w:rPr>
        <w:t>Raum und Zeit (Uhr</w:t>
      </w:r>
      <w:r w:rsidR="008330CF" w:rsidRPr="00534EA3">
        <w:rPr>
          <w:i/>
        </w:rPr>
        <w:t>, Kalender, Himmelsrichtungen)</w:t>
      </w:r>
    </w:p>
    <w:p w:rsidR="00167131" w:rsidRPr="00534EA3" w:rsidRDefault="007D598C" w:rsidP="007D598C">
      <w:pPr>
        <w:pStyle w:val="Default"/>
        <w:numPr>
          <w:ilvl w:val="0"/>
          <w:numId w:val="18"/>
        </w:numPr>
        <w:spacing w:after="43"/>
        <w:jc w:val="both"/>
        <w:rPr>
          <w:i/>
        </w:rPr>
      </w:pPr>
      <w:r w:rsidRPr="00534EA3">
        <w:rPr>
          <w:i/>
        </w:rPr>
        <w:t>Beobachtungen von Vorgängen in der Umwelt</w:t>
      </w:r>
      <w:r w:rsidR="008330CF" w:rsidRPr="00534EA3">
        <w:rPr>
          <w:i/>
        </w:rPr>
        <w:t xml:space="preserve"> ( Licht, Schatten, Wetter)</w:t>
      </w:r>
      <w:r w:rsidR="00167131" w:rsidRPr="00534EA3">
        <w:rPr>
          <w:i/>
        </w:rPr>
        <w:t xml:space="preserve"> </w:t>
      </w:r>
    </w:p>
    <w:p w:rsidR="000A4EDE" w:rsidRPr="00534EA3" w:rsidRDefault="00167131" w:rsidP="000A4EDE">
      <w:pPr>
        <w:pStyle w:val="Default"/>
        <w:numPr>
          <w:ilvl w:val="0"/>
          <w:numId w:val="18"/>
        </w:numPr>
        <w:spacing w:after="43"/>
        <w:jc w:val="both"/>
        <w:rPr>
          <w:i/>
        </w:rPr>
      </w:pPr>
      <w:r w:rsidRPr="00534EA3">
        <w:rPr>
          <w:i/>
        </w:rPr>
        <w:t>Situationen aus unserem All</w:t>
      </w:r>
      <w:r w:rsidR="007D598C" w:rsidRPr="00534EA3">
        <w:rPr>
          <w:i/>
        </w:rPr>
        <w:t>tag mit den Kindern aufgreifen</w:t>
      </w:r>
    </w:p>
    <w:p w:rsidR="000A4EDE" w:rsidRDefault="000A4EDE" w:rsidP="000A4EDE">
      <w:pPr>
        <w:pStyle w:val="Default"/>
        <w:spacing w:after="43"/>
        <w:jc w:val="both"/>
      </w:pPr>
      <w:r>
        <w:t xml:space="preserve">           </w:t>
      </w:r>
      <w:r>
        <w:rPr>
          <w:noProof/>
        </w:rPr>
        <w:drawing>
          <wp:inline distT="0" distB="0" distL="0" distR="0">
            <wp:extent cx="5025358" cy="530198"/>
            <wp:effectExtent l="95250" t="95250" r="80645" b="99060"/>
            <wp:docPr id="401" name="Diagramm 4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9" r:lo="rId310" r:qs="rId311" r:cs="rId312"/>
              </a:graphicData>
            </a:graphic>
          </wp:inline>
        </w:drawing>
      </w:r>
    </w:p>
    <w:p w:rsidR="00534EA3" w:rsidRDefault="00534EA3" w:rsidP="000A4EDE">
      <w:pPr>
        <w:pStyle w:val="Default"/>
        <w:spacing w:after="43"/>
        <w:jc w:val="both"/>
      </w:pPr>
    </w:p>
    <w:p w:rsidR="005911A1" w:rsidRDefault="000A4EDE" w:rsidP="000A4EDE">
      <w:pPr>
        <w:pStyle w:val="Default"/>
        <w:spacing w:after="43"/>
        <w:jc w:val="both"/>
      </w:pPr>
      <w:r w:rsidRPr="007D60C8">
        <w:rPr>
          <w:b/>
          <w:bCs/>
          <w:noProof/>
          <w:color w:val="17365D" w:themeColor="text2" w:themeShade="BF"/>
          <w:sz w:val="28"/>
          <w:szCs w:val="28"/>
        </w:rPr>
        <w:drawing>
          <wp:inline distT="0" distB="0" distL="0" distR="0" wp14:anchorId="6F2CE01F" wp14:editId="279EFD13">
            <wp:extent cx="1723580" cy="1778556"/>
            <wp:effectExtent l="0" t="0" r="0" b="0"/>
            <wp:docPr id="397" name="Grafik 397" descr="G:\Fotos Konzeption\IMG_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s Konzeption\IMG_5637.JPG"/>
                    <pic:cNvPicPr>
                      <a:picLocks noChangeAspect="1" noChangeArrowheads="1"/>
                    </pic:cNvPicPr>
                  </pic:nvPicPr>
                  <pic:blipFill rotWithShape="1">
                    <a:blip r:embed="rId314" cstate="print">
                      <a:extLst>
                        <a:ext uri="{28A0092B-C50C-407E-A947-70E740481C1C}">
                          <a14:useLocalDpi xmlns:a14="http://schemas.microsoft.com/office/drawing/2010/main" val="0"/>
                        </a:ext>
                      </a:extLst>
                    </a:blip>
                    <a:srcRect l="27304"/>
                    <a:stretch/>
                  </pic:blipFill>
                  <pic:spPr bwMode="auto">
                    <a:xfrm>
                      <a:off x="0" y="0"/>
                      <a:ext cx="1720843" cy="177573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D60C8">
        <w:rPr>
          <w:b/>
          <w:bCs/>
          <w:noProof/>
          <w:color w:val="17365D" w:themeColor="text2" w:themeShade="BF"/>
          <w:sz w:val="28"/>
          <w:szCs w:val="28"/>
        </w:rPr>
        <w:drawing>
          <wp:inline distT="0" distB="0" distL="0" distR="0" wp14:anchorId="195F8677" wp14:editId="00B63E6E">
            <wp:extent cx="1326292" cy="1828799"/>
            <wp:effectExtent l="0" t="0" r="7620" b="635"/>
            <wp:docPr id="399" name="Grafik 399" descr="G:\Fotos Konzeption\IMG_8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s Konzeption\IMG_8585.JP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23708" cy="1825236"/>
                    </a:xfrm>
                    <a:prstGeom prst="rect">
                      <a:avLst/>
                    </a:prstGeom>
                    <a:noFill/>
                    <a:ln>
                      <a:noFill/>
                    </a:ln>
                  </pic:spPr>
                </pic:pic>
              </a:graphicData>
            </a:graphic>
          </wp:inline>
        </w:drawing>
      </w:r>
      <w:r>
        <w:rPr>
          <w:b/>
          <w:bCs/>
          <w:noProof/>
          <w:color w:val="17365D" w:themeColor="text2" w:themeShade="BF"/>
          <w:sz w:val="28"/>
          <w:szCs w:val="28"/>
        </w:rPr>
        <w:t xml:space="preserve">    </w:t>
      </w:r>
      <w:r w:rsidRPr="007D60C8">
        <w:rPr>
          <w:b/>
          <w:bCs/>
          <w:noProof/>
          <w:color w:val="17365D" w:themeColor="text2" w:themeShade="BF"/>
          <w:sz w:val="28"/>
          <w:szCs w:val="28"/>
        </w:rPr>
        <w:drawing>
          <wp:inline distT="0" distB="0" distL="0" distR="0" wp14:anchorId="40484FA1" wp14:editId="3123ACE1">
            <wp:extent cx="2372497" cy="1779729"/>
            <wp:effectExtent l="0" t="0" r="8890" b="0"/>
            <wp:docPr id="400" name="Grafik 400" descr="G:\Fotos Konzeption\IMG_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s Konzeption\IMG_5049.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378461" cy="1784203"/>
                    </a:xfrm>
                    <a:prstGeom prst="rect">
                      <a:avLst/>
                    </a:prstGeom>
                    <a:noFill/>
                    <a:ln>
                      <a:noFill/>
                    </a:ln>
                  </pic:spPr>
                </pic:pic>
              </a:graphicData>
            </a:graphic>
          </wp:inline>
        </w:drawing>
      </w:r>
    </w:p>
    <w:p w:rsidR="007D598C" w:rsidRPr="000A4EDE" w:rsidRDefault="007D598C" w:rsidP="000A4EDE">
      <w:pPr>
        <w:pStyle w:val="Default"/>
        <w:spacing w:after="43"/>
        <w:jc w:val="both"/>
      </w:pPr>
      <w:r w:rsidRPr="007D598C">
        <w:rPr>
          <w:b/>
          <w:bCs/>
          <w:color w:val="17365D" w:themeColor="text2" w:themeShade="BF"/>
          <w:sz w:val="28"/>
          <w:szCs w:val="28"/>
          <w:u w:val="single"/>
        </w:rPr>
        <w:lastRenderedPageBreak/>
        <w:t>Gesundheit und Sicherheit</w:t>
      </w:r>
    </w:p>
    <w:p w:rsidR="007D598C" w:rsidRPr="00B24E34" w:rsidRDefault="00B24E34" w:rsidP="00B24E34">
      <w:pPr>
        <w:autoSpaceDE w:val="0"/>
        <w:autoSpaceDN w:val="0"/>
        <w:adjustRightInd w:val="0"/>
        <w:jc w:val="both"/>
        <w:rPr>
          <w:rFonts w:cs="Arial"/>
          <w:szCs w:val="24"/>
        </w:rPr>
      </w:pPr>
      <w:r w:rsidRPr="00B24E34">
        <w:rPr>
          <w:rFonts w:cs="Arial"/>
          <w:szCs w:val="24"/>
        </w:rPr>
        <w:t>Die</w:t>
      </w:r>
      <w:r w:rsidR="007D598C" w:rsidRPr="00B24E34">
        <w:rPr>
          <w:rFonts w:cs="Arial"/>
          <w:szCs w:val="24"/>
        </w:rPr>
        <w:t xml:space="preserve"> Kind</w:t>
      </w:r>
      <w:r w:rsidRPr="00B24E34">
        <w:rPr>
          <w:rFonts w:cs="Arial"/>
          <w:szCs w:val="24"/>
        </w:rPr>
        <w:t>er lernen</w:t>
      </w:r>
      <w:r w:rsidR="007D598C" w:rsidRPr="00B24E34">
        <w:rPr>
          <w:rFonts w:cs="Arial"/>
          <w:szCs w:val="24"/>
        </w:rPr>
        <w:t xml:space="preserve"> </w:t>
      </w:r>
      <w:r w:rsidR="009837E6">
        <w:rPr>
          <w:rFonts w:cs="Arial"/>
          <w:szCs w:val="24"/>
        </w:rPr>
        <w:t xml:space="preserve">bei uns </w:t>
      </w:r>
      <w:r w:rsidR="007D598C" w:rsidRPr="00B24E34">
        <w:rPr>
          <w:rFonts w:cs="Arial"/>
          <w:szCs w:val="24"/>
        </w:rPr>
        <w:t xml:space="preserve">selbstbestimmt Verantwortung für </w:t>
      </w:r>
      <w:r w:rsidRPr="00B24E34">
        <w:rPr>
          <w:rFonts w:cs="Arial"/>
          <w:szCs w:val="24"/>
        </w:rPr>
        <w:t>das eigene</w:t>
      </w:r>
      <w:r w:rsidR="007D598C" w:rsidRPr="00B24E34">
        <w:rPr>
          <w:rFonts w:cs="Arial"/>
          <w:szCs w:val="24"/>
        </w:rPr>
        <w:t xml:space="preserve"> Wohlergehen, </w:t>
      </w:r>
      <w:r w:rsidRPr="00B24E34">
        <w:rPr>
          <w:rFonts w:cs="Arial"/>
          <w:szCs w:val="24"/>
        </w:rPr>
        <w:t xml:space="preserve">den eigenen </w:t>
      </w:r>
      <w:r w:rsidR="007D598C" w:rsidRPr="00B24E34">
        <w:rPr>
          <w:rFonts w:cs="Arial"/>
          <w:szCs w:val="24"/>
        </w:rPr>
        <w:t xml:space="preserve">Körper </w:t>
      </w:r>
      <w:r w:rsidR="00806FEF">
        <w:rPr>
          <w:rFonts w:cs="Arial"/>
          <w:szCs w:val="24"/>
        </w:rPr>
        <w:t xml:space="preserve">sowie </w:t>
      </w:r>
      <w:r w:rsidR="007D598C" w:rsidRPr="00B24E34">
        <w:rPr>
          <w:rFonts w:cs="Arial"/>
          <w:szCs w:val="24"/>
        </w:rPr>
        <w:t xml:space="preserve">seine Gesundheit zu übernehmen. Zudem </w:t>
      </w:r>
      <w:r w:rsidRPr="00B24E34">
        <w:rPr>
          <w:rFonts w:cs="Arial"/>
          <w:szCs w:val="24"/>
        </w:rPr>
        <w:t xml:space="preserve">erwerben sie das Wissen für ein </w:t>
      </w:r>
      <w:r w:rsidR="007D598C" w:rsidRPr="00B24E34">
        <w:rPr>
          <w:rFonts w:cs="Arial"/>
          <w:szCs w:val="24"/>
        </w:rPr>
        <w:t>gesundheitsförderndes Verhalten</w:t>
      </w:r>
      <w:r w:rsidR="00806FEF">
        <w:rPr>
          <w:rFonts w:cs="Arial"/>
          <w:szCs w:val="24"/>
        </w:rPr>
        <w:t xml:space="preserve"> und </w:t>
      </w:r>
      <w:r w:rsidR="00806FEF" w:rsidRPr="00B24E34">
        <w:t>lernen die Grundkenntnisse von Hygiene und Körperpflege kennen</w:t>
      </w:r>
      <w:r w:rsidR="007D598C" w:rsidRPr="00B24E34">
        <w:rPr>
          <w:rFonts w:cs="Arial"/>
          <w:szCs w:val="24"/>
        </w:rPr>
        <w:t>.</w:t>
      </w:r>
    </w:p>
    <w:p w:rsidR="00B24E34" w:rsidRDefault="005826E5" w:rsidP="00B24E34">
      <w:pPr>
        <w:pStyle w:val="Default"/>
        <w:jc w:val="both"/>
      </w:pPr>
      <w:r>
        <w:t>Wir legen viel Wert darauf</w:t>
      </w:r>
      <w:r w:rsidR="005911A1">
        <w:t xml:space="preserve"> den Kindern zu vermitteln, dass gesunde, abwechslungsreiche und ausgewogene</w:t>
      </w:r>
      <w:r w:rsidR="007D598C" w:rsidRPr="00B24E34">
        <w:t xml:space="preserve"> Ernährung zum körperlichen Wohlbefinden bei</w:t>
      </w:r>
      <w:r w:rsidR="005911A1">
        <w:t>trägt</w:t>
      </w:r>
      <w:r w:rsidR="007D598C" w:rsidRPr="00B24E34">
        <w:t xml:space="preserve">. </w:t>
      </w:r>
      <w:r w:rsidR="00B33D20">
        <w:t xml:space="preserve">Ebenso </w:t>
      </w:r>
      <w:r w:rsidR="007D598C" w:rsidRPr="00B24E34">
        <w:t xml:space="preserve">ist </w:t>
      </w:r>
      <w:r w:rsidR="00806FEF">
        <w:t xml:space="preserve">für uns </w:t>
      </w:r>
      <w:r w:rsidR="007D598C" w:rsidRPr="00B24E34">
        <w:t>die Sauberkeitserziehung</w:t>
      </w:r>
      <w:r w:rsidR="00806FEF">
        <w:t xml:space="preserve"> ein wichtiger </w:t>
      </w:r>
      <w:r>
        <w:t>Aspekt</w:t>
      </w:r>
      <w:r w:rsidR="007D598C" w:rsidRPr="00B24E34">
        <w:t xml:space="preserve">. Kinder werden im Alter von </w:t>
      </w:r>
      <w:r w:rsidR="006F063F">
        <w:t>zwei bis vier</w:t>
      </w:r>
      <w:r w:rsidR="007D598C" w:rsidRPr="00B24E34">
        <w:t xml:space="preserve"> Jahren sauber. In diesem Alter ist der körperliche Reifeprozess bei den Kindern vollendet. Sie können ihren Schließmuskel gezielt steuern und betätigen. Sie müssen selbst spüren, wann sie zur Toilette müssen, dieses verbal äußern und sich selbst an- und ausziehen lernen. Wenn die Eltern zu Hause mit der Sauberkeitserziehung begonnen haben, dann führen wir diese</w:t>
      </w:r>
      <w:r w:rsidR="006F063F">
        <w:t xml:space="preserve"> in der Kindertagesstätte fort. </w:t>
      </w:r>
      <w:r w:rsidR="007D598C" w:rsidRPr="00B24E34">
        <w:t xml:space="preserve">Grundsätzlich beruht der Toilettengang auf Freiwilligkeit. </w:t>
      </w:r>
    </w:p>
    <w:p w:rsidR="005826E5" w:rsidRPr="005826E5" w:rsidRDefault="005826E5" w:rsidP="00B24E34">
      <w:pPr>
        <w:pStyle w:val="Default"/>
        <w:jc w:val="both"/>
        <w:rPr>
          <w:u w:val="single"/>
        </w:rPr>
      </w:pPr>
      <w:r w:rsidRPr="005826E5">
        <w:rPr>
          <w:u w:val="single"/>
        </w:rPr>
        <w:t>Umsetzung:</w:t>
      </w:r>
    </w:p>
    <w:p w:rsidR="007D598C" w:rsidRPr="00806FEF" w:rsidRDefault="007D598C" w:rsidP="00B24E34">
      <w:pPr>
        <w:pStyle w:val="Default"/>
        <w:numPr>
          <w:ilvl w:val="0"/>
          <w:numId w:val="19"/>
        </w:numPr>
        <w:spacing w:after="37"/>
        <w:jc w:val="both"/>
        <w:rPr>
          <w:i/>
        </w:rPr>
      </w:pPr>
      <w:r w:rsidRPr="00806FEF">
        <w:rPr>
          <w:i/>
        </w:rPr>
        <w:t xml:space="preserve">viel Bewegung an der frischen Luft </w:t>
      </w:r>
    </w:p>
    <w:p w:rsidR="007D598C" w:rsidRPr="00806FEF" w:rsidRDefault="006616FB" w:rsidP="00B24E34">
      <w:pPr>
        <w:pStyle w:val="Default"/>
        <w:numPr>
          <w:ilvl w:val="0"/>
          <w:numId w:val="19"/>
        </w:numPr>
        <w:spacing w:after="37"/>
        <w:rPr>
          <w:i/>
        </w:rPr>
      </w:pPr>
      <w:r w:rsidRPr="00806FEF">
        <w:rPr>
          <w:i/>
        </w:rPr>
        <w:t>ausgewogenes Mittagessen</w:t>
      </w:r>
      <w:r w:rsidR="007D598C" w:rsidRPr="00806FEF">
        <w:rPr>
          <w:i/>
        </w:rPr>
        <w:t xml:space="preserve"> </w:t>
      </w:r>
    </w:p>
    <w:p w:rsidR="00B24E34" w:rsidRPr="00806FEF" w:rsidRDefault="007D598C" w:rsidP="00B24E34">
      <w:pPr>
        <w:pStyle w:val="Default"/>
        <w:numPr>
          <w:ilvl w:val="0"/>
          <w:numId w:val="19"/>
        </w:numPr>
        <w:spacing w:after="37"/>
        <w:rPr>
          <w:i/>
        </w:rPr>
      </w:pPr>
      <w:r w:rsidRPr="00806FEF">
        <w:rPr>
          <w:i/>
        </w:rPr>
        <w:t>da</w:t>
      </w:r>
      <w:r w:rsidR="00B24E34" w:rsidRPr="00806FEF">
        <w:rPr>
          <w:i/>
        </w:rPr>
        <w:t>s Angebot ungesüßter Getränke</w:t>
      </w:r>
    </w:p>
    <w:p w:rsidR="007D598C" w:rsidRPr="00806FEF" w:rsidRDefault="009376AD" w:rsidP="00B24E34">
      <w:pPr>
        <w:pStyle w:val="Default"/>
        <w:numPr>
          <w:ilvl w:val="0"/>
          <w:numId w:val="19"/>
        </w:numPr>
        <w:spacing w:after="37"/>
        <w:rPr>
          <w:i/>
        </w:rPr>
      </w:pPr>
      <w:r w:rsidRPr="00806FEF">
        <w:rPr>
          <w:i/>
        </w:rPr>
        <w:t xml:space="preserve">hauswirtschaftliche Angebote / </w:t>
      </w:r>
      <w:r w:rsidR="007D598C" w:rsidRPr="00806FEF">
        <w:rPr>
          <w:i/>
        </w:rPr>
        <w:t>Mithilfe b</w:t>
      </w:r>
      <w:r w:rsidR="00B24E34" w:rsidRPr="00806FEF">
        <w:rPr>
          <w:i/>
        </w:rPr>
        <w:t>ei der Zubereitung von Speisen</w:t>
      </w:r>
    </w:p>
    <w:p w:rsidR="00B24E34" w:rsidRPr="00806FEF" w:rsidRDefault="00B24E34" w:rsidP="00B24E34">
      <w:pPr>
        <w:pStyle w:val="Default"/>
        <w:numPr>
          <w:ilvl w:val="0"/>
          <w:numId w:val="19"/>
        </w:numPr>
        <w:spacing w:after="37"/>
        <w:rPr>
          <w:i/>
        </w:rPr>
      </w:pPr>
      <w:r w:rsidRPr="00806FEF">
        <w:rPr>
          <w:i/>
        </w:rPr>
        <w:t>Ernährungsbezo</w:t>
      </w:r>
      <w:r w:rsidR="008330CF" w:rsidRPr="00806FEF">
        <w:rPr>
          <w:i/>
        </w:rPr>
        <w:t xml:space="preserve">gene Themen durch Bilderbücher und </w:t>
      </w:r>
      <w:r w:rsidRPr="00806FEF">
        <w:rPr>
          <w:i/>
        </w:rPr>
        <w:t>Geschichten</w:t>
      </w:r>
    </w:p>
    <w:p w:rsidR="007D598C" w:rsidRPr="00806FEF" w:rsidRDefault="007D598C" w:rsidP="00B24E34">
      <w:pPr>
        <w:pStyle w:val="Default"/>
        <w:numPr>
          <w:ilvl w:val="0"/>
          <w:numId w:val="19"/>
        </w:numPr>
        <w:spacing w:after="37"/>
        <w:rPr>
          <w:i/>
        </w:rPr>
      </w:pPr>
      <w:r w:rsidRPr="00806FEF">
        <w:rPr>
          <w:i/>
        </w:rPr>
        <w:t>die Stärkung der psychischen Sicherheit du</w:t>
      </w:r>
      <w:r w:rsidR="008330CF" w:rsidRPr="00806FEF">
        <w:rPr>
          <w:i/>
        </w:rPr>
        <w:t>rch Anerkennung und Bestätigung</w:t>
      </w:r>
      <w:r w:rsidRPr="00806FEF">
        <w:rPr>
          <w:i/>
        </w:rPr>
        <w:t xml:space="preserve"> </w:t>
      </w:r>
    </w:p>
    <w:p w:rsidR="007D598C" w:rsidRPr="00806FEF" w:rsidRDefault="008330CF" w:rsidP="00B24E34">
      <w:pPr>
        <w:pStyle w:val="Default"/>
        <w:numPr>
          <w:ilvl w:val="0"/>
          <w:numId w:val="19"/>
        </w:numPr>
        <w:spacing w:after="37"/>
        <w:rPr>
          <w:i/>
        </w:rPr>
      </w:pPr>
      <w:r w:rsidRPr="00806FEF">
        <w:rPr>
          <w:i/>
        </w:rPr>
        <w:t>das Erlernen</w:t>
      </w:r>
      <w:r w:rsidR="007D598C" w:rsidRPr="00806FEF">
        <w:rPr>
          <w:i/>
        </w:rPr>
        <w:t xml:space="preserve"> „nein“ zu sagen beim Umgang mit Gefühlen, schlechte von guten Geheimnissen zu unterscheiden, bei Bedar</w:t>
      </w:r>
      <w:r w:rsidRPr="00806FEF">
        <w:rPr>
          <w:i/>
        </w:rPr>
        <w:t>f Hilfe zu holen und anzunehmen</w:t>
      </w:r>
      <w:r w:rsidR="007D598C" w:rsidRPr="00806FEF">
        <w:rPr>
          <w:i/>
        </w:rPr>
        <w:t xml:space="preserve"> </w:t>
      </w:r>
    </w:p>
    <w:p w:rsidR="007D598C" w:rsidRPr="00806FEF" w:rsidRDefault="007D598C" w:rsidP="00B24E34">
      <w:pPr>
        <w:pStyle w:val="Default"/>
        <w:numPr>
          <w:ilvl w:val="0"/>
          <w:numId w:val="19"/>
        </w:numPr>
        <w:spacing w:after="37"/>
        <w:rPr>
          <w:i/>
        </w:rPr>
      </w:pPr>
      <w:r w:rsidRPr="00806FEF">
        <w:rPr>
          <w:i/>
        </w:rPr>
        <w:t xml:space="preserve">ausgewogene Aktions- und Ruhephasen / Schlafphasen, </w:t>
      </w:r>
    </w:p>
    <w:p w:rsidR="007D598C" w:rsidRPr="00806FEF" w:rsidRDefault="007D598C" w:rsidP="00B24E34">
      <w:pPr>
        <w:pStyle w:val="Default"/>
        <w:numPr>
          <w:ilvl w:val="0"/>
          <w:numId w:val="19"/>
        </w:numPr>
        <w:rPr>
          <w:i/>
        </w:rPr>
      </w:pPr>
      <w:r w:rsidRPr="00806FEF">
        <w:rPr>
          <w:i/>
        </w:rPr>
        <w:t>die Unterstützung bei der Körperpflege wie Hände waschen, Windel</w:t>
      </w:r>
      <w:r w:rsidR="00B24E34" w:rsidRPr="00806FEF">
        <w:rPr>
          <w:i/>
        </w:rPr>
        <w:t>wechsel und Toilettenbenutzung</w:t>
      </w:r>
    </w:p>
    <w:p w:rsidR="00B24E34" w:rsidRPr="00806FEF" w:rsidRDefault="00B24E34" w:rsidP="00B24E34">
      <w:pPr>
        <w:pStyle w:val="Default"/>
        <w:numPr>
          <w:ilvl w:val="0"/>
          <w:numId w:val="19"/>
        </w:numPr>
        <w:jc w:val="both"/>
        <w:rPr>
          <w:i/>
        </w:rPr>
      </w:pPr>
      <w:r w:rsidRPr="00806FEF">
        <w:rPr>
          <w:i/>
        </w:rPr>
        <w:t xml:space="preserve">Beteiligung am Jolinchen Projekt welches zusammen mit der AOK durchgeführt wird. Die Kinder lernen dabei eine ausgewogene Ernährung kennen und </w:t>
      </w:r>
      <w:r w:rsidR="009376AD" w:rsidRPr="00806FEF">
        <w:rPr>
          <w:i/>
        </w:rPr>
        <w:t xml:space="preserve">erleben wieviel Freude </w:t>
      </w:r>
      <w:r w:rsidRPr="00806FEF">
        <w:rPr>
          <w:i/>
        </w:rPr>
        <w:t xml:space="preserve">Bewegung </w:t>
      </w:r>
      <w:r w:rsidR="009376AD" w:rsidRPr="00806FEF">
        <w:rPr>
          <w:i/>
        </w:rPr>
        <w:t>macht</w:t>
      </w:r>
    </w:p>
    <w:p w:rsidR="009376AD" w:rsidRPr="00806FEF" w:rsidRDefault="009376AD" w:rsidP="00B24E34">
      <w:pPr>
        <w:pStyle w:val="Default"/>
        <w:numPr>
          <w:ilvl w:val="0"/>
          <w:numId w:val="19"/>
        </w:numPr>
        <w:jc w:val="both"/>
        <w:rPr>
          <w:i/>
        </w:rPr>
      </w:pPr>
      <w:r w:rsidRPr="00806FEF">
        <w:rPr>
          <w:i/>
        </w:rPr>
        <w:t xml:space="preserve">Brandschutzübungen </w:t>
      </w:r>
    </w:p>
    <w:p w:rsidR="000A4EDE" w:rsidRPr="00806FEF" w:rsidRDefault="009376AD" w:rsidP="000A4EDE">
      <w:pPr>
        <w:pStyle w:val="Default"/>
        <w:numPr>
          <w:ilvl w:val="0"/>
          <w:numId w:val="19"/>
        </w:numPr>
        <w:jc w:val="both"/>
        <w:rPr>
          <w:i/>
        </w:rPr>
      </w:pPr>
      <w:r w:rsidRPr="00806FEF">
        <w:rPr>
          <w:i/>
        </w:rPr>
        <w:t>Verkehrserziehung für die Vorschulkinder</w:t>
      </w:r>
    </w:p>
    <w:p w:rsidR="000A4EDE" w:rsidRDefault="000A4EDE" w:rsidP="000A4EDE">
      <w:pPr>
        <w:pStyle w:val="Default"/>
        <w:jc w:val="both"/>
        <w:rPr>
          <w:b/>
          <w:bCs/>
          <w:noProof/>
          <w:color w:val="17365D" w:themeColor="text2" w:themeShade="BF"/>
          <w:sz w:val="28"/>
          <w:szCs w:val="28"/>
        </w:rPr>
      </w:pPr>
    </w:p>
    <w:p w:rsidR="000A4EDE" w:rsidRDefault="00CC0E82" w:rsidP="000A4EDE">
      <w:pPr>
        <w:pStyle w:val="Default"/>
        <w:jc w:val="both"/>
        <w:rPr>
          <w:b/>
          <w:bCs/>
          <w:noProof/>
          <w:color w:val="17365D" w:themeColor="text2" w:themeShade="BF"/>
          <w:sz w:val="28"/>
          <w:szCs w:val="28"/>
        </w:rPr>
      </w:pPr>
      <w:r>
        <w:rPr>
          <w:noProof/>
        </w:rPr>
        <w:drawing>
          <wp:inline distT="0" distB="0" distL="0" distR="0" wp14:anchorId="40B3DBDA" wp14:editId="4F061023">
            <wp:extent cx="5955957" cy="486032"/>
            <wp:effectExtent l="95250" t="95250" r="83185" b="85725"/>
            <wp:docPr id="349" name="Diagramm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7" r:lo="rId318" r:qs="rId319" r:cs="rId320"/>
              </a:graphicData>
            </a:graphic>
          </wp:inline>
        </w:drawing>
      </w:r>
    </w:p>
    <w:p w:rsidR="000A4EDE" w:rsidRDefault="000A4EDE" w:rsidP="000A4EDE">
      <w:pPr>
        <w:pStyle w:val="Default"/>
        <w:jc w:val="both"/>
        <w:rPr>
          <w:b/>
          <w:bCs/>
          <w:noProof/>
          <w:color w:val="17365D" w:themeColor="text2" w:themeShade="BF"/>
          <w:sz w:val="28"/>
          <w:szCs w:val="28"/>
        </w:rPr>
      </w:pPr>
    </w:p>
    <w:p w:rsidR="000A4EDE" w:rsidRDefault="000A4EDE" w:rsidP="000A4EDE">
      <w:pPr>
        <w:pStyle w:val="Default"/>
        <w:jc w:val="both"/>
        <w:rPr>
          <w:b/>
          <w:bCs/>
          <w:noProof/>
          <w:color w:val="17365D" w:themeColor="text2" w:themeShade="BF"/>
          <w:sz w:val="28"/>
          <w:szCs w:val="28"/>
        </w:rPr>
      </w:pPr>
    </w:p>
    <w:p w:rsidR="000A4EDE" w:rsidRDefault="000A4EDE" w:rsidP="000A4EDE">
      <w:pPr>
        <w:pStyle w:val="Default"/>
        <w:jc w:val="both"/>
        <w:rPr>
          <w:b/>
          <w:bCs/>
          <w:noProof/>
          <w:color w:val="17365D" w:themeColor="text2" w:themeShade="BF"/>
          <w:sz w:val="28"/>
          <w:szCs w:val="28"/>
        </w:rPr>
      </w:pPr>
    </w:p>
    <w:p w:rsidR="009D6EDF" w:rsidRPr="000A4EDE" w:rsidRDefault="009D6EDF" w:rsidP="000A4EDE">
      <w:pPr>
        <w:pStyle w:val="Default"/>
        <w:jc w:val="both"/>
      </w:pPr>
      <w:r w:rsidRPr="009D6EDF">
        <w:rPr>
          <w:b/>
          <w:bCs/>
          <w:noProof/>
          <w:color w:val="17365D" w:themeColor="text2" w:themeShade="BF"/>
          <w:sz w:val="28"/>
          <w:szCs w:val="28"/>
        </w:rPr>
        <w:drawing>
          <wp:inline distT="0" distB="0" distL="0" distR="0" wp14:anchorId="4AD7A63A" wp14:editId="4E10E306">
            <wp:extent cx="1488446" cy="1825855"/>
            <wp:effectExtent l="0" t="0" r="0" b="3175"/>
            <wp:docPr id="249" name="Grafik 249" descr="G:\Fotos Konzeption\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Konzeption\IMG_1249.JPG"/>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02479" cy="1843070"/>
                    </a:xfrm>
                    <a:prstGeom prst="rect">
                      <a:avLst/>
                    </a:prstGeom>
                    <a:noFill/>
                    <a:ln>
                      <a:noFill/>
                    </a:ln>
                  </pic:spPr>
                </pic:pic>
              </a:graphicData>
            </a:graphic>
          </wp:inline>
        </w:drawing>
      </w:r>
      <w:r w:rsidR="00CC0E82">
        <w:rPr>
          <w:b/>
          <w:bCs/>
          <w:noProof/>
          <w:color w:val="17365D" w:themeColor="text2" w:themeShade="BF"/>
          <w:sz w:val="28"/>
          <w:szCs w:val="28"/>
        </w:rPr>
        <w:t xml:space="preserve"> </w:t>
      </w:r>
      <w:r w:rsidR="000A4EDE">
        <w:rPr>
          <w:b/>
          <w:bCs/>
          <w:noProof/>
          <w:color w:val="17365D" w:themeColor="text2" w:themeShade="BF"/>
          <w:sz w:val="28"/>
          <w:szCs w:val="28"/>
        </w:rPr>
        <w:t xml:space="preserve">    </w:t>
      </w:r>
      <w:r w:rsidR="00CC0E82" w:rsidRPr="00594923">
        <w:rPr>
          <w:b/>
          <w:bCs/>
          <w:noProof/>
          <w:color w:val="17365D" w:themeColor="text2" w:themeShade="BF"/>
          <w:sz w:val="28"/>
          <w:szCs w:val="28"/>
        </w:rPr>
        <w:drawing>
          <wp:inline distT="0" distB="0" distL="0" distR="0" wp14:anchorId="78E242DB" wp14:editId="1B2BB80F">
            <wp:extent cx="2264997" cy="1821116"/>
            <wp:effectExtent l="0" t="0" r="2540" b="8255"/>
            <wp:docPr id="348" name="Grafik 348" descr="G:\Fotos Konzeption\SAM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Konzeption\SAM_6496.JPG"/>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269396" cy="1824653"/>
                    </a:xfrm>
                    <a:prstGeom prst="rect">
                      <a:avLst/>
                    </a:prstGeom>
                    <a:noFill/>
                    <a:ln>
                      <a:noFill/>
                    </a:ln>
                  </pic:spPr>
                </pic:pic>
              </a:graphicData>
            </a:graphic>
          </wp:inline>
        </w:drawing>
      </w:r>
      <w:r w:rsidR="000A4EDE">
        <w:rPr>
          <w:b/>
          <w:bCs/>
          <w:noProof/>
          <w:color w:val="17365D" w:themeColor="text2" w:themeShade="BF"/>
          <w:sz w:val="28"/>
          <w:szCs w:val="28"/>
        </w:rPr>
        <w:t xml:space="preserve">       </w:t>
      </w:r>
      <w:r w:rsidR="007D60C8">
        <w:rPr>
          <w:b/>
          <w:bCs/>
          <w:noProof/>
          <w:color w:val="17365D" w:themeColor="text2" w:themeShade="BF"/>
          <w:sz w:val="28"/>
          <w:szCs w:val="28"/>
        </w:rPr>
        <w:drawing>
          <wp:inline distT="0" distB="0" distL="0" distR="0" wp14:anchorId="7740CB85" wp14:editId="0BCCB6BD">
            <wp:extent cx="1567838" cy="1817567"/>
            <wp:effectExtent l="0" t="0" r="0" b="0"/>
            <wp:docPr id="390" name="Grafik 390" descr="G:\Fotos Konzeption\BILD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Konzeption\BILD2033.JPG"/>
                    <pic:cNvPicPr>
                      <a:picLocks noChangeAspect="1" noChangeArrowheads="1"/>
                    </pic:cNvPicPr>
                  </pic:nvPicPr>
                  <pic:blipFill rotWithShape="1">
                    <a:blip r:embed="rId324" cstate="print">
                      <a:extLst>
                        <a:ext uri="{28A0092B-C50C-407E-A947-70E740481C1C}">
                          <a14:useLocalDpi xmlns:a14="http://schemas.microsoft.com/office/drawing/2010/main" val="0"/>
                        </a:ext>
                      </a:extLst>
                    </a:blip>
                    <a:srcRect l="21626" r="13691"/>
                    <a:stretch/>
                  </pic:blipFill>
                  <pic:spPr bwMode="auto">
                    <a:xfrm>
                      <a:off x="0" y="0"/>
                      <a:ext cx="1570928" cy="1821150"/>
                    </a:xfrm>
                    <a:prstGeom prst="rect">
                      <a:avLst/>
                    </a:prstGeom>
                    <a:noFill/>
                    <a:ln>
                      <a:noFill/>
                    </a:ln>
                    <a:extLst>
                      <a:ext uri="{53640926-AAD7-44D8-BBD7-CCE9431645EC}">
                        <a14:shadowObscured xmlns:a14="http://schemas.microsoft.com/office/drawing/2010/main"/>
                      </a:ext>
                    </a:extLst>
                  </pic:spPr>
                </pic:pic>
              </a:graphicData>
            </a:graphic>
          </wp:inline>
        </w:drawing>
      </w:r>
    </w:p>
    <w:p w:rsidR="000A4EDE" w:rsidRDefault="000A4EDE" w:rsidP="00CC0E82">
      <w:pPr>
        <w:pStyle w:val="Pa9"/>
        <w:jc w:val="both"/>
        <w:rPr>
          <w:rFonts w:ascii="Arial" w:hAnsi="Arial" w:cs="Arial"/>
          <w:b/>
          <w:bCs/>
          <w:color w:val="17365D" w:themeColor="text2" w:themeShade="BF"/>
          <w:sz w:val="28"/>
          <w:szCs w:val="28"/>
          <w:u w:val="single"/>
        </w:rPr>
      </w:pPr>
    </w:p>
    <w:p w:rsidR="00806FEF" w:rsidRDefault="00806FEF" w:rsidP="00CC0E82">
      <w:pPr>
        <w:pStyle w:val="Pa9"/>
        <w:jc w:val="both"/>
        <w:rPr>
          <w:rFonts w:cs="Arial"/>
          <w:b/>
          <w:bCs/>
          <w:color w:val="17365D" w:themeColor="text2" w:themeShade="BF"/>
          <w:sz w:val="28"/>
          <w:szCs w:val="28"/>
          <w:u w:val="single"/>
        </w:rPr>
      </w:pPr>
    </w:p>
    <w:p w:rsidR="00063C20" w:rsidRPr="00CC0E82" w:rsidRDefault="00063C20" w:rsidP="00CC0E82">
      <w:pPr>
        <w:pStyle w:val="Pa9"/>
        <w:jc w:val="both"/>
        <w:rPr>
          <w:rFonts w:cs="Century Gothic"/>
          <w:color w:val="000000"/>
          <w:sz w:val="22"/>
          <w:szCs w:val="22"/>
        </w:rPr>
      </w:pPr>
      <w:r w:rsidRPr="009376AD">
        <w:rPr>
          <w:rFonts w:cs="Arial"/>
          <w:b/>
          <w:bCs/>
          <w:color w:val="17365D" w:themeColor="text2" w:themeShade="BF"/>
          <w:sz w:val="28"/>
          <w:szCs w:val="28"/>
          <w:u w:val="single"/>
        </w:rPr>
        <w:lastRenderedPageBreak/>
        <w:t>Musikalische Bildung und Erziehung</w:t>
      </w:r>
    </w:p>
    <w:p w:rsidR="009376AD" w:rsidRDefault="009376AD" w:rsidP="0099634F">
      <w:pPr>
        <w:pStyle w:val="Default"/>
        <w:jc w:val="both"/>
      </w:pPr>
      <w:r w:rsidRPr="009376AD">
        <w:t>Der aktive Umgang mit Musik fordert und fördert die ges</w:t>
      </w:r>
      <w:r w:rsidR="00806FEF">
        <w:t xml:space="preserve">amte Persönlichkeit des Kindes Zudem wird </w:t>
      </w:r>
      <w:r w:rsidRPr="009376AD">
        <w:t>die Fantasie und Kreativität an</w:t>
      </w:r>
      <w:r w:rsidR="00806FEF">
        <w:t>geregt</w:t>
      </w:r>
      <w:r w:rsidRPr="009376AD">
        <w:t>. Kinder ha</w:t>
      </w:r>
      <w:r w:rsidR="00CF7CBD">
        <w:t>ndeln von Geburt an musikalisch, s</w:t>
      </w:r>
      <w:r w:rsidRPr="009376AD">
        <w:t>ie nehm</w:t>
      </w:r>
      <w:r w:rsidR="006616FB">
        <w:t>en Geräusche wahr und versuchen</w:t>
      </w:r>
      <w:r w:rsidRPr="009376AD">
        <w:t xml:space="preserve"> diese durch ihre Stimme nachzuahmen. Musik ist wichtig, weil dadurch die soziale Kompetenz und das Training des aktiven Hörens gefördert werden. Die Kinder erfahren gemeinsames </w:t>
      </w:r>
      <w:r w:rsidR="00806FEF">
        <w:t xml:space="preserve">Singen als Freude, Entspannung und </w:t>
      </w:r>
      <w:r w:rsidRPr="009376AD">
        <w:t xml:space="preserve"> lernen Rhythmus und</w:t>
      </w:r>
      <w:r w:rsidR="0099634F">
        <w:t xml:space="preserve"> </w:t>
      </w:r>
      <w:r w:rsidRPr="009376AD">
        <w:t>Bewegung dazu einzusetzen (klatschen, stampfen, Körperin</w:t>
      </w:r>
      <w:r w:rsidR="00806FEF">
        <w:t>strumente</w:t>
      </w:r>
      <w:r w:rsidR="00CF7CBD">
        <w:t xml:space="preserve">, tanzen). </w:t>
      </w:r>
      <w:r w:rsidRPr="009376AD">
        <w:t xml:space="preserve">Mit einfachen Musikinstrumenten lernen </w:t>
      </w:r>
      <w:r w:rsidR="00806FEF">
        <w:t xml:space="preserve">sie auch </w:t>
      </w:r>
      <w:r w:rsidR="006616FB">
        <w:t>Lieder zu begleiten.</w:t>
      </w:r>
    </w:p>
    <w:p w:rsidR="005826E5" w:rsidRPr="005826E5" w:rsidRDefault="005826E5" w:rsidP="0099634F">
      <w:pPr>
        <w:pStyle w:val="Default"/>
        <w:jc w:val="both"/>
        <w:rPr>
          <w:u w:val="single"/>
        </w:rPr>
      </w:pPr>
      <w:r w:rsidRPr="005826E5">
        <w:rPr>
          <w:u w:val="single"/>
        </w:rPr>
        <w:t>Umsetzung:</w:t>
      </w:r>
    </w:p>
    <w:p w:rsidR="009376AD" w:rsidRPr="00D1509A" w:rsidRDefault="009376AD" w:rsidP="009376AD">
      <w:pPr>
        <w:pStyle w:val="Default"/>
        <w:numPr>
          <w:ilvl w:val="0"/>
          <w:numId w:val="20"/>
        </w:numPr>
        <w:spacing w:after="43"/>
        <w:jc w:val="both"/>
      </w:pPr>
      <w:r w:rsidRPr="00D1509A">
        <w:t>gesangliche Beglei</w:t>
      </w:r>
      <w:r w:rsidR="00CF7CBD" w:rsidRPr="00D1509A">
        <w:t>tung vieler Alltagssituationen</w:t>
      </w:r>
    </w:p>
    <w:p w:rsidR="009376AD" w:rsidRPr="00D1509A" w:rsidRDefault="009376AD" w:rsidP="009376AD">
      <w:pPr>
        <w:pStyle w:val="Default"/>
        <w:numPr>
          <w:ilvl w:val="0"/>
          <w:numId w:val="20"/>
        </w:numPr>
        <w:spacing w:after="43"/>
        <w:jc w:val="both"/>
      </w:pPr>
      <w:r w:rsidRPr="00D1509A">
        <w:t xml:space="preserve">das Singen von Liedern und </w:t>
      </w:r>
      <w:r w:rsidR="00CF7CBD" w:rsidRPr="00D1509A">
        <w:t>das Sprechen von „Kniereitern“</w:t>
      </w:r>
    </w:p>
    <w:p w:rsidR="009376AD" w:rsidRPr="00D1509A" w:rsidRDefault="009376AD" w:rsidP="009376AD">
      <w:pPr>
        <w:pStyle w:val="Default"/>
        <w:numPr>
          <w:ilvl w:val="0"/>
          <w:numId w:val="20"/>
        </w:numPr>
        <w:spacing w:after="43"/>
        <w:jc w:val="both"/>
      </w:pPr>
      <w:r w:rsidRPr="00D1509A">
        <w:t>Beweg</w:t>
      </w:r>
      <w:r w:rsidR="00CF7CBD" w:rsidRPr="00D1509A">
        <w:t>ungsspiele , -lieder und Tänze</w:t>
      </w:r>
    </w:p>
    <w:p w:rsidR="009376AD" w:rsidRPr="00D1509A" w:rsidRDefault="009376AD" w:rsidP="009376AD">
      <w:pPr>
        <w:pStyle w:val="Default"/>
        <w:numPr>
          <w:ilvl w:val="0"/>
          <w:numId w:val="20"/>
        </w:numPr>
        <w:spacing w:after="43"/>
        <w:jc w:val="both"/>
      </w:pPr>
      <w:r w:rsidRPr="00D1509A">
        <w:t>Klangerfahrungen mit verschiedenen</w:t>
      </w:r>
      <w:r w:rsidR="00CF7CBD" w:rsidRPr="00D1509A">
        <w:t xml:space="preserve"> Gegenständen und Instrumenten</w:t>
      </w:r>
    </w:p>
    <w:p w:rsidR="009376AD" w:rsidRPr="00D1509A" w:rsidRDefault="009376AD" w:rsidP="009376AD">
      <w:pPr>
        <w:pStyle w:val="Default"/>
        <w:numPr>
          <w:ilvl w:val="0"/>
          <w:numId w:val="20"/>
        </w:numPr>
        <w:spacing w:after="43"/>
        <w:jc w:val="both"/>
      </w:pPr>
      <w:r w:rsidRPr="00D1509A">
        <w:t>die Begleitung von</w:t>
      </w:r>
      <w:r w:rsidR="00CF7CBD" w:rsidRPr="00D1509A">
        <w:t xml:space="preserve"> Liedern mit Orff-Instrumenten</w:t>
      </w:r>
    </w:p>
    <w:p w:rsidR="00CC0E82" w:rsidRPr="00D1509A" w:rsidRDefault="009376AD" w:rsidP="00CC0E82">
      <w:pPr>
        <w:pStyle w:val="Default"/>
        <w:numPr>
          <w:ilvl w:val="0"/>
          <w:numId w:val="20"/>
        </w:numPr>
        <w:spacing w:after="43"/>
        <w:jc w:val="both"/>
      </w:pPr>
      <w:r w:rsidRPr="00D1509A">
        <w:t>das</w:t>
      </w:r>
      <w:r w:rsidR="00CF7CBD" w:rsidRPr="00D1509A">
        <w:t xml:space="preserve"> Nachklatschen von Rhythmen</w:t>
      </w:r>
    </w:p>
    <w:p w:rsidR="009376AD" w:rsidRPr="00D1509A" w:rsidRDefault="00CF7CBD" w:rsidP="009376AD">
      <w:pPr>
        <w:pStyle w:val="Default"/>
        <w:numPr>
          <w:ilvl w:val="0"/>
          <w:numId w:val="20"/>
        </w:numPr>
        <w:jc w:val="both"/>
      </w:pPr>
      <w:r w:rsidRPr="00D1509A">
        <w:t>die Möglichkeit zum Musikhören</w:t>
      </w:r>
      <w:r w:rsidR="00806FEF">
        <w:t xml:space="preserve"> </w:t>
      </w:r>
    </w:p>
    <w:p w:rsidR="00CC0E82" w:rsidRDefault="00CC0E82" w:rsidP="00CC0E82">
      <w:pPr>
        <w:pStyle w:val="berschrift1"/>
        <w:numPr>
          <w:ilvl w:val="0"/>
          <w:numId w:val="0"/>
        </w:numPr>
        <w:spacing w:before="120" w:after="480"/>
        <w:ind w:left="720"/>
        <w:rPr>
          <w:sz w:val="24"/>
          <w:szCs w:val="24"/>
        </w:rPr>
      </w:pPr>
      <w:r>
        <w:rPr>
          <w:noProof/>
          <w:sz w:val="24"/>
          <w:szCs w:val="24"/>
        </w:rPr>
        <w:drawing>
          <wp:inline distT="0" distB="0" distL="0" distR="0" wp14:anchorId="0E39F304" wp14:editId="602CA084">
            <wp:extent cx="4917782" cy="545566"/>
            <wp:effectExtent l="95250" t="95250" r="92710" b="102235"/>
            <wp:docPr id="350" name="Diagramm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5" r:lo="rId326" r:qs="rId327" r:cs="rId328"/>
              </a:graphicData>
            </a:graphic>
          </wp:inline>
        </w:drawing>
      </w:r>
    </w:p>
    <w:p w:rsidR="007A6A68" w:rsidRDefault="007A6A68" w:rsidP="00B72C0C">
      <w:pPr>
        <w:pStyle w:val="berschrift1"/>
        <w:numPr>
          <w:ilvl w:val="0"/>
          <w:numId w:val="0"/>
        </w:numPr>
        <w:jc w:val="center"/>
        <w:rPr>
          <w:rFonts w:cs="Arial"/>
          <w:color w:val="C00000"/>
          <w:u w:val="single"/>
        </w:rPr>
      </w:pPr>
    </w:p>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Default="00B137A7" w:rsidP="00B137A7"/>
    <w:p w:rsidR="00B137A7" w:rsidRPr="00B137A7" w:rsidRDefault="00B137A7" w:rsidP="00B137A7"/>
    <w:p w:rsidR="007A6A68" w:rsidRDefault="007A6A68" w:rsidP="007A6A68">
      <w:pPr>
        <w:rPr>
          <w:rFonts w:cs="Arial"/>
        </w:rPr>
      </w:pPr>
    </w:p>
    <w:p w:rsidR="005826E5" w:rsidRDefault="005826E5" w:rsidP="007A6A68">
      <w:pPr>
        <w:rPr>
          <w:rFonts w:cs="Arial"/>
        </w:rPr>
      </w:pPr>
    </w:p>
    <w:p w:rsidR="00660605" w:rsidRPr="00D1509A" w:rsidRDefault="00D673EE" w:rsidP="000A4EDE">
      <w:pPr>
        <w:rPr>
          <w:rFonts w:cs="Arial"/>
          <w:noProof/>
          <w:color w:val="C00000"/>
        </w:rPr>
      </w:pPr>
      <w:r>
        <w:rPr>
          <w:rFonts w:cs="Arial"/>
          <w:noProof/>
          <w:color w:val="C00000"/>
        </w:rPr>
        <w:t xml:space="preserve">       </w:t>
      </w:r>
      <w:r w:rsidR="002A6222">
        <w:rPr>
          <w:rFonts w:cs="Arial"/>
          <w:noProof/>
          <w:color w:val="C00000"/>
        </w:rPr>
        <w:t xml:space="preserve">         </w:t>
      </w:r>
      <w:r w:rsidR="00C5654C">
        <w:rPr>
          <w:rFonts w:cs="Arial"/>
          <w:b/>
          <w:noProof/>
          <w:color w:val="C00000"/>
        </w:rPr>
        <w:t xml:space="preserve">      </w:t>
      </w:r>
      <w:r w:rsidR="002A6222">
        <w:rPr>
          <w:rFonts w:cs="Arial"/>
          <w:b/>
          <w:noProof/>
          <w:color w:val="C00000"/>
        </w:rPr>
        <w:t xml:space="preserve">     </w:t>
      </w:r>
      <w:r w:rsidR="00C5654C">
        <w:rPr>
          <w:rFonts w:cs="Arial"/>
          <w:noProof/>
          <w:color w:val="C00000"/>
        </w:rPr>
        <w:t xml:space="preserve">       </w:t>
      </w:r>
    </w:p>
    <w:p w:rsidR="0056708C" w:rsidRPr="003B74F5" w:rsidRDefault="00967BBB" w:rsidP="003B74F5">
      <w:pPr>
        <w:pStyle w:val="berschrift6"/>
        <w:numPr>
          <w:ilvl w:val="0"/>
          <w:numId w:val="0"/>
        </w:numPr>
      </w:pPr>
      <w:r w:rsidRPr="00422179">
        <w:rPr>
          <w:noProof/>
        </w:rPr>
        <w:lastRenderedPageBreak/>
        <w:drawing>
          <wp:inline distT="0" distB="0" distL="0" distR="0" wp14:anchorId="5C7CBC9B" wp14:editId="385C7A73">
            <wp:extent cx="6432698" cy="627321"/>
            <wp:effectExtent l="95250" t="19050" r="0" b="40005"/>
            <wp:docPr id="236" name="Diagram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0" r:lo="rId331" r:qs="rId332" r:cs="rId333"/>
              </a:graphicData>
            </a:graphic>
          </wp:inline>
        </w:drawing>
      </w:r>
    </w:p>
    <w:p w:rsidR="001F608D" w:rsidRDefault="004E160E" w:rsidP="003B74F5">
      <w:pPr>
        <w:jc w:val="both"/>
        <w:rPr>
          <w:rFonts w:cs="Arial"/>
        </w:rPr>
      </w:pPr>
      <w:r w:rsidRPr="00422179">
        <w:rPr>
          <w:rFonts w:cs="Arial"/>
        </w:rPr>
        <w:t>Die Aufnahme des Kindes in die</w:t>
      </w:r>
      <w:r w:rsidR="004B6E0D" w:rsidRPr="00422179">
        <w:rPr>
          <w:rFonts w:cs="Arial"/>
        </w:rPr>
        <w:t xml:space="preserve"> Kinderkrippe</w:t>
      </w:r>
      <w:r w:rsidRPr="00422179">
        <w:rPr>
          <w:rFonts w:cs="Arial"/>
        </w:rPr>
        <w:t xml:space="preserve"> oder den Kindergarten</w:t>
      </w:r>
      <w:r w:rsidR="004B6E0D" w:rsidRPr="00422179">
        <w:rPr>
          <w:rFonts w:cs="Arial"/>
        </w:rPr>
        <w:t xml:space="preserve"> ist für Elter</w:t>
      </w:r>
      <w:r w:rsidR="004964D3" w:rsidRPr="00422179">
        <w:rPr>
          <w:rFonts w:cs="Arial"/>
        </w:rPr>
        <w:t>n und Kinder etwas völlig Neues. Das ist mit Spannung und Vorfreude</w:t>
      </w:r>
      <w:r w:rsidR="004B6E0D" w:rsidRPr="00422179">
        <w:rPr>
          <w:rFonts w:cs="Arial"/>
        </w:rPr>
        <w:t xml:space="preserve"> aber auch mit Uns</w:t>
      </w:r>
      <w:r w:rsidR="004964D3" w:rsidRPr="00422179">
        <w:rPr>
          <w:rFonts w:cs="Arial"/>
        </w:rPr>
        <w:t>icherheit und Angst behaftet</w:t>
      </w:r>
      <w:r w:rsidR="004B6E0D" w:rsidRPr="00422179">
        <w:rPr>
          <w:rFonts w:cs="Arial"/>
        </w:rPr>
        <w:t xml:space="preserve">. Um die Trennungssituation gut zu gestalten und das Kind in seiner Entwicklung zu unterstützen, ist eine </w:t>
      </w:r>
      <w:r w:rsidR="00901C3B">
        <w:rPr>
          <w:rFonts w:cs="Arial"/>
        </w:rPr>
        <w:t xml:space="preserve">sanfte </w:t>
      </w:r>
      <w:r w:rsidR="004B6E0D" w:rsidRPr="00422179">
        <w:rPr>
          <w:rFonts w:cs="Arial"/>
        </w:rPr>
        <w:t xml:space="preserve">Eingewöhnung notwendig. </w:t>
      </w:r>
    </w:p>
    <w:p w:rsidR="00274AA7" w:rsidRPr="003B74F5" w:rsidRDefault="00274AA7" w:rsidP="003B74F5">
      <w:pPr>
        <w:jc w:val="both"/>
        <w:rPr>
          <w:rFonts w:cs="Arial"/>
          <w:u w:val="single"/>
        </w:rPr>
      </w:pPr>
    </w:p>
    <w:p w:rsidR="004B6E0D" w:rsidRPr="00422179" w:rsidRDefault="00165CE8" w:rsidP="003000A5">
      <w:pPr>
        <w:spacing w:line="276" w:lineRule="auto"/>
        <w:jc w:val="both"/>
        <w:rPr>
          <w:rFonts w:cs="Arial"/>
        </w:rPr>
      </w:pPr>
      <w:r w:rsidRPr="00422179">
        <w:rPr>
          <w:rFonts w:cs="Arial"/>
          <w:b/>
          <w:smallCaps/>
          <w:noProof/>
          <w:color w:val="C00000"/>
          <w:sz w:val="28"/>
          <w:szCs w:val="28"/>
        </w:rPr>
        <w:drawing>
          <wp:anchor distT="0" distB="0" distL="114300" distR="114300" simplePos="0" relativeHeight="251688448" behindDoc="0" locked="0" layoutInCell="1" allowOverlap="1" wp14:anchorId="33357502" wp14:editId="24D695BC">
            <wp:simplePos x="0" y="0"/>
            <wp:positionH relativeFrom="column">
              <wp:align>left</wp:align>
            </wp:positionH>
            <wp:positionV relativeFrom="paragraph">
              <wp:align>top</wp:align>
            </wp:positionV>
            <wp:extent cx="3338195" cy="594995"/>
            <wp:effectExtent l="95250" t="95250" r="90805" b="90805"/>
            <wp:wrapSquare wrapText="bothSides"/>
            <wp:docPr id="254" name="Diagramm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5" r:lo="rId336" r:qs="rId337" r:cs="rId338"/>
              </a:graphicData>
            </a:graphic>
            <wp14:sizeRelH relativeFrom="margin">
              <wp14:pctWidth>0</wp14:pctWidth>
            </wp14:sizeRelH>
            <wp14:sizeRelV relativeFrom="margin">
              <wp14:pctHeight>0</wp14:pctHeight>
            </wp14:sizeRelV>
          </wp:anchor>
        </w:drawing>
      </w:r>
    </w:p>
    <w:p w:rsidR="006D383E" w:rsidRPr="006D383E" w:rsidRDefault="00793E1A" w:rsidP="004B6E0D">
      <w:pPr>
        <w:spacing w:line="276" w:lineRule="auto"/>
        <w:jc w:val="both"/>
        <w:rPr>
          <w:rFonts w:cs="Arial"/>
        </w:rPr>
      </w:pPr>
      <w:r w:rsidRPr="00422179">
        <w:rPr>
          <w:rStyle w:val="SchwacherVerweis"/>
          <w:rFonts w:cs="Arial"/>
          <w:b/>
          <w:color w:val="C00000"/>
          <w:sz w:val="28"/>
          <w:szCs w:val="28"/>
        </w:rPr>
        <w:br w:type="textWrapping" w:clear="all"/>
      </w:r>
      <w:r w:rsidR="004B6E0D" w:rsidRPr="00422179">
        <w:rPr>
          <w:rFonts w:cs="Arial"/>
        </w:rPr>
        <w:t xml:space="preserve">Die Eingewöhnungsphase in der Krippe ist eine sehr sensible Phase, in der sich die Kinder oft erstmals von ihrer </w:t>
      </w:r>
      <w:r w:rsidRPr="00422179">
        <w:rPr>
          <w:rFonts w:cs="Arial"/>
        </w:rPr>
        <w:t>Familie</w:t>
      </w:r>
      <w:r w:rsidR="004B6E0D" w:rsidRPr="00422179">
        <w:rPr>
          <w:rFonts w:cs="Arial"/>
        </w:rPr>
        <w:t xml:space="preserve"> lösen. </w:t>
      </w:r>
      <w:r w:rsidRPr="00422179">
        <w:rPr>
          <w:rFonts w:cs="Arial"/>
        </w:rPr>
        <w:t>Die Eingewöhnung gestaltet eine konstante Bezugsperson besonders behutsam.</w:t>
      </w:r>
      <w:r w:rsidR="003B74F5" w:rsidRPr="003B74F5">
        <w:rPr>
          <w:rFonts w:cs="Arial"/>
          <w:smallCaps/>
          <w:color w:val="C00000"/>
          <w:sz w:val="28"/>
          <w:szCs w:val="28"/>
        </w:rPr>
        <w:t xml:space="preserve"> </w:t>
      </w:r>
      <w:r w:rsidR="004B6E0D" w:rsidRPr="00422179">
        <w:rPr>
          <w:rFonts w:cs="Arial"/>
        </w:rPr>
        <w:t>Vor dem Krippenstart findet bereits ein Erstgespräch zwis</w:t>
      </w:r>
      <w:r w:rsidRPr="00422179">
        <w:rPr>
          <w:rFonts w:cs="Arial"/>
        </w:rPr>
        <w:t>chen Eltern und Bezugsperson</w:t>
      </w:r>
      <w:r w:rsidR="004B6E0D" w:rsidRPr="00422179">
        <w:rPr>
          <w:rFonts w:cs="Arial"/>
        </w:rPr>
        <w:t xml:space="preserve"> statt. Hierbei haben auch die Kinder die Möglichkeit, zusammen mit den Eltern, die Einrichtung kennen zu lernen. </w:t>
      </w:r>
      <w:r w:rsidRPr="00422179">
        <w:rPr>
          <w:rFonts w:cs="Arial"/>
        </w:rPr>
        <w:t xml:space="preserve">Eine vertrauensvolle Zusammenarbeit mit den Eltern ist bei diesen Übergängen von grundlegender Bedeutung. </w:t>
      </w:r>
      <w:r w:rsidR="004B6E0D" w:rsidRPr="00422179">
        <w:rPr>
          <w:rFonts w:cs="Arial"/>
        </w:rPr>
        <w:t>Uns ist es</w:t>
      </w:r>
      <w:r w:rsidR="005F765B" w:rsidRPr="00422179">
        <w:rPr>
          <w:rFonts w:cs="Arial"/>
        </w:rPr>
        <w:t xml:space="preserve"> ein Anliegen</w:t>
      </w:r>
      <w:r w:rsidR="006D383E">
        <w:rPr>
          <w:rFonts w:cs="Arial"/>
        </w:rPr>
        <w:t xml:space="preserve">, die Kinder sanft </w:t>
      </w:r>
      <w:r w:rsidR="004B6E0D" w:rsidRPr="00422179">
        <w:rPr>
          <w:rFonts w:cs="Arial"/>
        </w:rPr>
        <w:t>und entsprechend ihre</w:t>
      </w:r>
      <w:r w:rsidR="000F02E0">
        <w:rPr>
          <w:rFonts w:cs="Arial"/>
        </w:rPr>
        <w:t>s eigenen Tempos einzugewöhnen. So wird d</w:t>
      </w:r>
      <w:r w:rsidR="004B6E0D" w:rsidRPr="00422179">
        <w:rPr>
          <w:rFonts w:cs="Arial"/>
        </w:rPr>
        <w:t xml:space="preserve">en Kindern genügend Zeit gegeben, sich in die neue Situation hinein zu finden. </w:t>
      </w:r>
      <w:r w:rsidR="000F02E0">
        <w:rPr>
          <w:rFonts w:cs="Arial"/>
        </w:rPr>
        <w:t xml:space="preserve">Dadurch </w:t>
      </w:r>
      <w:r w:rsidR="004B6E0D" w:rsidRPr="00422179">
        <w:rPr>
          <w:rFonts w:cs="Arial"/>
        </w:rPr>
        <w:t>gewinnen sie Zuversicht und Vertrauen. Die Eingewöhnung er</w:t>
      </w:r>
      <w:r w:rsidR="00645738" w:rsidRPr="00422179">
        <w:rPr>
          <w:rFonts w:cs="Arial"/>
        </w:rPr>
        <w:t>folgt in Anlehnung an das</w:t>
      </w:r>
      <w:r w:rsidR="00B959C4" w:rsidRPr="00422179">
        <w:rPr>
          <w:rFonts w:cs="Arial"/>
        </w:rPr>
        <w:t xml:space="preserve"> Berliner Modell, wie i</w:t>
      </w:r>
      <w:r w:rsidR="00645738" w:rsidRPr="00422179">
        <w:rPr>
          <w:rFonts w:cs="Arial"/>
        </w:rPr>
        <w:t>n fo</w:t>
      </w:r>
      <w:r w:rsidR="003B74F5">
        <w:rPr>
          <w:rFonts w:cs="Arial"/>
        </w:rPr>
        <w:t>lgender Abbildung zu sehen ist</w:t>
      </w:r>
      <w:r w:rsidR="006D383E">
        <w:rPr>
          <w:rFonts w:cs="Arial"/>
        </w:rPr>
        <w:t>:</w:t>
      </w:r>
    </w:p>
    <w:p w:rsidR="00992847" w:rsidRPr="00165CE8" w:rsidRDefault="003B74F5" w:rsidP="00165CE8">
      <w:pPr>
        <w:spacing w:line="276" w:lineRule="auto"/>
        <w:jc w:val="both"/>
        <w:rPr>
          <w:rStyle w:val="SchwacherVerweis"/>
          <w:rFonts w:cs="Arial"/>
          <w:smallCaps w:val="0"/>
          <w:color w:val="auto"/>
          <w:u w:val="none"/>
        </w:rPr>
      </w:pPr>
      <w:r w:rsidRPr="00422179">
        <w:rPr>
          <w:rFonts w:cs="Arial"/>
          <w:noProof/>
        </w:rPr>
        <w:drawing>
          <wp:inline distT="0" distB="0" distL="0" distR="0" wp14:anchorId="258F65B0" wp14:editId="093CCC5C">
            <wp:extent cx="5467350" cy="4714875"/>
            <wp:effectExtent l="133350" t="38100" r="133350" b="85725"/>
            <wp:docPr id="385" name="Diagramm 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0" r:lo="rId341" r:qs="rId342" r:cs="rId343"/>
              </a:graphicData>
            </a:graphic>
          </wp:inline>
        </w:drawing>
      </w:r>
    </w:p>
    <w:p w:rsidR="00992847" w:rsidRPr="00422179" w:rsidRDefault="00992847" w:rsidP="00E05FDC">
      <w:pPr>
        <w:rPr>
          <w:rStyle w:val="SchwacherVerweis"/>
          <w:rFonts w:cs="Arial"/>
          <w:b/>
          <w:color w:val="C00000"/>
          <w:sz w:val="28"/>
          <w:szCs w:val="28"/>
        </w:rPr>
      </w:pPr>
      <w:r w:rsidRPr="00422179">
        <w:rPr>
          <w:rFonts w:cs="Arial"/>
          <w:b/>
          <w:smallCaps/>
          <w:noProof/>
          <w:color w:val="C00000"/>
          <w:sz w:val="28"/>
          <w:szCs w:val="28"/>
        </w:rPr>
        <w:lastRenderedPageBreak/>
        <w:drawing>
          <wp:inline distT="0" distB="0" distL="0" distR="0" wp14:anchorId="68C1FEE9" wp14:editId="755D212F">
            <wp:extent cx="3700131" cy="552893"/>
            <wp:effectExtent l="95250" t="95250" r="91440" b="95250"/>
            <wp:docPr id="255" name="Diagram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5" r:lo="rId346" r:qs="rId347" r:cs="rId348"/>
              </a:graphicData>
            </a:graphic>
          </wp:inline>
        </w:drawing>
      </w:r>
    </w:p>
    <w:p w:rsidR="00E05FDC" w:rsidRPr="00422179" w:rsidRDefault="00E05FDC" w:rsidP="00E05FDC">
      <w:pPr>
        <w:jc w:val="both"/>
        <w:rPr>
          <w:rFonts w:cs="Arial"/>
        </w:rPr>
      </w:pPr>
      <w:r w:rsidRPr="00422179">
        <w:rPr>
          <w:rFonts w:cs="Arial"/>
        </w:rPr>
        <w:t>Bevor das neue Kindergartenjahr beginnt, bietet unsere Einrichtung schon im Sommer einen Schnupper</w:t>
      </w:r>
      <w:r w:rsidR="00645738" w:rsidRPr="00422179">
        <w:rPr>
          <w:rFonts w:cs="Arial"/>
        </w:rPr>
        <w:t>nachmit</w:t>
      </w:r>
      <w:r w:rsidRPr="00422179">
        <w:rPr>
          <w:rFonts w:cs="Arial"/>
        </w:rPr>
        <w:t xml:space="preserve">tag für die </w:t>
      </w:r>
      <w:r w:rsidR="00550A7B" w:rsidRPr="00422179">
        <w:rPr>
          <w:rFonts w:cs="Arial"/>
        </w:rPr>
        <w:t>zu</w:t>
      </w:r>
      <w:r w:rsidRPr="00422179">
        <w:rPr>
          <w:rFonts w:cs="Arial"/>
        </w:rPr>
        <w:t>künftigen Kindergartenkinder an.</w:t>
      </w:r>
      <w:r w:rsidR="006D383E">
        <w:rPr>
          <w:rFonts w:cs="Arial"/>
        </w:rPr>
        <w:t xml:space="preserve"> </w:t>
      </w:r>
      <w:r w:rsidR="005930A3" w:rsidRPr="00422179">
        <w:rPr>
          <w:rFonts w:cs="Arial"/>
        </w:rPr>
        <w:t>Dabei findet e</w:t>
      </w:r>
      <w:r w:rsidRPr="00422179">
        <w:rPr>
          <w:rFonts w:cs="Arial"/>
        </w:rPr>
        <w:t>in erstes Kennenlernen der Betreuungspersonen, der Räuml</w:t>
      </w:r>
      <w:r w:rsidR="005930A3" w:rsidRPr="00422179">
        <w:rPr>
          <w:rFonts w:cs="Arial"/>
        </w:rPr>
        <w:t>ichkeiten und der Spielangebote</w:t>
      </w:r>
      <w:r w:rsidR="00757E22">
        <w:rPr>
          <w:rFonts w:cs="Arial"/>
        </w:rPr>
        <w:t xml:space="preserve"> statt.</w:t>
      </w:r>
    </w:p>
    <w:p w:rsidR="00540901" w:rsidRDefault="005930A3" w:rsidP="00B731D0">
      <w:pPr>
        <w:jc w:val="both"/>
        <w:rPr>
          <w:rFonts w:cs="Arial"/>
        </w:rPr>
      </w:pPr>
      <w:r w:rsidRPr="00422179">
        <w:rPr>
          <w:rFonts w:cs="Arial"/>
        </w:rPr>
        <w:t xml:space="preserve">Vor dem Kindergartenstart </w:t>
      </w:r>
      <w:r w:rsidR="00A67CFD" w:rsidRPr="00422179">
        <w:rPr>
          <w:rFonts w:cs="Arial"/>
        </w:rPr>
        <w:t xml:space="preserve">findet </w:t>
      </w:r>
      <w:r w:rsidRPr="00422179">
        <w:rPr>
          <w:rFonts w:cs="Arial"/>
        </w:rPr>
        <w:t xml:space="preserve">ein Erstgespräch zwischen Eltern und </w:t>
      </w:r>
      <w:r w:rsidR="00645738" w:rsidRPr="00422179">
        <w:rPr>
          <w:rFonts w:cs="Arial"/>
        </w:rPr>
        <w:t>dem pädagogischen Personal</w:t>
      </w:r>
      <w:r w:rsidRPr="00422179">
        <w:rPr>
          <w:rFonts w:cs="Arial"/>
        </w:rPr>
        <w:t xml:space="preserve"> statt. </w:t>
      </w:r>
      <w:r w:rsidR="00B731D0" w:rsidRPr="00422179">
        <w:rPr>
          <w:rFonts w:cs="Arial"/>
        </w:rPr>
        <w:t>Hierbei klären wir mit den Eltern gemeinsam</w:t>
      </w:r>
      <w:r w:rsidR="00A67CFD" w:rsidRPr="00422179">
        <w:rPr>
          <w:rFonts w:cs="Arial"/>
        </w:rPr>
        <w:t>e Erwartungen ab und besprechen den Ablauf der Eingewöhnungszeit</w:t>
      </w:r>
      <w:r w:rsidR="00B731D0" w:rsidRPr="00422179">
        <w:rPr>
          <w:rFonts w:cs="Arial"/>
        </w:rPr>
        <w:t xml:space="preserve">. </w:t>
      </w:r>
      <w:r w:rsidR="000F02E0">
        <w:rPr>
          <w:rFonts w:cs="Arial"/>
        </w:rPr>
        <w:t xml:space="preserve">Zur behutsamen Eingewöhnung </w:t>
      </w:r>
      <w:r w:rsidR="00A67CFD" w:rsidRPr="00422179">
        <w:rPr>
          <w:rFonts w:cs="Arial"/>
        </w:rPr>
        <w:t xml:space="preserve">des Kindes </w:t>
      </w:r>
      <w:r w:rsidR="000F02E0">
        <w:rPr>
          <w:rFonts w:cs="Arial"/>
        </w:rPr>
        <w:t xml:space="preserve">empfehlen wir </w:t>
      </w:r>
      <w:r w:rsidR="00A67CFD" w:rsidRPr="00422179">
        <w:rPr>
          <w:rFonts w:cs="Arial"/>
        </w:rPr>
        <w:t>eine individuelle Steigerung der Betreuungszeit.</w:t>
      </w:r>
    </w:p>
    <w:p w:rsidR="000A4EDE" w:rsidRPr="000A4EDE" w:rsidRDefault="000A4EDE" w:rsidP="00B731D0">
      <w:pPr>
        <w:jc w:val="both"/>
        <w:rPr>
          <w:rFonts w:cs="Arial"/>
        </w:rPr>
      </w:pPr>
    </w:p>
    <w:p w:rsidR="001117AD" w:rsidRPr="00422179" w:rsidRDefault="00992847" w:rsidP="00B731D0">
      <w:pPr>
        <w:jc w:val="both"/>
        <w:rPr>
          <w:rFonts w:cs="Arial"/>
          <w:b/>
          <w:color w:val="92D050"/>
          <w:sz w:val="28"/>
        </w:rPr>
      </w:pPr>
      <w:r w:rsidRPr="00422179">
        <w:rPr>
          <w:rFonts w:cs="Arial"/>
          <w:b/>
          <w:noProof/>
          <w:color w:val="92D050"/>
          <w:sz w:val="28"/>
        </w:rPr>
        <w:drawing>
          <wp:inline distT="0" distB="0" distL="0" distR="0" wp14:anchorId="10CF0189" wp14:editId="707AA92D">
            <wp:extent cx="5007935" cy="616689"/>
            <wp:effectExtent l="95250" t="95250" r="97790" b="69215"/>
            <wp:docPr id="288" name="Diagram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0" r:lo="rId351" r:qs="rId352" r:cs="rId353"/>
              </a:graphicData>
            </a:graphic>
          </wp:inline>
        </w:drawing>
      </w:r>
    </w:p>
    <w:p w:rsidR="000A4EDE" w:rsidRDefault="00EB0A87" w:rsidP="00EB0A87">
      <w:pPr>
        <w:spacing w:line="276" w:lineRule="auto"/>
        <w:jc w:val="both"/>
        <w:rPr>
          <w:rFonts w:eastAsiaTheme="minorHAnsi" w:cs="Arial"/>
          <w:szCs w:val="24"/>
          <w:lang w:eastAsia="en-US"/>
        </w:rPr>
      </w:pPr>
      <w:r w:rsidRPr="00422179">
        <w:rPr>
          <w:rFonts w:eastAsiaTheme="minorHAnsi" w:cs="Arial"/>
          <w:szCs w:val="24"/>
          <w:lang w:eastAsia="en-US"/>
        </w:rPr>
        <w:t>Durch die räumliche Nähe der Krippe an den Kindergar</w:t>
      </w:r>
      <w:r w:rsidR="000F02E0">
        <w:rPr>
          <w:rFonts w:eastAsiaTheme="minorHAnsi" w:cs="Arial"/>
          <w:szCs w:val="24"/>
          <w:lang w:eastAsia="en-US"/>
        </w:rPr>
        <w:t xml:space="preserve">ten arbeiten wir fest zusammen. </w:t>
      </w:r>
      <w:r w:rsidRPr="00422179">
        <w:rPr>
          <w:rFonts w:eastAsiaTheme="minorHAnsi" w:cs="Arial"/>
          <w:szCs w:val="24"/>
          <w:lang w:eastAsia="en-US"/>
        </w:rPr>
        <w:t xml:space="preserve">Gemeinsam feiern wir Feste und Veranstaltungen im Jahreskreis. </w:t>
      </w:r>
      <w:r w:rsidR="000F02E0">
        <w:rPr>
          <w:rFonts w:eastAsiaTheme="minorHAnsi" w:cs="Arial"/>
          <w:szCs w:val="24"/>
          <w:lang w:eastAsia="en-US"/>
        </w:rPr>
        <w:t xml:space="preserve">Ein enger Kontakt besteht durch die </w:t>
      </w:r>
      <w:r w:rsidR="000F02E0">
        <w:rPr>
          <w:rFonts w:cs="Arial"/>
        </w:rPr>
        <w:t xml:space="preserve">gemeinsame Nutzung der </w:t>
      </w:r>
      <w:r w:rsidRPr="00422179">
        <w:rPr>
          <w:rFonts w:cs="Arial"/>
        </w:rPr>
        <w:t>Freispiel</w:t>
      </w:r>
      <w:r w:rsidR="000F02E0">
        <w:rPr>
          <w:rFonts w:cs="Arial"/>
        </w:rPr>
        <w:t>bereiche und de</w:t>
      </w:r>
      <w:r w:rsidR="00540901" w:rsidRPr="00422179">
        <w:rPr>
          <w:rFonts w:cs="Arial"/>
        </w:rPr>
        <w:t>s Gartengeländes</w:t>
      </w:r>
      <w:r w:rsidRPr="00422179">
        <w:rPr>
          <w:rFonts w:cs="Arial"/>
        </w:rPr>
        <w:t xml:space="preserve"> </w:t>
      </w:r>
      <w:r w:rsidR="000F02E0">
        <w:rPr>
          <w:rFonts w:cs="Arial"/>
        </w:rPr>
        <w:t xml:space="preserve">sowie durch </w:t>
      </w:r>
      <w:r w:rsidRPr="00422179">
        <w:rPr>
          <w:rFonts w:cs="Arial"/>
        </w:rPr>
        <w:t xml:space="preserve">gegenseitige Besuche und </w:t>
      </w:r>
      <w:r w:rsidR="000F02E0">
        <w:rPr>
          <w:rFonts w:cs="Arial"/>
        </w:rPr>
        <w:t xml:space="preserve">gemeinsame </w:t>
      </w:r>
      <w:r w:rsidRPr="00422179">
        <w:rPr>
          <w:rFonts w:cs="Arial"/>
        </w:rPr>
        <w:t xml:space="preserve">Aktionen. Somit kennen sich die „Kleinen“ aus der Krippe und die „Großen“ aus dem Kindergarten schon lange bevor ein Wechsel stattfindet. </w:t>
      </w:r>
      <w:r w:rsidRPr="00422179">
        <w:rPr>
          <w:rFonts w:eastAsiaTheme="minorHAnsi" w:cs="Arial"/>
          <w:szCs w:val="24"/>
          <w:lang w:eastAsia="en-US"/>
        </w:rPr>
        <w:t>Zum Ende der Krippenzeit finden gezielte Besuche</w:t>
      </w:r>
      <w:r w:rsidR="00A67CFD" w:rsidRPr="00422179">
        <w:rPr>
          <w:rFonts w:eastAsiaTheme="minorHAnsi" w:cs="Arial"/>
          <w:szCs w:val="24"/>
          <w:lang w:eastAsia="en-US"/>
        </w:rPr>
        <w:t xml:space="preserve"> in</w:t>
      </w:r>
      <w:r w:rsidRPr="00422179">
        <w:rPr>
          <w:rFonts w:eastAsiaTheme="minorHAnsi" w:cs="Arial"/>
          <w:szCs w:val="24"/>
          <w:lang w:eastAsia="en-US"/>
        </w:rPr>
        <w:t xml:space="preserve"> der zukünftigen Kindergartengruppe statt.</w:t>
      </w:r>
    </w:p>
    <w:p w:rsidR="000A4EDE" w:rsidRPr="000A4EDE" w:rsidRDefault="000A4EDE" w:rsidP="00EB0A87">
      <w:pPr>
        <w:spacing w:line="276" w:lineRule="auto"/>
        <w:jc w:val="both"/>
        <w:rPr>
          <w:rFonts w:eastAsiaTheme="minorHAnsi" w:cs="Arial"/>
          <w:szCs w:val="24"/>
          <w:lang w:eastAsia="en-US"/>
        </w:rPr>
      </w:pPr>
    </w:p>
    <w:p w:rsidR="00992847" w:rsidRPr="00422179" w:rsidRDefault="00992847" w:rsidP="00EB0A87">
      <w:pPr>
        <w:spacing w:line="276" w:lineRule="auto"/>
        <w:jc w:val="both"/>
        <w:rPr>
          <w:rFonts w:cs="Arial"/>
          <w:szCs w:val="24"/>
        </w:rPr>
      </w:pPr>
      <w:r w:rsidRPr="00422179">
        <w:rPr>
          <w:rFonts w:cs="Arial"/>
          <w:noProof/>
          <w:szCs w:val="24"/>
        </w:rPr>
        <w:drawing>
          <wp:inline distT="0" distB="0" distL="0" distR="0" wp14:anchorId="2CB91D55" wp14:editId="54A714A1">
            <wp:extent cx="4473146" cy="477795"/>
            <wp:effectExtent l="95250" t="95250" r="99060" b="93980"/>
            <wp:docPr id="294" name="Diagram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5" r:lo="rId356" r:qs="rId357" r:cs="rId358"/>
              </a:graphicData>
            </a:graphic>
          </wp:inline>
        </w:drawing>
      </w:r>
    </w:p>
    <w:p w:rsidR="00C13094" w:rsidRPr="00422179" w:rsidRDefault="00E05FDC" w:rsidP="00E05FDC">
      <w:pPr>
        <w:jc w:val="both"/>
        <w:rPr>
          <w:rFonts w:cs="Arial"/>
        </w:rPr>
      </w:pPr>
      <w:r w:rsidRPr="00422179">
        <w:rPr>
          <w:rFonts w:cs="Arial"/>
        </w:rPr>
        <w:t xml:space="preserve">Durch die </w:t>
      </w:r>
      <w:r w:rsidR="00B746C1" w:rsidRPr="00422179">
        <w:rPr>
          <w:rFonts w:cs="Arial"/>
        </w:rPr>
        <w:t xml:space="preserve">enge </w:t>
      </w:r>
      <w:r w:rsidR="001C160C" w:rsidRPr="00422179">
        <w:rPr>
          <w:rFonts w:cs="Arial"/>
        </w:rPr>
        <w:t xml:space="preserve">und vertrauensvolle </w:t>
      </w:r>
      <w:r w:rsidRPr="00422179">
        <w:rPr>
          <w:rFonts w:cs="Arial"/>
        </w:rPr>
        <w:t>Zus</w:t>
      </w:r>
      <w:r w:rsidR="005826E5">
        <w:rPr>
          <w:rFonts w:cs="Arial"/>
        </w:rPr>
        <w:t>ammenarbeit mit der Grundschule</w:t>
      </w:r>
      <w:r w:rsidRPr="00422179">
        <w:rPr>
          <w:rFonts w:cs="Arial"/>
        </w:rPr>
        <w:t xml:space="preserve"> hat der Kindergarten </w:t>
      </w:r>
      <w:r w:rsidR="00A67CFD" w:rsidRPr="00422179">
        <w:rPr>
          <w:rFonts w:cs="Arial"/>
        </w:rPr>
        <w:t xml:space="preserve">einen </w:t>
      </w:r>
      <w:r w:rsidRPr="00422179">
        <w:rPr>
          <w:rFonts w:cs="Arial"/>
        </w:rPr>
        <w:t xml:space="preserve">guten Einblick in das Schulgeschehen. </w:t>
      </w:r>
    </w:p>
    <w:p w:rsidR="00B438C6" w:rsidRPr="00422179" w:rsidRDefault="00E05FDC" w:rsidP="00540901">
      <w:pPr>
        <w:jc w:val="both"/>
        <w:rPr>
          <w:rFonts w:cs="Arial"/>
        </w:rPr>
      </w:pPr>
      <w:r w:rsidRPr="00422179">
        <w:rPr>
          <w:rFonts w:cs="Arial"/>
        </w:rPr>
        <w:t xml:space="preserve">Das erleichtert die Vorbereitung und den Übergang in </w:t>
      </w:r>
      <w:r w:rsidR="0048524A">
        <w:rPr>
          <w:rFonts w:cs="Arial"/>
        </w:rPr>
        <w:t xml:space="preserve">die </w:t>
      </w:r>
      <w:r w:rsidR="000F02E0">
        <w:rPr>
          <w:rFonts w:cs="Arial"/>
        </w:rPr>
        <w:t>Schule</w:t>
      </w:r>
      <w:r w:rsidR="00540901" w:rsidRPr="00422179">
        <w:rPr>
          <w:rFonts w:cs="Arial"/>
        </w:rPr>
        <w:t>.</w:t>
      </w:r>
      <w:r w:rsidR="001C160C" w:rsidRPr="00422179">
        <w:rPr>
          <w:rFonts w:cs="Arial"/>
        </w:rPr>
        <w:t xml:space="preserve">                </w:t>
      </w:r>
    </w:p>
    <w:p w:rsidR="000D7BDF" w:rsidRDefault="000D7BDF" w:rsidP="00E05FDC">
      <w:pPr>
        <w:rPr>
          <w:rFonts w:cs="Arial"/>
          <w:b/>
          <w:bCs/>
          <w:color w:val="002060"/>
          <w:sz w:val="28"/>
          <w:u w:val="single"/>
        </w:rPr>
      </w:pPr>
    </w:p>
    <w:p w:rsidR="0048524A" w:rsidRDefault="0048524A" w:rsidP="00E05FDC">
      <w:pPr>
        <w:rPr>
          <w:rFonts w:cs="Arial"/>
          <w:b/>
          <w:bCs/>
          <w:color w:val="002060"/>
          <w:sz w:val="28"/>
          <w:u w:val="single"/>
        </w:rPr>
      </w:pPr>
    </w:p>
    <w:p w:rsidR="006B03AA" w:rsidRDefault="00B438C6" w:rsidP="00E05FDC">
      <w:pPr>
        <w:rPr>
          <w:rFonts w:cs="Arial"/>
          <w:b/>
          <w:bCs/>
          <w:color w:val="002060"/>
          <w:sz w:val="28"/>
          <w:u w:val="single"/>
        </w:rPr>
      </w:pPr>
      <w:r w:rsidRPr="00422179">
        <w:rPr>
          <w:rFonts w:cs="Arial"/>
          <w:b/>
          <w:bCs/>
          <w:color w:val="002060"/>
          <w:sz w:val="28"/>
          <w:u w:val="single"/>
        </w:rPr>
        <w:t>Feste Bestandteile der Zusammenarbeit:</w:t>
      </w:r>
    </w:p>
    <w:p w:rsidR="000D7BDF" w:rsidRPr="00422179" w:rsidRDefault="000D7BDF" w:rsidP="00E05FDC">
      <w:pPr>
        <w:rPr>
          <w:rFonts w:cs="Arial"/>
          <w:b/>
          <w:bCs/>
          <w:color w:val="002060"/>
          <w:sz w:val="28"/>
          <w:u w:val="single"/>
        </w:rPr>
      </w:pPr>
    </w:p>
    <w:p w:rsidR="001C0276" w:rsidRPr="00422179" w:rsidRDefault="001C0276" w:rsidP="00E05FDC">
      <w:pPr>
        <w:rPr>
          <w:rFonts w:cs="Arial"/>
          <w:bCs/>
        </w:rPr>
      </w:pPr>
      <w:r w:rsidRPr="00422179">
        <w:rPr>
          <w:rFonts w:cs="Arial"/>
          <w:bCs/>
          <w:noProof/>
        </w:rPr>
        <w:drawing>
          <wp:inline distT="0" distB="0" distL="0" distR="0" wp14:anchorId="28CF3AA8" wp14:editId="310A1487">
            <wp:extent cx="6252519" cy="1713470"/>
            <wp:effectExtent l="0" t="19050" r="0" b="20320"/>
            <wp:docPr id="30" name="Diagram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0" r:lo="rId361" r:qs="rId362" r:cs="rId363"/>
              </a:graphicData>
            </a:graphic>
          </wp:inline>
        </w:drawing>
      </w:r>
    </w:p>
    <w:p w:rsidR="001C0276" w:rsidRPr="00422179" w:rsidRDefault="001C0276" w:rsidP="00E05FDC">
      <w:pPr>
        <w:rPr>
          <w:rFonts w:cs="Arial"/>
          <w:b/>
          <w:bCs/>
        </w:rPr>
      </w:pPr>
    </w:p>
    <w:p w:rsidR="002407A2" w:rsidRDefault="002407A2" w:rsidP="00B746C1">
      <w:pPr>
        <w:jc w:val="both"/>
        <w:rPr>
          <w:rFonts w:cs="Arial"/>
        </w:rPr>
      </w:pPr>
    </w:p>
    <w:p w:rsidR="0048524A" w:rsidRDefault="0048524A" w:rsidP="00D63904">
      <w:pPr>
        <w:jc w:val="both"/>
        <w:rPr>
          <w:rFonts w:cs="Arial"/>
        </w:rPr>
      </w:pPr>
    </w:p>
    <w:p w:rsidR="00D63904" w:rsidRPr="00D63904" w:rsidRDefault="00D63904" w:rsidP="00D63904">
      <w:pPr>
        <w:jc w:val="both"/>
      </w:pPr>
      <w:r w:rsidRPr="00D63904">
        <w:lastRenderedPageBreak/>
        <w:t xml:space="preserve">Die Vorbereitung auf die Schule beginnt </w:t>
      </w:r>
      <w:r>
        <w:t xml:space="preserve">bereits </w:t>
      </w:r>
      <w:r w:rsidRPr="00D63904">
        <w:t xml:space="preserve">mit der Aufnahme des Kindes in den Kindergarten und endet mit dem Eintritt in die Grundschule. </w:t>
      </w:r>
      <w:r>
        <w:t>Schon ab dem ersten Kindergartent</w:t>
      </w:r>
      <w:r w:rsidRPr="00D63904">
        <w:t>ag wirken auf das Kind Lernprozesse ein, die es in seiner Entwicklung beeinflussen. Wir holen Ihr Kind da ab, wo es steht</w:t>
      </w:r>
      <w:r w:rsidR="005826E5">
        <w:t>,</w:t>
      </w:r>
      <w:r w:rsidRPr="00D63904">
        <w:t xml:space="preserve"> d.h. wo sein sozialer, sprachlicher, individueller, motorischer und kognitiver Entwicklungsstand ist.</w:t>
      </w:r>
    </w:p>
    <w:p w:rsidR="00D63904" w:rsidRPr="00D63904" w:rsidRDefault="00D63904" w:rsidP="00D63904">
      <w:pPr>
        <w:jc w:val="both"/>
      </w:pPr>
      <w:r w:rsidRPr="00D63904">
        <w:t xml:space="preserve">Zu Beginn seiner Kindergartenlaufbahn steht </w:t>
      </w:r>
      <w:r>
        <w:t xml:space="preserve">zuerst </w:t>
      </w:r>
      <w:r w:rsidRPr="00D63904">
        <w:t xml:space="preserve">die Integration in die Gruppe. </w:t>
      </w:r>
      <w:r w:rsidR="0048524A">
        <w:t xml:space="preserve">Das Kind </w:t>
      </w:r>
      <w:r w:rsidRPr="00D63904">
        <w:t>soll sich wohlfühlen, erst dann ist es lernbereit. Zur Vorbereitung auf die Schule gehören hier schon Angebote wie z.B.</w:t>
      </w:r>
      <w:r>
        <w:t xml:space="preserve"> r</w:t>
      </w:r>
      <w:r w:rsidRPr="00D63904">
        <w:t>egelmäßiger Besuch der Einrichtung (Sicherheit und Geborgenheit wird gestärkt)</w:t>
      </w:r>
      <w:r w:rsidR="0048524A">
        <w:t xml:space="preserve"> </w:t>
      </w:r>
      <w:r>
        <w:t xml:space="preserve">und  </w:t>
      </w:r>
      <w:r w:rsidRPr="00D63904">
        <w:t>Kennenlernen der verschiedenen Räumlichkeiten (Selbstständigkeit wird gefördert)</w:t>
      </w:r>
    </w:p>
    <w:p w:rsidR="00D63904" w:rsidRPr="00D63904" w:rsidRDefault="00D63904" w:rsidP="00D63904">
      <w:pPr>
        <w:jc w:val="both"/>
      </w:pPr>
      <w:r w:rsidRPr="00D63904">
        <w:t xml:space="preserve">Im Alter von 4 - 5 Jahren ist das Kind im Kindergarten angekommen. Es kennt die Räumlichkeiten, Erzieherinnen, Regeln und hat soziale Kontakte zu anderen Kindern geknüpft. </w:t>
      </w:r>
    </w:p>
    <w:p w:rsidR="00540901" w:rsidRPr="00422179" w:rsidRDefault="00B731D0" w:rsidP="00B731D0">
      <w:pPr>
        <w:jc w:val="both"/>
        <w:rPr>
          <w:rFonts w:cs="Arial"/>
        </w:rPr>
      </w:pPr>
      <w:r w:rsidRPr="00422179">
        <w:rPr>
          <w:rFonts w:cs="Arial"/>
        </w:rPr>
        <w:t>Wenn auch die gesamt</w:t>
      </w:r>
      <w:r w:rsidR="00D63904">
        <w:rPr>
          <w:rFonts w:cs="Arial"/>
        </w:rPr>
        <w:t>e Kindergartenzeit</w:t>
      </w:r>
      <w:r w:rsidR="00540901" w:rsidRPr="00422179">
        <w:rPr>
          <w:rFonts w:cs="Arial"/>
        </w:rPr>
        <w:t xml:space="preserve"> lebens</w:t>
      </w:r>
      <w:r w:rsidRPr="00422179">
        <w:rPr>
          <w:rFonts w:cs="Arial"/>
        </w:rPr>
        <w:t>- un</w:t>
      </w:r>
      <w:r w:rsidR="00540901" w:rsidRPr="00422179">
        <w:rPr>
          <w:rFonts w:cs="Arial"/>
        </w:rPr>
        <w:t>d damit auch schulvorbereitend</w:t>
      </w:r>
      <w:r w:rsidRPr="00422179">
        <w:rPr>
          <w:rFonts w:cs="Arial"/>
        </w:rPr>
        <w:t xml:space="preserve"> ist, so </w:t>
      </w:r>
      <w:r w:rsidR="00BA7DDA" w:rsidRPr="00422179">
        <w:rPr>
          <w:rFonts w:cs="Arial"/>
        </w:rPr>
        <w:t xml:space="preserve">stellt es doch einen besonderen </w:t>
      </w:r>
      <w:r w:rsidR="00B746C1" w:rsidRPr="00422179">
        <w:rPr>
          <w:rFonts w:cs="Arial"/>
        </w:rPr>
        <w:t>Status für ein Kind dar</w:t>
      </w:r>
      <w:r w:rsidR="00540901" w:rsidRPr="00422179">
        <w:rPr>
          <w:rFonts w:cs="Arial"/>
        </w:rPr>
        <w:t>, zu den Vorschulkindern</w:t>
      </w:r>
      <w:r w:rsidR="0048524A">
        <w:rPr>
          <w:rFonts w:cs="Arial"/>
        </w:rPr>
        <w:t xml:space="preserve"> zu zählen. </w:t>
      </w:r>
      <w:r w:rsidRPr="00422179">
        <w:rPr>
          <w:rFonts w:cs="Arial"/>
        </w:rPr>
        <w:t xml:space="preserve">Demzufolge freuen sich die Kinder auch auf </w:t>
      </w:r>
      <w:r w:rsidR="00BA7DDA" w:rsidRPr="00422179">
        <w:rPr>
          <w:rFonts w:cs="Arial"/>
        </w:rPr>
        <w:t>neue</w:t>
      </w:r>
      <w:r w:rsidRPr="00422179">
        <w:rPr>
          <w:rFonts w:cs="Arial"/>
        </w:rPr>
        <w:t xml:space="preserve"> Aufgaben und Anfo</w:t>
      </w:r>
      <w:r w:rsidR="006F063F">
        <w:rPr>
          <w:rFonts w:cs="Arial"/>
        </w:rPr>
        <w:t>rderungen.</w:t>
      </w:r>
      <w:r w:rsidR="00BA7DDA" w:rsidRPr="00422179">
        <w:rPr>
          <w:rFonts w:cs="Arial"/>
        </w:rPr>
        <w:t xml:space="preserve"> Sie </w:t>
      </w:r>
      <w:r w:rsidRPr="00422179">
        <w:rPr>
          <w:rFonts w:cs="Arial"/>
        </w:rPr>
        <w:t xml:space="preserve">sind </w:t>
      </w:r>
      <w:r w:rsidR="00120A57">
        <w:rPr>
          <w:rFonts w:cs="Arial"/>
        </w:rPr>
        <w:t>motiviert und</w:t>
      </w:r>
      <w:r w:rsidR="0048524A">
        <w:rPr>
          <w:rFonts w:cs="Arial"/>
        </w:rPr>
        <w:t xml:space="preserve"> gespannt </w:t>
      </w:r>
      <w:r w:rsidRPr="00422179">
        <w:rPr>
          <w:rFonts w:cs="Arial"/>
        </w:rPr>
        <w:t>auf</w:t>
      </w:r>
      <w:r w:rsidR="00D63904">
        <w:rPr>
          <w:rFonts w:cs="Arial"/>
        </w:rPr>
        <w:t xml:space="preserve"> den neuen </w:t>
      </w:r>
      <w:r w:rsidR="0048524A">
        <w:rPr>
          <w:rFonts w:cs="Arial"/>
        </w:rPr>
        <w:t>Lebensabschnitt Schule.</w:t>
      </w:r>
    </w:p>
    <w:p w:rsidR="00B731D0" w:rsidRPr="00422179" w:rsidRDefault="00B731D0" w:rsidP="00B731D0">
      <w:pPr>
        <w:jc w:val="both"/>
        <w:rPr>
          <w:rFonts w:cs="Arial"/>
        </w:rPr>
      </w:pPr>
      <w:r w:rsidRPr="00422179">
        <w:rPr>
          <w:rFonts w:cs="Arial"/>
        </w:rPr>
        <w:t xml:space="preserve">Verschiedene </w:t>
      </w:r>
      <w:r w:rsidR="00BA7DDA" w:rsidRPr="00422179">
        <w:rPr>
          <w:rFonts w:cs="Arial"/>
        </w:rPr>
        <w:t>Aktionen</w:t>
      </w:r>
      <w:r w:rsidRPr="00422179">
        <w:rPr>
          <w:rFonts w:cs="Arial"/>
        </w:rPr>
        <w:t xml:space="preserve"> und Ange</w:t>
      </w:r>
      <w:r w:rsidR="0048524A">
        <w:rPr>
          <w:rFonts w:cs="Arial"/>
        </w:rPr>
        <w:t xml:space="preserve">bote gestalten wir mit und </w:t>
      </w:r>
      <w:r w:rsidR="006F063F">
        <w:rPr>
          <w:rFonts w:cs="Arial"/>
        </w:rPr>
        <w:t>für</w:t>
      </w:r>
      <w:r w:rsidRPr="00422179">
        <w:rPr>
          <w:rFonts w:cs="Arial"/>
        </w:rPr>
        <w:t xml:space="preserve"> unsere Vorschulkinder wie</w:t>
      </w:r>
      <w:r w:rsidR="006F063F">
        <w:rPr>
          <w:rFonts w:cs="Arial"/>
        </w:rPr>
        <w:t xml:space="preserve"> z.B.</w:t>
      </w:r>
    </w:p>
    <w:p w:rsidR="00B731D0" w:rsidRPr="00422179" w:rsidRDefault="0048524A" w:rsidP="005A24FC">
      <w:pPr>
        <w:pStyle w:val="Fuzeile"/>
        <w:numPr>
          <w:ilvl w:val="0"/>
          <w:numId w:val="3"/>
        </w:numPr>
        <w:tabs>
          <w:tab w:val="clear" w:pos="4536"/>
          <w:tab w:val="clear" w:pos="9072"/>
        </w:tabs>
        <w:spacing w:line="276" w:lineRule="auto"/>
        <w:rPr>
          <w:rFonts w:cs="Arial"/>
        </w:rPr>
      </w:pPr>
      <w:r>
        <w:rPr>
          <w:rFonts w:cs="Arial"/>
        </w:rPr>
        <w:t>s</w:t>
      </w:r>
      <w:r w:rsidR="00B731D0" w:rsidRPr="00422179">
        <w:rPr>
          <w:rFonts w:cs="Arial"/>
        </w:rPr>
        <w:t>ich Kennenlernen bei</w:t>
      </w:r>
      <w:r>
        <w:rPr>
          <w:rFonts w:cs="Arial"/>
        </w:rPr>
        <w:t>m</w:t>
      </w:r>
      <w:r w:rsidR="00B731D0" w:rsidRPr="00422179">
        <w:rPr>
          <w:rFonts w:cs="Arial"/>
        </w:rPr>
        <w:t xml:space="preserve"> Spiel und Lernen im späteren Klassenverband</w:t>
      </w:r>
    </w:p>
    <w:p w:rsidR="00BA7DDA" w:rsidRPr="00422179" w:rsidRDefault="00BA7DDA" w:rsidP="005A24FC">
      <w:pPr>
        <w:pStyle w:val="Fuzeile"/>
        <w:numPr>
          <w:ilvl w:val="0"/>
          <w:numId w:val="3"/>
        </w:numPr>
        <w:tabs>
          <w:tab w:val="clear" w:pos="4536"/>
          <w:tab w:val="clear" w:pos="9072"/>
        </w:tabs>
        <w:spacing w:line="276" w:lineRule="auto"/>
        <w:rPr>
          <w:rFonts w:cs="Arial"/>
        </w:rPr>
      </w:pPr>
      <w:r w:rsidRPr="00422179">
        <w:rPr>
          <w:rFonts w:cs="Arial"/>
        </w:rPr>
        <w:t>Besuch der Gemeindebücherei</w:t>
      </w:r>
    </w:p>
    <w:p w:rsidR="00B731D0" w:rsidRPr="00422179" w:rsidRDefault="00B731D0" w:rsidP="005A24FC">
      <w:pPr>
        <w:numPr>
          <w:ilvl w:val="0"/>
          <w:numId w:val="3"/>
        </w:numPr>
        <w:spacing w:line="276" w:lineRule="auto"/>
        <w:rPr>
          <w:rFonts w:cs="Arial"/>
        </w:rPr>
      </w:pPr>
      <w:r w:rsidRPr="00422179">
        <w:rPr>
          <w:rFonts w:cs="Arial"/>
        </w:rPr>
        <w:t xml:space="preserve">„Große“ sind verantwortlich für die </w:t>
      </w:r>
      <w:r w:rsidR="006F063F">
        <w:rPr>
          <w:rFonts w:cs="Arial"/>
        </w:rPr>
        <w:t>„</w:t>
      </w:r>
      <w:r w:rsidRPr="00422179">
        <w:rPr>
          <w:rFonts w:cs="Arial"/>
        </w:rPr>
        <w:t>Jüngeren</w:t>
      </w:r>
      <w:r w:rsidR="006F063F">
        <w:rPr>
          <w:rFonts w:cs="Arial"/>
        </w:rPr>
        <w:t>“</w:t>
      </w:r>
    </w:p>
    <w:p w:rsidR="00C13094" w:rsidRPr="00422179" w:rsidRDefault="00C13094" w:rsidP="005A24FC">
      <w:pPr>
        <w:numPr>
          <w:ilvl w:val="0"/>
          <w:numId w:val="3"/>
        </w:numPr>
        <w:spacing w:line="276" w:lineRule="auto"/>
        <w:rPr>
          <w:rFonts w:cs="Arial"/>
        </w:rPr>
      </w:pPr>
      <w:r w:rsidRPr="00422179">
        <w:rPr>
          <w:rFonts w:cs="Arial"/>
        </w:rPr>
        <w:t>Werkstattdiplom</w:t>
      </w:r>
    </w:p>
    <w:p w:rsidR="00B731D0" w:rsidRDefault="006F063F" w:rsidP="005A24FC">
      <w:pPr>
        <w:numPr>
          <w:ilvl w:val="0"/>
          <w:numId w:val="3"/>
        </w:numPr>
        <w:spacing w:line="276" w:lineRule="auto"/>
        <w:rPr>
          <w:rFonts w:cs="Arial"/>
        </w:rPr>
      </w:pPr>
      <w:r>
        <w:rPr>
          <w:rFonts w:cs="Arial"/>
        </w:rPr>
        <w:t>Besondere Traditionen</w:t>
      </w:r>
      <w:r w:rsidR="00B731D0" w:rsidRPr="00422179">
        <w:rPr>
          <w:rFonts w:cs="Arial"/>
        </w:rPr>
        <w:t xml:space="preserve"> z.B. Laternentanz beim Martinsfest</w:t>
      </w:r>
    </w:p>
    <w:p w:rsidR="0048524A" w:rsidRPr="00422179" w:rsidRDefault="0048524A" w:rsidP="005A24FC">
      <w:pPr>
        <w:numPr>
          <w:ilvl w:val="0"/>
          <w:numId w:val="3"/>
        </w:numPr>
        <w:spacing w:line="276" w:lineRule="auto"/>
        <w:rPr>
          <w:rFonts w:cs="Arial"/>
        </w:rPr>
      </w:pPr>
      <w:r>
        <w:rPr>
          <w:rFonts w:cs="Arial"/>
        </w:rPr>
        <w:t>Ausflüge / besondere Aktionen mit den Vorschulkindern</w:t>
      </w:r>
    </w:p>
    <w:p w:rsidR="00B731D0" w:rsidRPr="00422179" w:rsidRDefault="00B731D0" w:rsidP="005A24FC">
      <w:pPr>
        <w:numPr>
          <w:ilvl w:val="0"/>
          <w:numId w:val="3"/>
        </w:numPr>
        <w:spacing w:line="276" w:lineRule="auto"/>
        <w:rPr>
          <w:rFonts w:cs="Arial"/>
        </w:rPr>
      </w:pPr>
      <w:r w:rsidRPr="00422179">
        <w:rPr>
          <w:rFonts w:cs="Arial"/>
        </w:rPr>
        <w:t>Kindergartenabschluss mit besonderem</w:t>
      </w:r>
      <w:r w:rsidR="006F063F">
        <w:rPr>
          <w:rFonts w:cs="Arial"/>
        </w:rPr>
        <w:t xml:space="preserve"> Programm usw</w:t>
      </w:r>
      <w:r w:rsidRPr="00422179">
        <w:rPr>
          <w:rFonts w:cs="Arial"/>
        </w:rPr>
        <w:t>.</w:t>
      </w:r>
    </w:p>
    <w:p w:rsidR="009136AA" w:rsidRPr="00422179" w:rsidRDefault="00335C45" w:rsidP="009136AA">
      <w:pPr>
        <w:jc w:val="both"/>
        <w:rPr>
          <w:rFonts w:cs="Arial"/>
        </w:rPr>
      </w:pPr>
      <w:r w:rsidRPr="00422179">
        <w:rPr>
          <w:rFonts w:cs="Arial"/>
        </w:rPr>
        <w:t xml:space="preserve">    </w:t>
      </w:r>
      <w:r w:rsidR="00CC4ACB" w:rsidRPr="00422179">
        <w:rPr>
          <w:rFonts w:cs="Arial"/>
          <w:noProof/>
        </w:rPr>
        <w:drawing>
          <wp:inline distT="0" distB="0" distL="0" distR="0" wp14:anchorId="6AC23C2F" wp14:editId="388BB94E">
            <wp:extent cx="5581290" cy="595223"/>
            <wp:effectExtent l="95250" t="95250" r="95885" b="90805"/>
            <wp:docPr id="312" name="Diagramm 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5" r:lo="rId366" r:qs="rId367" r:cs="rId368"/>
              </a:graphicData>
            </a:graphic>
          </wp:inline>
        </w:drawing>
      </w:r>
    </w:p>
    <w:p w:rsidR="00B55DA5" w:rsidRDefault="00B55DA5" w:rsidP="00B55DA5">
      <w:pPr>
        <w:rPr>
          <w:rFonts w:cs="Arial"/>
        </w:rPr>
      </w:pPr>
    </w:p>
    <w:p w:rsidR="00165CE8" w:rsidRDefault="00165CE8" w:rsidP="009136AA">
      <w:pPr>
        <w:jc w:val="both"/>
        <w:rPr>
          <w:rFonts w:cs="Arial"/>
        </w:rPr>
      </w:pPr>
    </w:p>
    <w:p w:rsidR="0098335B" w:rsidRDefault="0098335B" w:rsidP="009136AA">
      <w:pPr>
        <w:jc w:val="both"/>
        <w:rPr>
          <w:rFonts w:cs="Arial"/>
        </w:rPr>
      </w:pPr>
    </w:p>
    <w:p w:rsidR="0098335B" w:rsidRDefault="0098335B" w:rsidP="009136AA">
      <w:pPr>
        <w:jc w:val="both"/>
        <w:rPr>
          <w:rFonts w:cs="Arial"/>
        </w:rPr>
      </w:pPr>
    </w:p>
    <w:p w:rsidR="0098335B" w:rsidRDefault="0098335B" w:rsidP="009136AA">
      <w:pPr>
        <w:jc w:val="both"/>
        <w:rPr>
          <w:rFonts w:cs="Arial"/>
        </w:rPr>
      </w:pPr>
    </w:p>
    <w:p w:rsidR="00D1509A" w:rsidRDefault="004E25DE" w:rsidP="004E25DE">
      <w:pPr>
        <w:jc w:val="both"/>
        <w:rPr>
          <w:rFonts w:cs="Arial"/>
          <w:noProof/>
        </w:rPr>
      </w:pPr>
      <w:r>
        <w:rPr>
          <w:rFonts w:cs="Arial"/>
          <w:noProof/>
        </w:rPr>
        <w:t xml:space="preserve">           </w:t>
      </w:r>
    </w:p>
    <w:p w:rsidR="00540901" w:rsidRDefault="004E25DE" w:rsidP="004E25DE">
      <w:pPr>
        <w:jc w:val="both"/>
        <w:rPr>
          <w:noProof/>
        </w:rPr>
      </w:pPr>
      <w:r>
        <w:rPr>
          <w:rFonts w:cs="Arial"/>
          <w:noProof/>
        </w:rPr>
        <w:t xml:space="preserve">               </w:t>
      </w:r>
      <w:r w:rsidR="00B55DA5">
        <w:rPr>
          <w:rFonts w:cs="Arial"/>
          <w:noProof/>
        </w:rPr>
        <w:drawing>
          <wp:inline distT="0" distB="0" distL="0" distR="0" wp14:anchorId="6B450219" wp14:editId="516E5F5C">
            <wp:extent cx="2305210" cy="1937252"/>
            <wp:effectExtent l="0" t="0" r="0" b="6350"/>
            <wp:docPr id="392" name="Grafik 392" descr="G:\Fotos Konzeption\P108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tos Konzeption\P1080297.JPG"/>
                    <pic:cNvPicPr>
                      <a:picLocks noChangeAspect="1" noChangeArrowheads="1"/>
                    </pic:cNvPicPr>
                  </pic:nvPicPr>
                  <pic:blipFill rotWithShape="1">
                    <a:blip r:embed="rId370" cstate="print">
                      <a:extLst>
                        <a:ext uri="{28A0092B-C50C-407E-A947-70E740481C1C}">
                          <a14:useLocalDpi xmlns:a14="http://schemas.microsoft.com/office/drawing/2010/main" val="0"/>
                        </a:ext>
                      </a:extLst>
                    </a:blip>
                    <a:srcRect r="22923"/>
                    <a:stretch/>
                  </pic:blipFill>
                  <pic:spPr bwMode="auto">
                    <a:xfrm>
                      <a:off x="0" y="0"/>
                      <a:ext cx="2305752" cy="1937708"/>
                    </a:xfrm>
                    <a:prstGeom prst="rect">
                      <a:avLst/>
                    </a:prstGeom>
                    <a:noFill/>
                    <a:ln>
                      <a:noFill/>
                    </a:ln>
                    <a:extLst>
                      <a:ext uri="{53640926-AAD7-44D8-BBD7-CCE9431645EC}">
                        <a14:shadowObscured xmlns:a14="http://schemas.microsoft.com/office/drawing/2010/main"/>
                      </a:ext>
                    </a:extLst>
                  </pic:spPr>
                </pic:pic>
              </a:graphicData>
            </a:graphic>
          </wp:inline>
        </w:drawing>
      </w:r>
      <w:r w:rsidR="00B55DA5" w:rsidRPr="00B55DA5">
        <w:rPr>
          <w:rFonts w:cs="Arial"/>
          <w:noProof/>
        </w:rPr>
        <w:t xml:space="preserve"> </w:t>
      </w:r>
      <w:r w:rsidR="00B55DA5">
        <w:rPr>
          <w:noProof/>
        </w:rPr>
        <w:t xml:space="preserve">    </w:t>
      </w:r>
      <w:r w:rsidR="00B55DA5">
        <w:rPr>
          <w:noProof/>
        </w:rPr>
        <w:drawing>
          <wp:inline distT="0" distB="0" distL="0" distR="0" wp14:anchorId="124D2404" wp14:editId="346B6DE4">
            <wp:extent cx="2578443" cy="1934583"/>
            <wp:effectExtent l="0" t="0" r="0" b="8890"/>
            <wp:docPr id="394" name="Bild 1" descr="http://gs-altfraunhofen.de/site/assets/files/1140/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s-altfraunhofen.de/site/assets/files/1140/aula.jp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578443" cy="1934583"/>
                    </a:xfrm>
                    <a:prstGeom prst="rect">
                      <a:avLst/>
                    </a:prstGeom>
                    <a:noFill/>
                    <a:ln>
                      <a:noFill/>
                    </a:ln>
                  </pic:spPr>
                </pic:pic>
              </a:graphicData>
            </a:graphic>
          </wp:inline>
        </w:drawing>
      </w:r>
    </w:p>
    <w:p w:rsidR="000D7BDF" w:rsidRDefault="000D7BDF" w:rsidP="004E25DE">
      <w:pPr>
        <w:jc w:val="both"/>
        <w:rPr>
          <w:noProof/>
        </w:rPr>
      </w:pPr>
    </w:p>
    <w:p w:rsidR="00D1509A" w:rsidRPr="00422179" w:rsidRDefault="00D1509A" w:rsidP="004E25DE">
      <w:pPr>
        <w:jc w:val="both"/>
        <w:rPr>
          <w:rFonts w:cs="Arial"/>
        </w:rPr>
      </w:pPr>
    </w:p>
    <w:p w:rsidR="0057602C" w:rsidRPr="00422179" w:rsidRDefault="00967BBB" w:rsidP="0057602C">
      <w:pPr>
        <w:rPr>
          <w:rStyle w:val="SchwacherVerweis"/>
          <w:rFonts w:cs="Arial"/>
          <w:b/>
          <w:color w:val="C00000"/>
          <w:sz w:val="28"/>
          <w:szCs w:val="28"/>
        </w:rPr>
      </w:pPr>
      <w:r w:rsidRPr="00165CE8">
        <w:rPr>
          <w:rFonts w:cs="Arial"/>
          <w:b/>
          <w:smallCaps/>
          <w:noProof/>
          <w:color w:val="C00000"/>
          <w:sz w:val="56"/>
          <w:szCs w:val="56"/>
        </w:rPr>
        <w:lastRenderedPageBreak/>
        <w:drawing>
          <wp:inline distT="0" distB="0" distL="0" distR="0" wp14:anchorId="4CD387CF" wp14:editId="6A0DE790">
            <wp:extent cx="3237471" cy="626075"/>
            <wp:effectExtent l="0" t="38100" r="1270" b="60325"/>
            <wp:docPr id="238" name="Diagram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2" r:lo="rId373" r:qs="rId374" r:cs="rId375"/>
              </a:graphicData>
            </a:graphic>
          </wp:inline>
        </w:drawing>
      </w:r>
    </w:p>
    <w:p w:rsidR="00540901" w:rsidRPr="00422179" w:rsidRDefault="00540901" w:rsidP="0057602C">
      <w:pPr>
        <w:rPr>
          <w:rStyle w:val="SchwacherVerweis"/>
          <w:rFonts w:cs="Arial"/>
          <w:b/>
          <w:color w:val="C00000"/>
          <w:sz w:val="28"/>
          <w:szCs w:val="28"/>
        </w:rPr>
      </w:pPr>
    </w:p>
    <w:p w:rsidR="00E17826" w:rsidRPr="00422179" w:rsidRDefault="00992847" w:rsidP="0057602C">
      <w:pPr>
        <w:jc w:val="both"/>
        <w:rPr>
          <w:rStyle w:val="SchwacherVerweis"/>
          <w:rFonts w:cs="Arial"/>
          <w:b/>
          <w:color w:val="C00000"/>
          <w:sz w:val="28"/>
          <w:szCs w:val="28"/>
        </w:rPr>
      </w:pPr>
      <w:r w:rsidRPr="00422179">
        <w:rPr>
          <w:rFonts w:cs="Arial"/>
          <w:b/>
          <w:smallCaps/>
          <w:noProof/>
          <w:color w:val="C00000"/>
          <w:sz w:val="28"/>
          <w:szCs w:val="28"/>
        </w:rPr>
        <w:drawing>
          <wp:inline distT="0" distB="0" distL="0" distR="0" wp14:anchorId="5ED98DFD" wp14:editId="5B2900F2">
            <wp:extent cx="3260785" cy="483079"/>
            <wp:effectExtent l="95250" t="95250" r="92075" b="88900"/>
            <wp:docPr id="296" name="Diagram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7" r:lo="rId378" r:qs="rId379" r:cs="rId380"/>
              </a:graphicData>
            </a:graphic>
          </wp:inline>
        </w:drawing>
      </w:r>
    </w:p>
    <w:p w:rsidR="00BA7DDA" w:rsidRPr="00422179" w:rsidRDefault="00F22BBC" w:rsidP="0057602C">
      <w:pPr>
        <w:autoSpaceDE w:val="0"/>
        <w:autoSpaceDN w:val="0"/>
        <w:adjustRightInd w:val="0"/>
        <w:jc w:val="both"/>
        <w:rPr>
          <w:rFonts w:cs="Arial"/>
          <w:szCs w:val="24"/>
        </w:rPr>
      </w:pPr>
      <w:r w:rsidRPr="00422179">
        <w:rPr>
          <w:rFonts w:cs="Arial"/>
        </w:rPr>
        <w:t>Wichtig für uns ist d</w:t>
      </w:r>
      <w:r w:rsidR="0057602C" w:rsidRPr="00422179">
        <w:rPr>
          <w:rFonts w:cs="Arial"/>
        </w:rPr>
        <w:t>ie gute Zusammenarbeit.</w:t>
      </w:r>
      <w:r w:rsidR="007701BB" w:rsidRPr="00422179">
        <w:rPr>
          <w:rFonts w:cs="Arial"/>
        </w:rPr>
        <w:t xml:space="preserve"> </w:t>
      </w:r>
      <w:r w:rsidR="0057602C" w:rsidRPr="00422179">
        <w:rPr>
          <w:rFonts w:cs="Arial"/>
          <w:szCs w:val="24"/>
        </w:rPr>
        <w:t>Durch gegenseitige Akzeptanz können die unterschiedlichen Teammitglieder miteinander wachsen, so dass für die Kinder eine harmonische, anspruchsvolle Erziehungsarbeit ents</w:t>
      </w:r>
      <w:r w:rsidR="00BA7DDA" w:rsidRPr="00422179">
        <w:rPr>
          <w:rFonts w:cs="Arial"/>
          <w:szCs w:val="24"/>
        </w:rPr>
        <w:t>teht</w:t>
      </w:r>
      <w:r w:rsidR="0057602C" w:rsidRPr="00422179">
        <w:rPr>
          <w:rFonts w:cs="Arial"/>
          <w:szCs w:val="24"/>
        </w:rPr>
        <w:t>. Dies ist ein intensiver Prozess, der viel Eigenreflexion jedes ein</w:t>
      </w:r>
      <w:r w:rsidR="001533F5" w:rsidRPr="00422179">
        <w:rPr>
          <w:rFonts w:cs="Arial"/>
          <w:szCs w:val="24"/>
        </w:rPr>
        <w:t>zelnen Teammitgliedes verlangt.</w:t>
      </w:r>
      <w:r w:rsidR="001533F5" w:rsidRPr="00422179">
        <w:rPr>
          <w:rFonts w:cs="Arial"/>
        </w:rPr>
        <w:t xml:space="preserve"> Nur</w:t>
      </w:r>
      <w:r w:rsidR="005826E5">
        <w:rPr>
          <w:rFonts w:cs="Arial"/>
        </w:rPr>
        <w:t xml:space="preserve"> durch eine enge Zusammenarbeit</w:t>
      </w:r>
      <w:r w:rsidR="001533F5" w:rsidRPr="00422179">
        <w:rPr>
          <w:rFonts w:cs="Arial"/>
        </w:rPr>
        <w:t xml:space="preserve"> ist es uns möglich, die individuellen Fähigkeiten aller Mitarbeiter optimal zu nutzen und einzusetzen.</w:t>
      </w:r>
      <w:r w:rsidR="003A5365" w:rsidRPr="00422179">
        <w:rPr>
          <w:rFonts w:cs="Arial"/>
        </w:rPr>
        <w:t xml:space="preserve"> Uns ist es wichtig, Beschwerden und Probleme zeitnah zu klären und eine konstruktive Lösung zu finden.</w:t>
      </w:r>
    </w:p>
    <w:p w:rsidR="00AA5FCC" w:rsidRDefault="00AA5FCC" w:rsidP="0057602C">
      <w:pPr>
        <w:autoSpaceDE w:val="0"/>
        <w:autoSpaceDN w:val="0"/>
        <w:adjustRightInd w:val="0"/>
        <w:jc w:val="both"/>
        <w:rPr>
          <w:rFonts w:cs="Arial"/>
          <w:szCs w:val="24"/>
        </w:rPr>
      </w:pPr>
    </w:p>
    <w:p w:rsidR="0048524A" w:rsidRPr="00422179" w:rsidRDefault="0048524A" w:rsidP="0057602C">
      <w:pPr>
        <w:autoSpaceDE w:val="0"/>
        <w:autoSpaceDN w:val="0"/>
        <w:adjustRightInd w:val="0"/>
        <w:jc w:val="both"/>
        <w:rPr>
          <w:rFonts w:cs="Arial"/>
          <w:szCs w:val="24"/>
        </w:rPr>
      </w:pPr>
    </w:p>
    <w:p w:rsidR="00326954" w:rsidRPr="00422179" w:rsidRDefault="00482546" w:rsidP="00F22BBC">
      <w:pPr>
        <w:jc w:val="both"/>
        <w:rPr>
          <w:rFonts w:cs="Arial"/>
          <w:i/>
        </w:rPr>
      </w:pPr>
      <w:r w:rsidRPr="00422179">
        <w:rPr>
          <w:rFonts w:cs="Arial"/>
          <w:i/>
          <w:noProof/>
        </w:rPr>
        <w:drawing>
          <wp:inline distT="0" distB="0" distL="0" distR="0" wp14:anchorId="4F161C2E" wp14:editId="1E43E981">
            <wp:extent cx="5947719" cy="2734963"/>
            <wp:effectExtent l="0" t="76200" r="0" b="103505"/>
            <wp:docPr id="242" name="Diagram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2" r:lo="rId383" r:qs="rId384" r:cs="rId385"/>
              </a:graphicData>
            </a:graphic>
          </wp:inline>
        </w:drawing>
      </w:r>
    </w:p>
    <w:p w:rsidR="00326954" w:rsidRDefault="00326954" w:rsidP="00F22BBC">
      <w:pPr>
        <w:jc w:val="both"/>
        <w:rPr>
          <w:rFonts w:cs="Arial"/>
          <w:i/>
        </w:rPr>
      </w:pPr>
    </w:p>
    <w:p w:rsidR="0048524A" w:rsidRPr="00422179" w:rsidRDefault="0048524A" w:rsidP="00F22BBC">
      <w:pPr>
        <w:jc w:val="both"/>
        <w:rPr>
          <w:rFonts w:cs="Arial"/>
          <w:i/>
        </w:rPr>
      </w:pPr>
    </w:p>
    <w:p w:rsidR="0048524A" w:rsidRPr="0048524A" w:rsidRDefault="0011642D" w:rsidP="00F22BBC">
      <w:pPr>
        <w:jc w:val="both"/>
        <w:rPr>
          <w:rFonts w:cs="Arial"/>
          <w:szCs w:val="24"/>
        </w:rPr>
      </w:pPr>
      <w:r w:rsidRPr="0048524A">
        <w:rPr>
          <w:rFonts w:cs="Arial"/>
          <w:szCs w:val="24"/>
        </w:rPr>
        <w:t>V</w:t>
      </w:r>
      <w:r w:rsidR="0057602C" w:rsidRPr="0048524A">
        <w:rPr>
          <w:rFonts w:cs="Arial"/>
          <w:szCs w:val="24"/>
        </w:rPr>
        <w:t>iele Absprachen untereinander</w:t>
      </w:r>
      <w:r w:rsidRPr="0048524A">
        <w:rPr>
          <w:rFonts w:cs="Arial"/>
          <w:szCs w:val="24"/>
        </w:rPr>
        <w:t xml:space="preserve"> sind kontinuierlich notwendig</w:t>
      </w:r>
      <w:r w:rsidR="0057602C" w:rsidRPr="0048524A">
        <w:rPr>
          <w:rFonts w:cs="Arial"/>
          <w:szCs w:val="24"/>
        </w:rPr>
        <w:t>, um die tägliche pädagogische Arbeit zu organisieren und einzuteilen.</w:t>
      </w:r>
      <w:r w:rsidR="003A5365" w:rsidRPr="0048524A">
        <w:rPr>
          <w:rFonts w:cs="Arial"/>
          <w:szCs w:val="24"/>
        </w:rPr>
        <w:t xml:space="preserve"> </w:t>
      </w:r>
      <w:r w:rsidR="0057602C" w:rsidRPr="0048524A">
        <w:rPr>
          <w:rFonts w:cs="Arial"/>
          <w:szCs w:val="24"/>
        </w:rPr>
        <w:t>Die Bereitschaft zu dieser Kommunikation, zu</w:t>
      </w:r>
      <w:r w:rsidR="00DA53A6" w:rsidRPr="0048524A">
        <w:rPr>
          <w:rFonts w:cs="Arial"/>
          <w:szCs w:val="24"/>
        </w:rPr>
        <w:t>r Flexibilität und auch Spontan</w:t>
      </w:r>
      <w:r w:rsidR="0057602C" w:rsidRPr="0048524A">
        <w:rPr>
          <w:rFonts w:cs="Arial"/>
          <w:szCs w:val="24"/>
        </w:rPr>
        <w:t>ität ist Bestandteil und Grundlage zur effektiven Zusamm</w:t>
      </w:r>
      <w:r w:rsidRPr="0048524A">
        <w:rPr>
          <w:rFonts w:cs="Arial"/>
          <w:szCs w:val="24"/>
        </w:rPr>
        <w:t>enarbeit in unserer s</w:t>
      </w:r>
      <w:r w:rsidR="00B746C1" w:rsidRPr="0048524A">
        <w:rPr>
          <w:rFonts w:cs="Arial"/>
          <w:szCs w:val="24"/>
        </w:rPr>
        <w:t>ituationso</w:t>
      </w:r>
      <w:r w:rsidR="0057602C" w:rsidRPr="0048524A">
        <w:rPr>
          <w:rFonts w:cs="Arial"/>
          <w:szCs w:val="24"/>
        </w:rPr>
        <w:t xml:space="preserve">rientierten Arbeit. </w:t>
      </w:r>
    </w:p>
    <w:p w:rsidR="0048524A" w:rsidRPr="0048524A" w:rsidRDefault="0048524A" w:rsidP="00F22BBC">
      <w:pPr>
        <w:jc w:val="both"/>
        <w:rPr>
          <w:rFonts w:cs="Arial"/>
          <w:szCs w:val="24"/>
        </w:rPr>
      </w:pPr>
      <w:r w:rsidRPr="0048524A">
        <w:rPr>
          <w:rFonts w:cs="Arial"/>
          <w:szCs w:val="24"/>
        </w:rPr>
        <w:t xml:space="preserve">Fortbildung und die Reflexion unserer Arbeit sind ein wichtiger Bestandteil unserer Teamarbeit. Unsere </w:t>
      </w:r>
      <w:r>
        <w:rPr>
          <w:rFonts w:cs="Arial"/>
          <w:szCs w:val="24"/>
        </w:rPr>
        <w:t>regelmäßigen</w:t>
      </w:r>
      <w:r w:rsidR="00391549">
        <w:rPr>
          <w:rFonts w:cs="Arial"/>
          <w:szCs w:val="24"/>
        </w:rPr>
        <w:t xml:space="preserve"> </w:t>
      </w:r>
      <w:r w:rsidRPr="0048524A">
        <w:rPr>
          <w:rFonts w:cs="Arial"/>
          <w:szCs w:val="24"/>
        </w:rPr>
        <w:t>Teamsitzungen bieten Platz zum Austausch.</w:t>
      </w:r>
      <w:r w:rsidR="005826E5">
        <w:rPr>
          <w:rFonts w:cs="Arial"/>
          <w:szCs w:val="24"/>
        </w:rPr>
        <w:t xml:space="preserve"> Diese finden wie folgt</w:t>
      </w:r>
      <w:r>
        <w:rPr>
          <w:rFonts w:cs="Arial"/>
          <w:szCs w:val="24"/>
        </w:rPr>
        <w:t xml:space="preserve"> statt:</w:t>
      </w:r>
    </w:p>
    <w:p w:rsidR="0048524A" w:rsidRDefault="0048524A" w:rsidP="00F22BBC">
      <w:pPr>
        <w:jc w:val="both"/>
        <w:rPr>
          <w:rFonts w:cs="Arial"/>
        </w:rPr>
      </w:pPr>
    </w:p>
    <w:p w:rsidR="0048524A" w:rsidRPr="0048524A" w:rsidRDefault="0048524A" w:rsidP="00F22BBC">
      <w:pPr>
        <w:jc w:val="both"/>
        <w:rPr>
          <w:rFonts w:cs="Arial"/>
        </w:rPr>
      </w:pPr>
    </w:p>
    <w:p w:rsidR="001533F5" w:rsidRPr="00422179" w:rsidRDefault="001533F5" w:rsidP="00F22BBC">
      <w:pPr>
        <w:jc w:val="both"/>
        <w:rPr>
          <w:rFonts w:cs="Arial"/>
          <w:i/>
        </w:rPr>
      </w:pPr>
      <w:r w:rsidRPr="00422179">
        <w:rPr>
          <w:rFonts w:cs="Arial"/>
          <w:i/>
          <w:noProof/>
        </w:rPr>
        <w:drawing>
          <wp:inline distT="0" distB="0" distL="0" distR="0" wp14:anchorId="2E61B6B5" wp14:editId="75AB041C">
            <wp:extent cx="6321669" cy="914400"/>
            <wp:effectExtent l="0" t="0" r="22225" b="0"/>
            <wp:docPr id="248" name="Diagramm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7" r:lo="rId388" r:qs="rId389" r:cs="rId390"/>
              </a:graphicData>
            </a:graphic>
          </wp:inline>
        </w:drawing>
      </w:r>
    </w:p>
    <w:p w:rsidR="00AA5FCC" w:rsidRPr="00422179" w:rsidRDefault="00AA5FCC" w:rsidP="00F22BBC">
      <w:pPr>
        <w:jc w:val="both"/>
        <w:rPr>
          <w:rFonts w:cs="Arial"/>
          <w:i/>
        </w:rPr>
      </w:pPr>
    </w:p>
    <w:p w:rsidR="00784518" w:rsidRPr="00422179" w:rsidRDefault="00DA53A6" w:rsidP="00120628">
      <w:pPr>
        <w:jc w:val="both"/>
        <w:rPr>
          <w:rStyle w:val="SchwacherVerweis"/>
          <w:rFonts w:cs="Arial"/>
          <w:b/>
          <w:bCs/>
          <w:smallCaps w:val="0"/>
          <w:color w:val="auto"/>
          <w:sz w:val="28"/>
          <w:u w:val="none"/>
        </w:rPr>
      </w:pPr>
      <w:r w:rsidRPr="00422179">
        <w:rPr>
          <w:rFonts w:cs="Arial"/>
          <w:b/>
          <w:bCs/>
          <w:sz w:val="28"/>
        </w:rPr>
        <w:t xml:space="preserve">                                  </w:t>
      </w:r>
      <w:bookmarkStart w:id="9" w:name="_Toc528163358"/>
      <w:bookmarkStart w:id="10" w:name="_Toc528163737"/>
    </w:p>
    <w:p w:rsidR="00992847" w:rsidRPr="00422179" w:rsidRDefault="00992847" w:rsidP="009C28E8">
      <w:pPr>
        <w:rPr>
          <w:rStyle w:val="SchwacherVerweis"/>
          <w:rFonts w:cs="Arial"/>
          <w:b/>
          <w:color w:val="C00000"/>
          <w:sz w:val="28"/>
          <w:szCs w:val="28"/>
        </w:rPr>
      </w:pPr>
      <w:r w:rsidRPr="00422179">
        <w:rPr>
          <w:rFonts w:cs="Arial"/>
          <w:b/>
          <w:smallCaps/>
          <w:noProof/>
          <w:color w:val="C00000"/>
          <w:sz w:val="28"/>
          <w:szCs w:val="28"/>
        </w:rPr>
        <w:lastRenderedPageBreak/>
        <w:drawing>
          <wp:inline distT="0" distB="0" distL="0" distR="0" wp14:anchorId="2F603520" wp14:editId="18E2CBA4">
            <wp:extent cx="3795824" cy="637953"/>
            <wp:effectExtent l="95250" t="95250" r="90805" b="86360"/>
            <wp:docPr id="297" name="Diagramm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2" r:lo="rId393" r:qs="rId394" r:cs="rId395"/>
              </a:graphicData>
            </a:graphic>
          </wp:inline>
        </w:drawing>
      </w:r>
    </w:p>
    <w:bookmarkEnd w:id="9"/>
    <w:bookmarkEnd w:id="10"/>
    <w:p w:rsidR="0011642D" w:rsidRPr="00422179" w:rsidRDefault="0057602C" w:rsidP="00B55DA5">
      <w:pPr>
        <w:tabs>
          <w:tab w:val="left" w:pos="3084"/>
        </w:tabs>
        <w:jc w:val="both"/>
        <w:rPr>
          <w:rFonts w:cs="Arial"/>
        </w:rPr>
      </w:pPr>
      <w:r w:rsidRPr="00422179">
        <w:rPr>
          <w:rFonts w:cs="Arial"/>
        </w:rPr>
        <w:t>Sie</w:t>
      </w:r>
      <w:r w:rsidR="00AA5FCC" w:rsidRPr="00422179">
        <w:rPr>
          <w:rFonts w:cs="Arial"/>
        </w:rPr>
        <w:t xml:space="preserve"> sind die Experten für Ihr Kind.</w:t>
      </w:r>
      <w:r w:rsidR="00B55DA5">
        <w:rPr>
          <w:rFonts w:cs="Arial"/>
        </w:rPr>
        <w:t xml:space="preserve"> </w:t>
      </w:r>
      <w:r w:rsidR="0011642D" w:rsidRPr="00422179">
        <w:rPr>
          <w:rFonts w:cs="Arial"/>
        </w:rPr>
        <w:t>Damit unsere pädagogische Arbeit gelingt, ist ein enger Kontakt zu Ihnen unverzichtbar.</w:t>
      </w:r>
    </w:p>
    <w:p w:rsidR="0011642D" w:rsidRPr="00422179" w:rsidRDefault="0011642D" w:rsidP="0011642D">
      <w:pPr>
        <w:jc w:val="both"/>
        <w:rPr>
          <w:rFonts w:cs="Arial"/>
        </w:rPr>
      </w:pPr>
      <w:r w:rsidRPr="00422179">
        <w:rPr>
          <w:rFonts w:cs="Arial"/>
        </w:rPr>
        <w:t xml:space="preserve">Elternarbeit heißt eine vertrauensvolle Erziehungspartnerschaft aufzubauen. Hierbei ist uns ein Anliegen gegenseitige Erziehungsvorstellungen auszutauschen und transparent zu machen, um gemeinsam zum Wohle des Kindes zu handeln. </w:t>
      </w:r>
    </w:p>
    <w:p w:rsidR="0057602C" w:rsidRPr="00422179" w:rsidRDefault="0057602C" w:rsidP="0057602C">
      <w:pPr>
        <w:jc w:val="both"/>
        <w:rPr>
          <w:rFonts w:cs="Arial"/>
        </w:rPr>
      </w:pPr>
      <w:r w:rsidRPr="00422179">
        <w:rPr>
          <w:rFonts w:cs="Arial"/>
        </w:rPr>
        <w:t>Das Kind findet durch die Erziehungspartnerschaft von Eltern und pädagogischem Personal</w:t>
      </w:r>
      <w:r w:rsidR="00F22BBC" w:rsidRPr="00422179">
        <w:rPr>
          <w:rFonts w:cs="Arial"/>
        </w:rPr>
        <w:t xml:space="preserve"> beste Entwicklungschancen vor. </w:t>
      </w:r>
      <w:r w:rsidRPr="00422179">
        <w:rPr>
          <w:rFonts w:cs="Arial"/>
        </w:rPr>
        <w:t xml:space="preserve">Es erlebt, dass Familie und Kindertageseinrichtung gemeinsam an seinem Wohl interessiert sind, sich ergänzen und wechselseitig bereichern. </w:t>
      </w:r>
    </w:p>
    <w:p w:rsidR="0057602C" w:rsidRPr="00422179" w:rsidRDefault="0057602C" w:rsidP="0057602C">
      <w:pPr>
        <w:jc w:val="both"/>
        <w:rPr>
          <w:rFonts w:cs="Arial"/>
        </w:rPr>
      </w:pPr>
      <w:r w:rsidRPr="00422179">
        <w:rPr>
          <w:rFonts w:cs="Arial"/>
        </w:rPr>
        <w:t xml:space="preserve">Die Zusammenarbeit mit den Eltern ist für uns eine grundlegende Voraussetzung </w:t>
      </w:r>
      <w:r w:rsidR="00120628" w:rsidRPr="00422179">
        <w:rPr>
          <w:rFonts w:cs="Arial"/>
        </w:rPr>
        <w:t>für familienunterstützende und k</w:t>
      </w:r>
      <w:r w:rsidRPr="00422179">
        <w:rPr>
          <w:rFonts w:cs="Arial"/>
        </w:rPr>
        <w:t>indorientierte Pädagogik.</w:t>
      </w:r>
    </w:p>
    <w:p w:rsidR="00CC1167" w:rsidRPr="00422179" w:rsidRDefault="0057602C" w:rsidP="0057602C">
      <w:pPr>
        <w:jc w:val="both"/>
        <w:rPr>
          <w:rFonts w:cs="Arial"/>
          <w:b/>
          <w:bCs/>
          <w:color w:val="002060"/>
          <w:u w:val="single"/>
        </w:rPr>
      </w:pPr>
      <w:r w:rsidRPr="00422179">
        <w:rPr>
          <w:rFonts w:cs="Arial"/>
        </w:rPr>
        <w:t>Gemeinsam mit dem</w:t>
      </w:r>
      <w:r w:rsidR="00AA5FCC" w:rsidRPr="00422179">
        <w:rPr>
          <w:rFonts w:cs="Arial"/>
        </w:rPr>
        <w:t xml:space="preserve"> pädagogischen</w:t>
      </w:r>
      <w:r w:rsidRPr="00422179">
        <w:rPr>
          <w:rFonts w:cs="Arial"/>
        </w:rPr>
        <w:t xml:space="preserve"> Personal werden Vorhaben geplant, verdeutlicht und durch aktive Öffentlichkeitsarbeit nach außen getragen. Dies erhöht die Transparenz </w:t>
      </w:r>
      <w:r w:rsidR="00F22BBC" w:rsidRPr="00422179">
        <w:rPr>
          <w:rFonts w:cs="Arial"/>
        </w:rPr>
        <w:t>unserer</w:t>
      </w:r>
      <w:r w:rsidR="00120628" w:rsidRPr="00422179">
        <w:rPr>
          <w:rFonts w:cs="Arial"/>
        </w:rPr>
        <w:t xml:space="preserve"> pädagogischen Arbeit. </w:t>
      </w:r>
    </w:p>
    <w:p w:rsidR="00D5163E" w:rsidRPr="00422179" w:rsidRDefault="00D5163E" w:rsidP="0057602C">
      <w:pPr>
        <w:jc w:val="both"/>
        <w:rPr>
          <w:rFonts w:cs="Arial"/>
          <w:b/>
          <w:bCs/>
          <w:color w:val="002060"/>
          <w:u w:val="single"/>
        </w:rPr>
      </w:pPr>
    </w:p>
    <w:p w:rsidR="00D5163E" w:rsidRPr="00422179" w:rsidRDefault="0057602C" w:rsidP="0057602C">
      <w:pPr>
        <w:jc w:val="both"/>
        <w:rPr>
          <w:rFonts w:cs="Arial"/>
          <w:b/>
          <w:bCs/>
          <w:color w:val="002060"/>
          <w:sz w:val="28"/>
          <w:szCs w:val="28"/>
          <w:u w:val="single"/>
        </w:rPr>
      </w:pPr>
      <w:r w:rsidRPr="00422179">
        <w:rPr>
          <w:rFonts w:cs="Arial"/>
          <w:b/>
          <w:bCs/>
          <w:color w:val="002060"/>
          <w:sz w:val="28"/>
          <w:szCs w:val="28"/>
          <w:u w:val="single"/>
        </w:rPr>
        <w:t xml:space="preserve">Feste Angebote für Eltern </w:t>
      </w:r>
      <w:r w:rsidR="00676D26" w:rsidRPr="00422179">
        <w:rPr>
          <w:rFonts w:cs="Arial"/>
          <w:b/>
          <w:bCs/>
          <w:color w:val="002060"/>
          <w:sz w:val="28"/>
          <w:szCs w:val="28"/>
          <w:u w:val="single"/>
        </w:rPr>
        <w:t xml:space="preserve">in der Krippe und </w:t>
      </w:r>
      <w:r w:rsidRPr="00422179">
        <w:rPr>
          <w:rFonts w:cs="Arial"/>
          <w:b/>
          <w:bCs/>
          <w:color w:val="002060"/>
          <w:sz w:val="28"/>
          <w:szCs w:val="28"/>
          <w:u w:val="single"/>
        </w:rPr>
        <w:t>im Kindergarten</w:t>
      </w:r>
      <w:r w:rsidR="000760D1" w:rsidRPr="00422179">
        <w:rPr>
          <w:rFonts w:cs="Arial"/>
          <w:b/>
          <w:bCs/>
          <w:color w:val="002060"/>
          <w:sz w:val="28"/>
          <w:szCs w:val="28"/>
          <w:u w:val="single"/>
        </w:rPr>
        <w:t>:</w:t>
      </w:r>
    </w:p>
    <w:p w:rsidR="00C12B4F" w:rsidRPr="00391549" w:rsidRDefault="00CC1167" w:rsidP="00391549">
      <w:pPr>
        <w:jc w:val="both"/>
        <w:rPr>
          <w:rFonts w:cs="Arial"/>
          <w:b/>
          <w:smallCaps/>
          <w:color w:val="C00000"/>
        </w:rPr>
      </w:pPr>
      <w:r w:rsidRPr="00422179">
        <w:rPr>
          <w:rFonts w:cs="Arial"/>
          <w:b/>
          <w:smallCaps/>
          <w:noProof/>
          <w:color w:val="C00000"/>
        </w:rPr>
        <w:drawing>
          <wp:inline distT="0" distB="0" distL="0" distR="0" wp14:anchorId="10144F47" wp14:editId="7632210B">
            <wp:extent cx="6443331" cy="5592725"/>
            <wp:effectExtent l="0" t="0" r="91440" b="0"/>
            <wp:docPr id="225" name="Diagram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7" r:lo="rId398" r:qs="rId399" r:cs="rId400"/>
              </a:graphicData>
            </a:graphic>
          </wp:inline>
        </w:drawing>
      </w:r>
    </w:p>
    <w:p w:rsidR="0057602C" w:rsidRPr="00422179" w:rsidRDefault="0057602C" w:rsidP="00FA6833">
      <w:pPr>
        <w:rPr>
          <w:rFonts w:cs="Arial"/>
          <w:b/>
          <w:color w:val="002060"/>
          <w:sz w:val="28"/>
          <w:szCs w:val="28"/>
          <w:u w:val="single"/>
        </w:rPr>
      </w:pPr>
      <w:r w:rsidRPr="00422179">
        <w:rPr>
          <w:rFonts w:cs="Arial"/>
          <w:b/>
          <w:color w:val="002060"/>
          <w:sz w:val="28"/>
          <w:szCs w:val="28"/>
          <w:u w:val="single"/>
        </w:rPr>
        <w:lastRenderedPageBreak/>
        <w:t>Elternbeirat</w:t>
      </w:r>
      <w:r w:rsidR="000760D1" w:rsidRPr="00422179">
        <w:rPr>
          <w:rFonts w:cs="Arial"/>
          <w:b/>
          <w:color w:val="002060"/>
          <w:sz w:val="28"/>
          <w:szCs w:val="28"/>
          <w:u w:val="single"/>
        </w:rPr>
        <w:t>:</w:t>
      </w:r>
    </w:p>
    <w:p w:rsidR="00194716" w:rsidRPr="00422179" w:rsidRDefault="00194716" w:rsidP="00194716">
      <w:pPr>
        <w:jc w:val="both"/>
        <w:rPr>
          <w:rFonts w:cs="Arial"/>
          <w:b/>
          <w:u w:val="single"/>
        </w:rPr>
      </w:pPr>
      <w:r w:rsidRPr="00422179">
        <w:rPr>
          <w:rFonts w:cs="Arial"/>
        </w:rPr>
        <w:t>Am Anfang jedes Krippen- und Kindergartenjahres wird der Elternbeirat gewählt. Dieser ist das Bindeglied zwischen Eltern und Kinderzentrum. Er trifft sich in regelmäßigen Abständen und unterstützt das Team</w:t>
      </w:r>
      <w:r w:rsidR="00D5163E" w:rsidRPr="00422179">
        <w:rPr>
          <w:rFonts w:cs="Arial"/>
        </w:rPr>
        <w:t xml:space="preserve"> in folgenden Bereichen:</w:t>
      </w:r>
    </w:p>
    <w:p w:rsidR="0057602C" w:rsidRPr="00422179" w:rsidRDefault="0057602C" w:rsidP="005A24FC">
      <w:pPr>
        <w:numPr>
          <w:ilvl w:val="0"/>
          <w:numId w:val="4"/>
        </w:numPr>
        <w:spacing w:line="276" w:lineRule="auto"/>
        <w:jc w:val="both"/>
        <w:rPr>
          <w:rFonts w:cs="Arial"/>
        </w:rPr>
      </w:pPr>
      <w:r w:rsidRPr="00422179">
        <w:rPr>
          <w:rFonts w:cs="Arial"/>
        </w:rPr>
        <w:t>Beratung bei wichtigen Entscheidungen, z.B. bei Aufnahmekriterien, Finanzierung, Verwaltungs- und Personalangelegenheiten</w:t>
      </w:r>
    </w:p>
    <w:p w:rsidR="0057602C" w:rsidRPr="00422179" w:rsidRDefault="0057602C" w:rsidP="005A24FC">
      <w:pPr>
        <w:numPr>
          <w:ilvl w:val="0"/>
          <w:numId w:val="4"/>
        </w:numPr>
        <w:spacing w:line="276" w:lineRule="auto"/>
        <w:jc w:val="both"/>
        <w:rPr>
          <w:rFonts w:cs="Arial"/>
        </w:rPr>
      </w:pPr>
      <w:r w:rsidRPr="00422179">
        <w:rPr>
          <w:rFonts w:cs="Arial"/>
        </w:rPr>
        <w:t>Unterstützung der pädagogischen Arbeit</w:t>
      </w:r>
    </w:p>
    <w:p w:rsidR="0057602C" w:rsidRPr="00422179" w:rsidRDefault="0057602C" w:rsidP="005A24FC">
      <w:pPr>
        <w:numPr>
          <w:ilvl w:val="0"/>
          <w:numId w:val="4"/>
        </w:numPr>
        <w:spacing w:line="276" w:lineRule="auto"/>
        <w:jc w:val="both"/>
        <w:rPr>
          <w:rFonts w:cs="Arial"/>
        </w:rPr>
      </w:pPr>
      <w:r w:rsidRPr="00422179">
        <w:rPr>
          <w:rFonts w:cs="Arial"/>
        </w:rPr>
        <w:t>Mithilfe und Organisation bei Festen und Feiern, Ausflügen und Arbeitseinsätzen</w:t>
      </w:r>
    </w:p>
    <w:p w:rsidR="0057602C" w:rsidRPr="00422179" w:rsidRDefault="0057602C" w:rsidP="005A24FC">
      <w:pPr>
        <w:numPr>
          <w:ilvl w:val="0"/>
          <w:numId w:val="4"/>
        </w:numPr>
        <w:spacing w:line="276" w:lineRule="auto"/>
        <w:jc w:val="both"/>
        <w:rPr>
          <w:rFonts w:cs="Arial"/>
        </w:rPr>
      </w:pPr>
      <w:r w:rsidRPr="00422179">
        <w:rPr>
          <w:rFonts w:cs="Arial"/>
        </w:rPr>
        <w:t>Dokumentation</w:t>
      </w:r>
      <w:r w:rsidR="00C12B4F" w:rsidRPr="00422179">
        <w:rPr>
          <w:rFonts w:cs="Arial"/>
        </w:rPr>
        <w:t xml:space="preserve"> z.B. der Elternbeiratssitzung</w:t>
      </w:r>
    </w:p>
    <w:p w:rsidR="00784518" w:rsidRDefault="0057602C" w:rsidP="00C12B4F">
      <w:pPr>
        <w:numPr>
          <w:ilvl w:val="0"/>
          <w:numId w:val="4"/>
        </w:numPr>
        <w:spacing w:line="276" w:lineRule="auto"/>
        <w:jc w:val="both"/>
        <w:rPr>
          <w:rFonts w:cs="Arial"/>
        </w:rPr>
      </w:pPr>
      <w:r w:rsidRPr="00422179">
        <w:rPr>
          <w:rFonts w:cs="Arial"/>
        </w:rPr>
        <w:t>Vertretung des Kindergartens nach Außen in der Öffentlichkeit, im P</w:t>
      </w:r>
      <w:r w:rsidR="00470CCD" w:rsidRPr="00422179">
        <w:rPr>
          <w:rFonts w:cs="Arial"/>
        </w:rPr>
        <w:t>farrgemeinderat oder in Vereine</w:t>
      </w:r>
      <w:r w:rsidR="00C404D7" w:rsidRPr="00422179">
        <w:rPr>
          <w:rFonts w:cs="Arial"/>
        </w:rPr>
        <w:t>n</w:t>
      </w:r>
      <w:r w:rsidRPr="00422179">
        <w:rPr>
          <w:rFonts w:cs="Arial"/>
        </w:rPr>
        <w:tab/>
      </w:r>
    </w:p>
    <w:p w:rsidR="008068AD" w:rsidRPr="008068AD" w:rsidRDefault="008068AD" w:rsidP="008068AD">
      <w:pPr>
        <w:spacing w:line="276" w:lineRule="auto"/>
        <w:ind w:left="1428"/>
        <w:jc w:val="both"/>
        <w:rPr>
          <w:rFonts w:cs="Arial"/>
        </w:rPr>
      </w:pPr>
    </w:p>
    <w:p w:rsidR="008068AD" w:rsidRDefault="002407A2" w:rsidP="008068AD">
      <w:pPr>
        <w:rPr>
          <w:rFonts w:cs="Arial"/>
          <w:b/>
          <w:bCs/>
        </w:rPr>
      </w:pPr>
      <w:r>
        <w:rPr>
          <w:rFonts w:cs="Arial"/>
          <w:b/>
          <w:bCs/>
        </w:rPr>
        <w:t xml:space="preserve">    </w:t>
      </w:r>
      <w:r w:rsidR="001C7510">
        <w:rPr>
          <w:rFonts w:cs="Arial"/>
          <w:b/>
          <w:bCs/>
        </w:rPr>
        <w:t xml:space="preserve">                          </w:t>
      </w:r>
      <w:r>
        <w:rPr>
          <w:rFonts w:cs="Arial"/>
          <w:b/>
          <w:bCs/>
        </w:rPr>
        <w:t xml:space="preserve">         </w:t>
      </w:r>
      <w:r w:rsidR="008068AD" w:rsidRPr="00422179">
        <w:rPr>
          <w:rFonts w:cs="Arial"/>
          <w:b/>
          <w:bCs/>
          <w:noProof/>
          <w:sz w:val="28"/>
        </w:rPr>
        <w:drawing>
          <wp:inline distT="0" distB="0" distL="0" distR="0" wp14:anchorId="6EEC4F61" wp14:editId="7AAE1BC5">
            <wp:extent cx="2613804" cy="508958"/>
            <wp:effectExtent l="95250" t="57150" r="91440" b="43815"/>
            <wp:docPr id="402" name="Diagramm 4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2" r:lo="rId403" r:qs="rId404" r:cs="rId405"/>
              </a:graphicData>
            </a:graphic>
          </wp:inline>
        </w:drawing>
      </w:r>
    </w:p>
    <w:p w:rsidR="008068AD" w:rsidRDefault="008068AD" w:rsidP="008068AD">
      <w:pPr>
        <w:rPr>
          <w:rFonts w:cs="Arial"/>
          <w:b/>
          <w:bCs/>
        </w:rPr>
      </w:pPr>
    </w:p>
    <w:p w:rsidR="008068AD" w:rsidRDefault="008068AD" w:rsidP="008068AD">
      <w:pPr>
        <w:rPr>
          <w:rFonts w:cs="Arial"/>
          <w:b/>
          <w:bCs/>
        </w:rPr>
      </w:pPr>
    </w:p>
    <w:p w:rsidR="008068AD" w:rsidRDefault="008068AD" w:rsidP="008068AD">
      <w:pPr>
        <w:rPr>
          <w:rFonts w:cs="Arial"/>
          <w:b/>
          <w:bCs/>
        </w:rPr>
      </w:pPr>
      <w:r>
        <w:rPr>
          <w:rFonts w:ascii="Times New Roman" w:hAnsi="Times New Roman"/>
          <w:noProof/>
          <w:color w:val="000000"/>
          <w:w w:val="0"/>
          <w:sz w:val="0"/>
          <w:szCs w:val="0"/>
          <w:u w:color="000000"/>
          <w:bdr w:val="none" w:sz="0" w:space="0" w:color="000000"/>
          <w:shd w:val="clear" w:color="000000" w:fill="000000"/>
        </w:rPr>
        <w:drawing>
          <wp:inline distT="0" distB="0" distL="0" distR="0" wp14:anchorId="2B43EE0D" wp14:editId="68103213">
            <wp:extent cx="2405103" cy="2405103"/>
            <wp:effectExtent l="0" t="0" r="0" b="0"/>
            <wp:docPr id="409" name="Grafik 409" descr="G:\Monika\Zeitungsartikel\Fotos Fühlpfad\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onika\Zeitungsartikel\Fotos Fühlpfad\IMG_0520.JPG"/>
                    <pic:cNvPicPr>
                      <a:picLocks noChangeAspect="1" noChangeArrowheads="1"/>
                    </pic:cNvPicPr>
                  </pic:nvPicPr>
                  <pic:blipFill rotWithShape="1">
                    <a:blip r:embed="rId407" cstate="print">
                      <a:extLst>
                        <a:ext uri="{28A0092B-C50C-407E-A947-70E740481C1C}">
                          <a14:useLocalDpi xmlns:a14="http://schemas.microsoft.com/office/drawing/2010/main" val="0"/>
                        </a:ext>
                      </a:extLst>
                    </a:blip>
                    <a:srcRect r="17068"/>
                    <a:stretch/>
                  </pic:blipFill>
                  <pic:spPr bwMode="auto">
                    <a:xfrm>
                      <a:off x="0" y="0"/>
                      <a:ext cx="2405103" cy="2405103"/>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bCs/>
        </w:rPr>
        <w:t xml:space="preserve">       </w:t>
      </w:r>
      <w:r>
        <w:rPr>
          <w:rFonts w:cs="Arial"/>
          <w:b/>
          <w:bCs/>
          <w:noProof/>
        </w:rPr>
        <w:drawing>
          <wp:inline distT="0" distB="0" distL="0" distR="0" wp14:anchorId="0937550F" wp14:editId="2AC6CE02">
            <wp:extent cx="3204446" cy="2405135"/>
            <wp:effectExtent l="0" t="0" r="0" b="0"/>
            <wp:docPr id="411" name="Grafik 411" descr="G:\Monika\Zeitungsartikel\Papatag\DSC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onika\Zeitungsartikel\Papatag\DSC01603.JPG"/>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204446" cy="2405135"/>
                    </a:xfrm>
                    <a:prstGeom prst="rect">
                      <a:avLst/>
                    </a:prstGeom>
                    <a:noFill/>
                    <a:ln>
                      <a:noFill/>
                    </a:ln>
                  </pic:spPr>
                </pic:pic>
              </a:graphicData>
            </a:graphic>
          </wp:inline>
        </w:drawing>
      </w:r>
    </w:p>
    <w:p w:rsidR="002407A2" w:rsidRDefault="008068AD" w:rsidP="008068AD">
      <w:pPr>
        <w:rPr>
          <w:rFonts w:cs="Arial"/>
          <w:b/>
          <w:bCs/>
        </w:rPr>
      </w:pPr>
      <w:r>
        <w:rPr>
          <w:rFonts w:cs="Arial"/>
          <w:b/>
          <w:bCs/>
        </w:rPr>
        <w:t xml:space="preserve">      </w:t>
      </w:r>
      <w:r w:rsidR="002407A2">
        <w:rPr>
          <w:noProof/>
          <w:w w:val="0"/>
          <w:u w:color="000000"/>
          <w:bdr w:val="none" w:sz="0" w:space="0" w:color="000000"/>
          <w:shd w:val="clear" w:color="000000" w:fill="000000"/>
        </w:rPr>
        <w:t xml:space="preserve"> </w:t>
      </w:r>
      <w:r>
        <w:rPr>
          <w:noProof/>
          <w:w w:val="0"/>
          <w:u w:color="000000"/>
          <w:bdr w:val="none" w:sz="0" w:space="0" w:color="000000"/>
          <w:shd w:val="clear" w:color="000000" w:fill="000000"/>
        </w:rPr>
        <w:t xml:space="preserve">                            </w:t>
      </w:r>
      <w:r w:rsidR="002407A2" w:rsidRPr="002407A2">
        <w:rPr>
          <w:noProof/>
          <w:w w:val="0"/>
          <w:u w:color="000000"/>
          <w:bdr w:val="none" w:sz="0" w:space="0" w:color="000000"/>
          <w:shd w:val="clear" w:color="000000" w:fill="000000"/>
        </w:rPr>
        <w:t xml:space="preserve"> </w:t>
      </w:r>
      <w:r>
        <w:rPr>
          <w:noProof/>
          <w:w w:val="0"/>
          <w:u w:color="000000"/>
          <w:bdr w:val="none" w:sz="0" w:space="0" w:color="000000"/>
          <w:shd w:val="clear" w:color="000000" w:fill="000000"/>
        </w:rPr>
        <w:t xml:space="preserve">                                    </w:t>
      </w:r>
    </w:p>
    <w:p w:rsidR="008068AD" w:rsidRDefault="008068AD" w:rsidP="00C12B4F">
      <w:pPr>
        <w:jc w:val="both"/>
        <w:rPr>
          <w:rFonts w:cs="Arial"/>
          <w:b/>
          <w:bCs/>
        </w:rPr>
      </w:pPr>
    </w:p>
    <w:p w:rsidR="00DB50D7" w:rsidRPr="00422179" w:rsidRDefault="008D28AB" w:rsidP="00C12B4F">
      <w:pPr>
        <w:jc w:val="both"/>
        <w:rPr>
          <w:rFonts w:cs="Arial"/>
          <w:b/>
          <w:bCs/>
        </w:rPr>
      </w:pPr>
      <w:r>
        <w:rPr>
          <w:rFonts w:cs="Arial"/>
          <w:b/>
          <w:bCs/>
          <w:noProof/>
          <w:color w:val="FF0000"/>
        </w:rPr>
        <mc:AlternateContent>
          <mc:Choice Requires="wps">
            <w:drawing>
              <wp:anchor distT="0" distB="0" distL="114300" distR="114300" simplePos="0" relativeHeight="251679232" behindDoc="0" locked="0" layoutInCell="1" allowOverlap="1">
                <wp:simplePos x="0" y="0"/>
                <wp:positionH relativeFrom="column">
                  <wp:posOffset>-1885950</wp:posOffset>
                </wp:positionH>
                <wp:positionV relativeFrom="paragraph">
                  <wp:posOffset>128270</wp:posOffset>
                </wp:positionV>
                <wp:extent cx="1106805" cy="237490"/>
                <wp:effectExtent l="0" t="0" r="0" b="0"/>
                <wp:wrapNone/>
                <wp:docPr id="32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2BF" w:rsidRPr="00522646" w:rsidRDefault="008942BF" w:rsidP="0057602C">
                            <w:pPr>
                              <w:rPr>
                                <w:color w:val="002060"/>
                                <w:sz w:val="20"/>
                              </w:rPr>
                            </w:pPr>
                            <w:r w:rsidRPr="00522646">
                              <w:rPr>
                                <w:color w:val="002060"/>
                                <w:sz w:val="20"/>
                              </w:rPr>
                              <w:t>Pfarrgemeinde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28" o:spid="_x0000_s1027" type="#_x0000_t202" style="position:absolute;left:0;text-align:left;margin-left:-148.5pt;margin-top:10.1pt;width:87.15pt;height:18.7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1FhwIAABo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" stroked="f">
                <v:textbox style="mso-fit-shape-to-text:t">
                  <w:txbxContent>
                    <w:p w:rsidR="008942BF" w:rsidRPr="00522646" w:rsidRDefault="008942BF" w:rsidP="0057602C">
                      <w:pPr>
                        <w:rPr>
                          <w:color w:val="002060"/>
                          <w:sz w:val="20"/>
                        </w:rPr>
                      </w:pPr>
                      <w:r w:rsidRPr="00522646">
                        <w:rPr>
                          <w:color w:val="002060"/>
                          <w:sz w:val="20"/>
                        </w:rPr>
                        <w:t>Pfarrgemeinde</w:t>
                      </w:r>
                    </w:p>
                  </w:txbxContent>
                </v:textbox>
              </v:shape>
            </w:pict>
          </mc:Fallback>
        </mc:AlternateContent>
      </w:r>
      <w:r>
        <w:rPr>
          <w:rFonts w:cs="Arial"/>
          <w:b/>
          <w:bCs/>
          <w:noProof/>
          <w:color w:val="FF0000"/>
        </w:rPr>
        <mc:AlternateContent>
          <mc:Choice Requires="wps">
            <w:drawing>
              <wp:anchor distT="0" distB="0" distL="114300" distR="114300" simplePos="0" relativeHeight="251678208" behindDoc="0" locked="0" layoutInCell="1" allowOverlap="1">
                <wp:simplePos x="0" y="0"/>
                <wp:positionH relativeFrom="column">
                  <wp:posOffset>-1318260</wp:posOffset>
                </wp:positionH>
                <wp:positionV relativeFrom="paragraph">
                  <wp:posOffset>70485</wp:posOffset>
                </wp:positionV>
                <wp:extent cx="1188720" cy="567690"/>
                <wp:effectExtent l="0" t="0" r="0" b="3810"/>
                <wp:wrapNone/>
                <wp:docPr id="30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2BF" w:rsidRDefault="008942BF" w:rsidP="005760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7" o:spid="_x0000_s1028" type="#_x0000_t202" style="position:absolute;left:0;text-align:left;margin-left:-103.8pt;margin-top:5.55pt;width:93.6pt;height:44.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NB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" stroked="f">
                <v:textbox>
                  <w:txbxContent>
                    <w:p w:rsidR="008942BF" w:rsidRDefault="008942BF" w:rsidP="0057602C"/>
                  </w:txbxContent>
                </v:textbox>
              </v:shape>
            </w:pict>
          </mc:Fallback>
        </mc:AlternateContent>
      </w:r>
    </w:p>
    <w:p w:rsidR="00D112A7" w:rsidRDefault="00D112A7">
      <w:pPr>
        <w:rPr>
          <w:rFonts w:cs="Arial"/>
        </w:rPr>
      </w:pPr>
      <w:r>
        <w:rPr>
          <w:rFonts w:cs="Arial"/>
          <w:noProof/>
        </w:rPr>
        <w:drawing>
          <wp:inline distT="0" distB="0" distL="0" distR="0" wp14:anchorId="7B995542" wp14:editId="4468B991">
            <wp:extent cx="3789274" cy="512064"/>
            <wp:effectExtent l="95250" t="95250" r="97155" b="21590"/>
            <wp:docPr id="253" name="Diagramm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9" r:lo="rId410" r:qs="rId411" r:cs="rId412"/>
              </a:graphicData>
            </a:graphic>
          </wp:inline>
        </w:drawing>
      </w:r>
    </w:p>
    <w:p w:rsidR="00D112A7" w:rsidRPr="00784518" w:rsidRDefault="00D112A7" w:rsidP="00D1509A">
      <w:pPr>
        <w:jc w:val="both"/>
        <w:rPr>
          <w:rFonts w:cs="Arial"/>
        </w:rPr>
      </w:pPr>
      <w:r w:rsidRPr="00D112A7">
        <w:rPr>
          <w:rFonts w:cs="Arial"/>
        </w:rPr>
        <w:t>Die kontinuierliche Zusammenarbeit mit dem T</w:t>
      </w:r>
      <w:r w:rsidR="004D59AE">
        <w:rPr>
          <w:rFonts w:cs="Arial"/>
        </w:rPr>
        <w:t>räger ist von großer Bedeutung</w:t>
      </w:r>
      <w:r w:rsidRPr="00D112A7">
        <w:rPr>
          <w:rFonts w:cs="Arial"/>
        </w:rPr>
        <w:t xml:space="preserve"> </w:t>
      </w:r>
      <w:r w:rsidR="00391549">
        <w:rPr>
          <w:rFonts w:cs="Arial"/>
        </w:rPr>
        <w:t xml:space="preserve">und </w:t>
      </w:r>
      <w:r w:rsidR="004D59AE">
        <w:rPr>
          <w:rFonts w:cs="Arial"/>
        </w:rPr>
        <w:t>Voraussetzung sowie</w:t>
      </w:r>
      <w:r w:rsidRPr="00D112A7">
        <w:rPr>
          <w:rFonts w:cs="Arial"/>
        </w:rPr>
        <w:t xml:space="preserve"> Grundlage für einen reibungslosen Ablauf im Kindergartenalltag. </w:t>
      </w:r>
      <w:r w:rsidRPr="00784518">
        <w:rPr>
          <w:rFonts w:cs="Arial"/>
        </w:rPr>
        <w:t xml:space="preserve">Dabei </w:t>
      </w:r>
      <w:r w:rsidR="00391549">
        <w:rPr>
          <w:rFonts w:cs="Arial"/>
        </w:rPr>
        <w:t>steht der Informationsaustausch</w:t>
      </w:r>
      <w:r w:rsidRPr="00784518">
        <w:rPr>
          <w:rFonts w:cs="Arial"/>
        </w:rPr>
        <w:t xml:space="preserve"> aber auch die Besprechung von finanziellen, konzeptionellen und organisatorischen Belangen</w:t>
      </w:r>
      <w:r w:rsidR="004D59AE" w:rsidRPr="00784518">
        <w:rPr>
          <w:rFonts w:cs="Arial"/>
        </w:rPr>
        <w:t xml:space="preserve"> </w:t>
      </w:r>
      <w:r w:rsidRPr="00784518">
        <w:rPr>
          <w:rFonts w:cs="Arial"/>
        </w:rPr>
        <w:t>im Vordergrund.</w:t>
      </w:r>
    </w:p>
    <w:p w:rsidR="00D112A7" w:rsidRPr="00784518" w:rsidRDefault="00D112A7" w:rsidP="00D1509A">
      <w:pPr>
        <w:jc w:val="both"/>
        <w:rPr>
          <w:rFonts w:cs="Arial"/>
        </w:rPr>
      </w:pPr>
      <w:r w:rsidRPr="00784518">
        <w:rPr>
          <w:rFonts w:cs="Arial"/>
        </w:rPr>
        <w:t xml:space="preserve">Es ist für uns </w:t>
      </w:r>
      <w:r w:rsidR="00391549">
        <w:rPr>
          <w:rFonts w:cs="Arial"/>
        </w:rPr>
        <w:t xml:space="preserve">sehr </w:t>
      </w:r>
      <w:r w:rsidRPr="00784518">
        <w:rPr>
          <w:rFonts w:cs="Arial"/>
        </w:rPr>
        <w:t xml:space="preserve">wichtig, eine Vertrauensbasis zu schaffen und aufrecht zu </w:t>
      </w:r>
      <w:r w:rsidR="004D59AE" w:rsidRPr="00784518">
        <w:rPr>
          <w:rFonts w:cs="Arial"/>
        </w:rPr>
        <w:t>e</w:t>
      </w:r>
      <w:r w:rsidRPr="00784518">
        <w:rPr>
          <w:rFonts w:cs="Arial"/>
        </w:rPr>
        <w:t xml:space="preserve">rhalten, da nur so ein selbständiges Arbeiten möglich ist. </w:t>
      </w:r>
    </w:p>
    <w:p w:rsidR="000D7BDF" w:rsidRPr="008068AD" w:rsidRDefault="00D21E9E" w:rsidP="008068AD">
      <w:pPr>
        <w:jc w:val="both"/>
        <w:rPr>
          <w:rFonts w:cs="Arial"/>
          <w:color w:val="000000"/>
          <w:szCs w:val="26"/>
        </w:rPr>
      </w:pPr>
      <w:r w:rsidRPr="00784518">
        <w:rPr>
          <w:rFonts w:cs="Arial"/>
          <w:color w:val="000000"/>
          <w:szCs w:val="26"/>
        </w:rPr>
        <w:t>Eine vertrauensvolle und kooperative Zusammenarbeit mit dem Träger ist eine Grundvoraussetzung für eine positive Entwicklungsm</w:t>
      </w:r>
      <w:r w:rsidR="008068AD">
        <w:rPr>
          <w:rFonts w:cs="Arial"/>
          <w:color w:val="000000"/>
          <w:szCs w:val="26"/>
        </w:rPr>
        <w:t>öglichkeit unserer Einrichtung</w:t>
      </w:r>
      <w:r w:rsidR="00391549">
        <w:rPr>
          <w:rFonts w:cs="Arial"/>
          <w:color w:val="000000"/>
          <w:szCs w:val="26"/>
        </w:rPr>
        <w:t>.</w:t>
      </w:r>
    </w:p>
    <w:p w:rsidR="000D7BDF" w:rsidRPr="00422179" w:rsidRDefault="000D7BDF">
      <w:pPr>
        <w:rPr>
          <w:rFonts w:cs="Arial"/>
        </w:rPr>
      </w:pPr>
    </w:p>
    <w:p w:rsidR="007F2D87" w:rsidRPr="00422179" w:rsidRDefault="00967BBB" w:rsidP="00C37842">
      <w:pPr>
        <w:rPr>
          <w:rStyle w:val="SchwacherVerweis"/>
          <w:rFonts w:cs="Arial"/>
          <w:smallCaps w:val="0"/>
          <w:color w:val="auto"/>
          <w:u w:val="none"/>
        </w:rPr>
      </w:pPr>
      <w:r w:rsidRPr="00422179">
        <w:rPr>
          <w:rFonts w:cs="Arial"/>
          <w:noProof/>
        </w:rPr>
        <w:lastRenderedPageBreak/>
        <w:drawing>
          <wp:inline distT="0" distB="0" distL="0" distR="0" wp14:anchorId="4621EAAE" wp14:editId="1E34F7E5">
            <wp:extent cx="5624624" cy="893135"/>
            <wp:effectExtent l="0" t="0" r="0" b="0"/>
            <wp:docPr id="239" name="Diagram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4" r:lo="rId415" r:qs="rId416" r:cs="rId417"/>
              </a:graphicData>
            </a:graphic>
          </wp:inline>
        </w:drawing>
      </w:r>
    </w:p>
    <w:p w:rsidR="00174035" w:rsidRPr="00422179" w:rsidRDefault="00174035" w:rsidP="00C37842">
      <w:pPr>
        <w:rPr>
          <w:rStyle w:val="SchwacherVerweis"/>
          <w:rFonts w:cs="Arial"/>
          <w:smallCaps w:val="0"/>
          <w:color w:val="auto"/>
          <w:u w:val="none"/>
        </w:rPr>
      </w:pPr>
    </w:p>
    <w:p w:rsidR="00C404D7" w:rsidRPr="00422179" w:rsidRDefault="00C404D7" w:rsidP="00C404D7">
      <w:pPr>
        <w:rPr>
          <w:rStyle w:val="SchwacherVerweis"/>
          <w:rFonts w:cs="Arial"/>
          <w:b/>
          <w:color w:val="C00000"/>
          <w:sz w:val="28"/>
          <w:szCs w:val="28"/>
        </w:rPr>
      </w:pPr>
      <w:r w:rsidRPr="00422179">
        <w:rPr>
          <w:rFonts w:cs="Arial"/>
          <w:b/>
          <w:smallCaps/>
          <w:noProof/>
          <w:color w:val="C00000"/>
          <w:sz w:val="28"/>
          <w:szCs w:val="28"/>
        </w:rPr>
        <w:drawing>
          <wp:inline distT="0" distB="0" distL="0" distR="0" wp14:anchorId="7116C822" wp14:editId="1208A62F">
            <wp:extent cx="2923954" cy="595423"/>
            <wp:effectExtent l="95250" t="95250" r="86360" b="90805"/>
            <wp:docPr id="3" name="Diagramm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9" r:lo="rId420" r:qs="rId421" r:cs="rId422"/>
              </a:graphicData>
            </a:graphic>
          </wp:inline>
        </w:drawing>
      </w:r>
    </w:p>
    <w:p w:rsidR="00D1509A" w:rsidRDefault="00860BD4" w:rsidP="00391549">
      <w:pPr>
        <w:autoSpaceDE w:val="0"/>
        <w:autoSpaceDN w:val="0"/>
        <w:adjustRightInd w:val="0"/>
        <w:jc w:val="both"/>
        <w:rPr>
          <w:rStyle w:val="SchwacherVerweis"/>
          <w:rFonts w:cs="Arial"/>
          <w:smallCaps w:val="0"/>
          <w:color w:val="auto"/>
          <w:szCs w:val="24"/>
          <w:u w:val="none"/>
        </w:rPr>
      </w:pPr>
      <w:r w:rsidRPr="006D383E">
        <w:rPr>
          <w:rFonts w:cs="Arial"/>
          <w:color w:val="000000"/>
          <w:szCs w:val="24"/>
        </w:rPr>
        <w:t xml:space="preserve">Das Bayerische Kinderbildungs- und betreuungsgesetz (BayKiBiG) mit Ausführungs-verordnung (AVBayKiBiG) und der Bayerische Erziehungs- und Bildungsplan (BEP) schaffen gesetzliche Rahmenbedingungen, innerhalb derer sich </w:t>
      </w:r>
      <w:r w:rsidR="00CB1510" w:rsidRPr="006D383E">
        <w:rPr>
          <w:rFonts w:cs="Arial"/>
          <w:color w:val="000000"/>
          <w:szCs w:val="24"/>
        </w:rPr>
        <w:t xml:space="preserve">unsere </w:t>
      </w:r>
      <w:r w:rsidRPr="006D383E">
        <w:rPr>
          <w:rFonts w:cs="Arial"/>
          <w:color w:val="000000"/>
          <w:szCs w:val="24"/>
        </w:rPr>
        <w:t>Bi</w:t>
      </w:r>
      <w:r w:rsidR="00391549">
        <w:rPr>
          <w:rFonts w:cs="Arial"/>
          <w:color w:val="000000"/>
          <w:szCs w:val="24"/>
        </w:rPr>
        <w:t xml:space="preserve">ldungs- und Erziehungsarbeit im Kinderzentrum </w:t>
      </w:r>
      <w:r w:rsidRPr="006D383E">
        <w:rPr>
          <w:rFonts w:cs="Arial"/>
          <w:color w:val="000000"/>
          <w:szCs w:val="24"/>
        </w:rPr>
        <w:t>gestaltet.</w:t>
      </w:r>
      <w:r w:rsidRPr="006D383E">
        <w:rPr>
          <w:rFonts w:cs="Arial"/>
          <w:szCs w:val="24"/>
        </w:rPr>
        <w:t xml:space="preserve"> In Anlehnung an den BEP und an das BayKiBiG reflektieren und qualifizieren wir kontinuierlich unsere pädagogische Arbeit.</w:t>
      </w:r>
    </w:p>
    <w:p w:rsidR="00D1509A" w:rsidRPr="006D383E" w:rsidRDefault="00D1509A" w:rsidP="00C37842">
      <w:pPr>
        <w:rPr>
          <w:rStyle w:val="SchwacherVerweis"/>
          <w:rFonts w:cs="Arial"/>
          <w:smallCaps w:val="0"/>
          <w:color w:val="auto"/>
          <w:szCs w:val="24"/>
          <w:u w:val="none"/>
        </w:rPr>
      </w:pPr>
    </w:p>
    <w:p w:rsidR="00C404D7" w:rsidRPr="00422179" w:rsidRDefault="007F2D87" w:rsidP="007F2D87">
      <w:pPr>
        <w:jc w:val="both"/>
        <w:rPr>
          <w:rFonts w:cs="Arial"/>
          <w:bCs/>
          <w:i/>
          <w:iCs/>
          <w:color w:val="666699"/>
        </w:rPr>
      </w:pPr>
      <w:r w:rsidRPr="00422179">
        <w:rPr>
          <w:rFonts w:cs="Arial"/>
          <w:b/>
          <w:smallCaps/>
          <w:noProof/>
          <w:color w:val="C00000"/>
          <w:sz w:val="28"/>
          <w:szCs w:val="28"/>
        </w:rPr>
        <w:drawing>
          <wp:inline distT="0" distB="0" distL="0" distR="0" wp14:anchorId="70DC06DA" wp14:editId="43FFD8B9">
            <wp:extent cx="2105247" cy="712381"/>
            <wp:effectExtent l="95250" t="38100" r="85725" b="50165"/>
            <wp:docPr id="300" name="Diagram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4" r:lo="rId425" r:qs="rId426" r:cs="rId427"/>
              </a:graphicData>
            </a:graphic>
          </wp:inline>
        </w:drawing>
      </w:r>
    </w:p>
    <w:p w:rsidR="004638F6" w:rsidRPr="00422179" w:rsidRDefault="004638F6" w:rsidP="004638F6">
      <w:pPr>
        <w:jc w:val="both"/>
        <w:rPr>
          <w:rFonts w:cs="Arial"/>
          <w:b/>
          <w:bCs/>
          <w:iCs/>
          <w:color w:val="002060"/>
          <w:sz w:val="28"/>
          <w:szCs w:val="28"/>
          <w:u w:val="single"/>
        </w:rPr>
      </w:pPr>
      <w:r w:rsidRPr="00422179">
        <w:rPr>
          <w:rFonts w:cs="Arial"/>
          <w:b/>
          <w:bCs/>
          <w:iCs/>
          <w:color w:val="002060"/>
          <w:sz w:val="28"/>
          <w:szCs w:val="28"/>
          <w:u w:val="single"/>
        </w:rPr>
        <w:t>Direkt Maßnahmen bei Gefährdungsrisiko</w:t>
      </w:r>
      <w:r w:rsidR="00C37842" w:rsidRPr="00422179">
        <w:rPr>
          <w:rFonts w:cs="Arial"/>
          <w:b/>
          <w:bCs/>
          <w:iCs/>
          <w:color w:val="002060"/>
          <w:sz w:val="28"/>
          <w:szCs w:val="28"/>
          <w:u w:val="single"/>
        </w:rPr>
        <w:t>:</w:t>
      </w:r>
    </w:p>
    <w:p w:rsidR="004638F6" w:rsidRPr="00422179" w:rsidRDefault="004638F6" w:rsidP="0060265A">
      <w:pPr>
        <w:jc w:val="both"/>
        <w:rPr>
          <w:rFonts w:cs="Arial"/>
          <w:bCs/>
          <w:iCs/>
        </w:rPr>
      </w:pPr>
      <w:r w:rsidRPr="00422179">
        <w:rPr>
          <w:rFonts w:cs="Arial"/>
          <w:bCs/>
          <w:iCs/>
        </w:rPr>
        <w:t>Bei Informationen, welche als gewichtige Anhaltspunkte für eine eventuell bestehende Kindeswohlgefährdung gelten, sind wir gemäß dem gesetzlichen Schutzauftrag verpflichtet</w:t>
      </w:r>
      <w:r w:rsidR="005826E5">
        <w:rPr>
          <w:rFonts w:cs="Arial"/>
          <w:bCs/>
          <w:iCs/>
        </w:rPr>
        <w:t>,</w:t>
      </w:r>
      <w:r w:rsidRPr="00422179">
        <w:rPr>
          <w:rFonts w:cs="Arial"/>
          <w:bCs/>
          <w:iCs/>
        </w:rPr>
        <w:t xml:space="preserve"> über weitere Schritte zu entscheiden. Gewichtige Anhaltspunkte liegen vor, wenn ein begründeter Verdacht auf irgendeine Form von ausgeführte</w:t>
      </w:r>
      <w:r w:rsidR="00C37842" w:rsidRPr="00422179">
        <w:rPr>
          <w:rFonts w:cs="Arial"/>
          <w:bCs/>
          <w:iCs/>
        </w:rPr>
        <w:t xml:space="preserve">r Gewalt gegen Kinder besteht. </w:t>
      </w:r>
      <w:r w:rsidRPr="00422179">
        <w:rPr>
          <w:rFonts w:cs="Arial"/>
          <w:bCs/>
          <w:iCs/>
        </w:rPr>
        <w:t xml:space="preserve"> </w:t>
      </w:r>
    </w:p>
    <w:p w:rsidR="0060265A" w:rsidRDefault="0060265A" w:rsidP="0060265A">
      <w:pPr>
        <w:autoSpaceDE w:val="0"/>
        <w:autoSpaceDN w:val="0"/>
        <w:adjustRightInd w:val="0"/>
        <w:jc w:val="both"/>
        <w:rPr>
          <w:rFonts w:cs="Arial"/>
          <w:szCs w:val="24"/>
        </w:rPr>
      </w:pPr>
      <w:r>
        <w:rPr>
          <w:rFonts w:cs="Arial"/>
          <w:szCs w:val="24"/>
        </w:rPr>
        <w:t>Die Paragraphen § 8a SGB VIII und § 1,3, SGB VIII definieren das Kindeswohl und Maßnahmen, die im Falle einer Gefährd</w:t>
      </w:r>
      <w:r w:rsidR="00391549">
        <w:rPr>
          <w:rFonts w:cs="Arial"/>
          <w:szCs w:val="24"/>
        </w:rPr>
        <w:t xml:space="preserve">ung zu treffen sind wie folgt: </w:t>
      </w:r>
      <w:r>
        <w:rPr>
          <w:rFonts w:cs="Arial"/>
          <w:szCs w:val="24"/>
        </w:rPr>
        <w:t>In Absatz (4) beschreibt das Gesetz</w:t>
      </w:r>
      <w:r w:rsidR="00391549">
        <w:rPr>
          <w:rFonts w:cs="Arial"/>
          <w:szCs w:val="24"/>
        </w:rPr>
        <w:t>:</w:t>
      </w:r>
    </w:p>
    <w:p w:rsidR="0060265A" w:rsidRPr="00391549" w:rsidRDefault="0060265A" w:rsidP="0060265A">
      <w:pPr>
        <w:autoSpaceDE w:val="0"/>
        <w:autoSpaceDN w:val="0"/>
        <w:adjustRightInd w:val="0"/>
        <w:jc w:val="both"/>
        <w:rPr>
          <w:rFonts w:cs="Arial"/>
          <w:i/>
          <w:szCs w:val="24"/>
        </w:rPr>
      </w:pPr>
      <w:r w:rsidRPr="00391549">
        <w:rPr>
          <w:rFonts w:cs="Arial"/>
          <w:i/>
          <w:szCs w:val="24"/>
        </w:rPr>
        <w:t>„In Vereinbarungen mit den Trägern von Einrichtungen un</w:t>
      </w:r>
      <w:r w:rsidR="00391549">
        <w:rPr>
          <w:rFonts w:cs="Arial"/>
          <w:i/>
          <w:szCs w:val="24"/>
        </w:rPr>
        <w:t xml:space="preserve">d Diensten, die Leistungen </w:t>
      </w:r>
      <w:r w:rsidRPr="00391549">
        <w:rPr>
          <w:rFonts w:cs="Arial"/>
          <w:i/>
          <w:szCs w:val="24"/>
        </w:rPr>
        <w:t>nach diesem Buch erbringen, ist sicherzustellen, dass</w:t>
      </w:r>
    </w:p>
    <w:p w:rsidR="0060265A" w:rsidRPr="00391549" w:rsidRDefault="0060265A" w:rsidP="00EF3E38">
      <w:pPr>
        <w:pStyle w:val="Listenabsatz"/>
        <w:numPr>
          <w:ilvl w:val="0"/>
          <w:numId w:val="24"/>
        </w:numPr>
        <w:autoSpaceDE w:val="0"/>
        <w:autoSpaceDN w:val="0"/>
        <w:adjustRightInd w:val="0"/>
        <w:jc w:val="both"/>
        <w:rPr>
          <w:rFonts w:cs="Arial"/>
          <w:i/>
          <w:szCs w:val="24"/>
        </w:rPr>
      </w:pPr>
      <w:r w:rsidRPr="00391549">
        <w:rPr>
          <w:rFonts w:cs="Arial"/>
          <w:i/>
          <w:szCs w:val="24"/>
        </w:rPr>
        <w:t>deren Fachkräfte bei Bekanntwerden gewichtiger Anhaltspunkte für die Gefährdung eines von ihnen betreuten Kindes oder Jugendlichen eine Gefährdungseinschätzung vornehmen,</w:t>
      </w:r>
    </w:p>
    <w:p w:rsidR="0060265A" w:rsidRPr="00391549" w:rsidRDefault="0060265A" w:rsidP="00EF3E38">
      <w:pPr>
        <w:pStyle w:val="Listenabsatz"/>
        <w:numPr>
          <w:ilvl w:val="0"/>
          <w:numId w:val="24"/>
        </w:numPr>
        <w:autoSpaceDE w:val="0"/>
        <w:autoSpaceDN w:val="0"/>
        <w:adjustRightInd w:val="0"/>
        <w:jc w:val="both"/>
        <w:rPr>
          <w:rFonts w:cs="Arial"/>
          <w:i/>
          <w:szCs w:val="24"/>
        </w:rPr>
      </w:pPr>
      <w:r w:rsidRPr="00391549">
        <w:rPr>
          <w:rFonts w:cs="Arial"/>
          <w:i/>
          <w:szCs w:val="24"/>
        </w:rPr>
        <w:t xml:space="preserve">bei der Gefährdungseinschätzung eine insoweit erfahrene Fachkraft beratend hinzugezogen wird </w:t>
      </w:r>
    </w:p>
    <w:p w:rsidR="0060265A" w:rsidRPr="00391549" w:rsidRDefault="0060265A" w:rsidP="00EF3E38">
      <w:pPr>
        <w:pStyle w:val="Listenabsatz"/>
        <w:numPr>
          <w:ilvl w:val="0"/>
          <w:numId w:val="24"/>
        </w:numPr>
        <w:autoSpaceDE w:val="0"/>
        <w:autoSpaceDN w:val="0"/>
        <w:adjustRightInd w:val="0"/>
        <w:jc w:val="both"/>
        <w:rPr>
          <w:rFonts w:cs="Arial"/>
          <w:i/>
          <w:szCs w:val="24"/>
        </w:rPr>
      </w:pPr>
      <w:r w:rsidRPr="00391549">
        <w:rPr>
          <w:rFonts w:cs="Arial"/>
          <w:i/>
          <w:szCs w:val="24"/>
        </w:rPr>
        <w:t xml:space="preserve">sowie die Erziehungsberechtigten </w:t>
      </w:r>
      <w:r w:rsidR="00391549">
        <w:rPr>
          <w:rFonts w:cs="Arial"/>
          <w:i/>
          <w:szCs w:val="24"/>
        </w:rPr>
        <w:t xml:space="preserve">und </w:t>
      </w:r>
      <w:r w:rsidRPr="00391549">
        <w:rPr>
          <w:rFonts w:cs="Arial"/>
          <w:i/>
          <w:szCs w:val="24"/>
        </w:rPr>
        <w:t>das Kind oder der Jugendliche in die Gefährdungseinschätzung einbezogen werden, soweit hierdurch der wirksame Schutz des Kindes oder Jugendlichen nicht in Frage gestellt wird.“</w:t>
      </w:r>
    </w:p>
    <w:p w:rsidR="00391549" w:rsidRDefault="00391549" w:rsidP="0060265A">
      <w:pPr>
        <w:jc w:val="both"/>
        <w:rPr>
          <w:rFonts w:cs="Arial"/>
          <w:szCs w:val="24"/>
        </w:rPr>
      </w:pPr>
    </w:p>
    <w:p w:rsidR="0060265A" w:rsidRDefault="0060265A" w:rsidP="0060265A">
      <w:pPr>
        <w:jc w:val="both"/>
        <w:rPr>
          <w:rFonts w:cs="Arial"/>
          <w:szCs w:val="24"/>
        </w:rPr>
      </w:pPr>
      <w:r w:rsidRPr="0060265A">
        <w:rPr>
          <w:rFonts w:cs="Arial"/>
          <w:szCs w:val="24"/>
        </w:rPr>
        <w:t xml:space="preserve">Die Ausführungen im BayKiBiG </w:t>
      </w:r>
      <w:r>
        <w:rPr>
          <w:rFonts w:cs="Arial"/>
          <w:szCs w:val="24"/>
        </w:rPr>
        <w:t xml:space="preserve">§3 Kindeswohl </w:t>
      </w:r>
      <w:r w:rsidRPr="0060265A">
        <w:rPr>
          <w:rFonts w:cs="Arial"/>
          <w:szCs w:val="24"/>
        </w:rPr>
        <w:t>s</w:t>
      </w:r>
      <w:r>
        <w:rPr>
          <w:rFonts w:cs="Arial"/>
          <w:szCs w:val="24"/>
        </w:rPr>
        <w:t xml:space="preserve">tellen eine weitere gesetzliche </w:t>
      </w:r>
      <w:r w:rsidRPr="0060265A">
        <w:rPr>
          <w:rFonts w:cs="Arial"/>
          <w:szCs w:val="24"/>
        </w:rPr>
        <w:t>Grundlage für das Verhalten vo</w:t>
      </w:r>
      <w:r>
        <w:rPr>
          <w:rFonts w:cs="Arial"/>
          <w:szCs w:val="24"/>
        </w:rPr>
        <w:t>n pädagogischen Fachkräften und L</w:t>
      </w:r>
      <w:r w:rsidRPr="0060265A">
        <w:rPr>
          <w:rFonts w:cs="Arial"/>
          <w:szCs w:val="24"/>
        </w:rPr>
        <w:t>eitung im Falle einer Kindeswohlgefährdung dar</w:t>
      </w:r>
      <w:r>
        <w:rPr>
          <w:rFonts w:cs="Arial"/>
          <w:szCs w:val="24"/>
        </w:rPr>
        <w:t>.</w:t>
      </w:r>
    </w:p>
    <w:p w:rsidR="00784518" w:rsidRDefault="00784518" w:rsidP="0060265A">
      <w:pPr>
        <w:jc w:val="both"/>
        <w:rPr>
          <w:rFonts w:cs="Arial"/>
          <w:szCs w:val="24"/>
        </w:rPr>
      </w:pPr>
    </w:p>
    <w:p w:rsidR="00784518" w:rsidRDefault="00784518" w:rsidP="0060265A">
      <w:pPr>
        <w:jc w:val="both"/>
        <w:rPr>
          <w:rFonts w:cs="Arial"/>
          <w:szCs w:val="24"/>
        </w:rPr>
      </w:pPr>
    </w:p>
    <w:p w:rsidR="000D7BDF" w:rsidRDefault="000D7BDF" w:rsidP="0060265A">
      <w:pPr>
        <w:autoSpaceDE w:val="0"/>
        <w:autoSpaceDN w:val="0"/>
        <w:adjustRightInd w:val="0"/>
        <w:jc w:val="both"/>
        <w:rPr>
          <w:rFonts w:cs="Arial"/>
          <w:color w:val="002060"/>
          <w:szCs w:val="24"/>
          <w:u w:val="single"/>
        </w:rPr>
      </w:pPr>
    </w:p>
    <w:p w:rsidR="000D7BDF" w:rsidRDefault="000D7BDF" w:rsidP="0060265A">
      <w:pPr>
        <w:autoSpaceDE w:val="0"/>
        <w:autoSpaceDN w:val="0"/>
        <w:adjustRightInd w:val="0"/>
        <w:jc w:val="both"/>
        <w:rPr>
          <w:rFonts w:cs="Arial"/>
          <w:color w:val="002060"/>
          <w:szCs w:val="24"/>
          <w:u w:val="single"/>
        </w:rPr>
      </w:pPr>
    </w:p>
    <w:p w:rsidR="000D7BDF" w:rsidRDefault="000D7BDF" w:rsidP="0060265A">
      <w:pPr>
        <w:autoSpaceDE w:val="0"/>
        <w:autoSpaceDN w:val="0"/>
        <w:adjustRightInd w:val="0"/>
        <w:jc w:val="both"/>
        <w:rPr>
          <w:rFonts w:cs="Arial"/>
          <w:color w:val="002060"/>
          <w:szCs w:val="24"/>
          <w:u w:val="single"/>
        </w:rPr>
      </w:pPr>
    </w:p>
    <w:p w:rsidR="000D7BDF" w:rsidRDefault="000D7BDF" w:rsidP="0060265A">
      <w:pPr>
        <w:autoSpaceDE w:val="0"/>
        <w:autoSpaceDN w:val="0"/>
        <w:adjustRightInd w:val="0"/>
        <w:jc w:val="both"/>
        <w:rPr>
          <w:rFonts w:cs="Arial"/>
          <w:color w:val="002060"/>
          <w:szCs w:val="24"/>
          <w:u w:val="single"/>
        </w:rPr>
      </w:pPr>
    </w:p>
    <w:p w:rsidR="000D7BDF" w:rsidRDefault="000D7BDF" w:rsidP="0060265A">
      <w:pPr>
        <w:autoSpaceDE w:val="0"/>
        <w:autoSpaceDN w:val="0"/>
        <w:adjustRightInd w:val="0"/>
        <w:jc w:val="both"/>
        <w:rPr>
          <w:rFonts w:cs="Arial"/>
          <w:color w:val="002060"/>
          <w:szCs w:val="24"/>
          <w:u w:val="single"/>
        </w:rPr>
      </w:pPr>
    </w:p>
    <w:p w:rsidR="000D7BDF" w:rsidRDefault="000D7BDF" w:rsidP="0060265A">
      <w:pPr>
        <w:autoSpaceDE w:val="0"/>
        <w:autoSpaceDN w:val="0"/>
        <w:adjustRightInd w:val="0"/>
        <w:jc w:val="both"/>
        <w:rPr>
          <w:rFonts w:cs="Arial"/>
          <w:color w:val="002060"/>
          <w:szCs w:val="24"/>
          <w:u w:val="single"/>
        </w:rPr>
      </w:pPr>
    </w:p>
    <w:p w:rsidR="00391549" w:rsidRDefault="00391549" w:rsidP="0060265A">
      <w:pPr>
        <w:autoSpaceDE w:val="0"/>
        <w:autoSpaceDN w:val="0"/>
        <w:adjustRightInd w:val="0"/>
        <w:jc w:val="both"/>
        <w:rPr>
          <w:rFonts w:cs="Arial"/>
          <w:color w:val="002060"/>
          <w:szCs w:val="24"/>
          <w:u w:val="single"/>
        </w:rPr>
      </w:pPr>
    </w:p>
    <w:p w:rsidR="0060567D" w:rsidRDefault="0070305D" w:rsidP="0060265A">
      <w:pPr>
        <w:autoSpaceDE w:val="0"/>
        <w:autoSpaceDN w:val="0"/>
        <w:adjustRightInd w:val="0"/>
        <w:jc w:val="both"/>
        <w:rPr>
          <w:rFonts w:cs="Arial"/>
          <w:color w:val="002060"/>
          <w:szCs w:val="24"/>
          <w:u w:val="single"/>
        </w:rPr>
      </w:pPr>
      <w:r w:rsidRPr="0060567D">
        <w:rPr>
          <w:rFonts w:cs="Arial"/>
          <w:color w:val="002060"/>
          <w:szCs w:val="24"/>
          <w:u w:val="single"/>
        </w:rPr>
        <w:lastRenderedPageBreak/>
        <w:t>Bei Verdacht auf Kindeswohlgefährdung gehen wir folgendermaßen vor:</w:t>
      </w:r>
    </w:p>
    <w:p w:rsidR="00784518" w:rsidRPr="0060567D" w:rsidRDefault="00784518" w:rsidP="0060265A">
      <w:pPr>
        <w:autoSpaceDE w:val="0"/>
        <w:autoSpaceDN w:val="0"/>
        <w:adjustRightInd w:val="0"/>
        <w:jc w:val="both"/>
        <w:rPr>
          <w:rFonts w:cs="Arial"/>
          <w:color w:val="002060"/>
          <w:szCs w:val="24"/>
          <w:u w:val="single"/>
        </w:rPr>
      </w:pPr>
    </w:p>
    <w:p w:rsidR="0060265A" w:rsidRDefault="006A481A" w:rsidP="0060265A">
      <w:pPr>
        <w:autoSpaceDE w:val="0"/>
        <w:autoSpaceDN w:val="0"/>
        <w:adjustRightInd w:val="0"/>
        <w:jc w:val="both"/>
        <w:rPr>
          <w:rFonts w:cs="Arial"/>
          <w:szCs w:val="24"/>
        </w:rPr>
      </w:pPr>
      <w:r>
        <w:rPr>
          <w:rFonts w:cs="Arial"/>
          <w:noProof/>
          <w:szCs w:val="24"/>
        </w:rPr>
        <w:drawing>
          <wp:inline distT="0" distB="0" distL="0" distR="0">
            <wp:extent cx="5562600" cy="2838450"/>
            <wp:effectExtent l="0" t="0" r="19050" b="19050"/>
            <wp:docPr id="332" name="Diagramm 3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9" r:lo="rId430" r:qs="rId431" r:cs="rId432"/>
              </a:graphicData>
            </a:graphic>
          </wp:inline>
        </w:drawing>
      </w:r>
    </w:p>
    <w:p w:rsidR="0070305D" w:rsidRDefault="0070305D" w:rsidP="003158F8">
      <w:pPr>
        <w:jc w:val="both"/>
        <w:rPr>
          <w:rFonts w:eastAsiaTheme="minorHAnsi" w:cs="Arial"/>
          <w:szCs w:val="24"/>
          <w:lang w:eastAsia="en-US"/>
        </w:rPr>
      </w:pPr>
    </w:p>
    <w:p w:rsidR="00B975E3" w:rsidRPr="00422179" w:rsidRDefault="00391549" w:rsidP="00B975E3">
      <w:pPr>
        <w:jc w:val="both"/>
        <w:rPr>
          <w:rFonts w:cs="Arial"/>
          <w:b/>
          <w:bCs/>
          <w:iCs/>
          <w:color w:val="002060"/>
          <w:sz w:val="28"/>
          <w:szCs w:val="28"/>
          <w:u w:val="single"/>
        </w:rPr>
      </w:pPr>
      <w:r>
        <w:rPr>
          <w:rFonts w:cs="Arial"/>
          <w:b/>
          <w:bCs/>
          <w:iCs/>
          <w:color w:val="002060"/>
          <w:sz w:val="28"/>
          <w:szCs w:val="28"/>
          <w:u w:val="single"/>
        </w:rPr>
        <w:t xml:space="preserve">Überprüfung </w:t>
      </w:r>
      <w:r w:rsidR="00B975E3" w:rsidRPr="00422179">
        <w:rPr>
          <w:rFonts w:cs="Arial"/>
          <w:b/>
          <w:bCs/>
          <w:iCs/>
          <w:color w:val="002060"/>
          <w:sz w:val="28"/>
          <w:szCs w:val="28"/>
          <w:u w:val="single"/>
        </w:rPr>
        <w:t>des pädagogischen Personal</w:t>
      </w:r>
      <w:r w:rsidR="005826E5">
        <w:rPr>
          <w:rFonts w:cs="Arial"/>
          <w:b/>
          <w:bCs/>
          <w:iCs/>
          <w:color w:val="002060"/>
          <w:sz w:val="28"/>
          <w:szCs w:val="28"/>
          <w:u w:val="single"/>
        </w:rPr>
        <w:t>s</w:t>
      </w:r>
      <w:r w:rsidR="00B975E3" w:rsidRPr="00422179">
        <w:rPr>
          <w:rFonts w:cs="Arial"/>
          <w:b/>
          <w:bCs/>
          <w:iCs/>
          <w:color w:val="002060"/>
          <w:sz w:val="28"/>
          <w:szCs w:val="28"/>
          <w:u w:val="single"/>
        </w:rPr>
        <w:t xml:space="preserve"> durch:</w:t>
      </w:r>
    </w:p>
    <w:p w:rsidR="00B975E3" w:rsidRPr="00422179" w:rsidRDefault="00B975E3" w:rsidP="00B975E3">
      <w:pPr>
        <w:numPr>
          <w:ilvl w:val="0"/>
          <w:numId w:val="5"/>
        </w:numPr>
        <w:rPr>
          <w:rFonts w:cs="Arial"/>
          <w:bCs/>
          <w:iCs/>
          <w:color w:val="000000"/>
        </w:rPr>
      </w:pPr>
      <w:r w:rsidRPr="00422179">
        <w:rPr>
          <w:rFonts w:cs="Arial"/>
          <w:bCs/>
          <w:iCs/>
          <w:color w:val="000000"/>
        </w:rPr>
        <w:t>Vorlage eines erweiterten Führungszeugnisses und Ausbildungsnachweise aller Mitarbeiter</w:t>
      </w:r>
    </w:p>
    <w:p w:rsidR="00B975E3" w:rsidRPr="00422179" w:rsidRDefault="00B975E3" w:rsidP="00B975E3">
      <w:pPr>
        <w:numPr>
          <w:ilvl w:val="0"/>
          <w:numId w:val="5"/>
        </w:numPr>
        <w:rPr>
          <w:rFonts w:cs="Arial"/>
          <w:bCs/>
          <w:iCs/>
          <w:color w:val="000000"/>
        </w:rPr>
      </w:pPr>
      <w:r w:rsidRPr="00422179">
        <w:rPr>
          <w:rFonts w:cs="Arial"/>
          <w:bCs/>
          <w:iCs/>
          <w:color w:val="000000"/>
        </w:rPr>
        <w:t>Schulung aller päd. Mitarbeiter bzgl. des Kinderschutzgesetzes und damit verbundenen Vereinbarungen des Trägers</w:t>
      </w:r>
    </w:p>
    <w:p w:rsidR="00B975E3" w:rsidRPr="00422179" w:rsidRDefault="00B975E3" w:rsidP="00B975E3">
      <w:pPr>
        <w:numPr>
          <w:ilvl w:val="0"/>
          <w:numId w:val="5"/>
        </w:numPr>
        <w:rPr>
          <w:rFonts w:cs="Arial"/>
          <w:bCs/>
          <w:iCs/>
          <w:color w:val="000000"/>
        </w:rPr>
      </w:pPr>
      <w:r w:rsidRPr="00422179">
        <w:rPr>
          <w:rFonts w:cs="Arial"/>
          <w:bCs/>
          <w:iCs/>
          <w:color w:val="000000"/>
        </w:rPr>
        <w:t>Handreichung bzgl. adäquater Vorgehensweisen bei Verdachtsfällen</w:t>
      </w:r>
    </w:p>
    <w:p w:rsidR="00B975E3" w:rsidRPr="00422179" w:rsidRDefault="00B975E3" w:rsidP="00B975E3">
      <w:pPr>
        <w:numPr>
          <w:ilvl w:val="0"/>
          <w:numId w:val="5"/>
        </w:numPr>
        <w:rPr>
          <w:rFonts w:cs="Arial"/>
          <w:bCs/>
          <w:iCs/>
          <w:color w:val="000000"/>
        </w:rPr>
      </w:pPr>
      <w:r w:rsidRPr="00422179">
        <w:rPr>
          <w:rFonts w:cs="Arial"/>
          <w:bCs/>
          <w:iCs/>
          <w:color w:val="000000"/>
        </w:rPr>
        <w:t>regelmäßige themenbezogene Fortbildungen</w:t>
      </w:r>
    </w:p>
    <w:p w:rsidR="000D7BDF" w:rsidRPr="008068AD" w:rsidRDefault="00B975E3" w:rsidP="008068AD">
      <w:pPr>
        <w:numPr>
          <w:ilvl w:val="0"/>
          <w:numId w:val="5"/>
        </w:numPr>
        <w:rPr>
          <w:rFonts w:cs="Arial"/>
          <w:bCs/>
          <w:iCs/>
          <w:color w:val="000000"/>
        </w:rPr>
      </w:pPr>
      <w:r w:rsidRPr="00422179">
        <w:rPr>
          <w:rFonts w:cs="Arial"/>
          <w:bCs/>
          <w:iCs/>
          <w:color w:val="000000"/>
        </w:rPr>
        <w:t>Fortschreibung und inha</w:t>
      </w:r>
      <w:r w:rsidR="000D7BDF">
        <w:rPr>
          <w:rFonts w:cs="Arial"/>
          <w:bCs/>
          <w:iCs/>
          <w:color w:val="000000"/>
        </w:rPr>
        <w:t>ltliche Anpassung der Konzeption</w:t>
      </w:r>
    </w:p>
    <w:p w:rsidR="00784518" w:rsidRDefault="00784518" w:rsidP="00D1509A">
      <w:pPr>
        <w:autoSpaceDE w:val="0"/>
        <w:autoSpaceDN w:val="0"/>
        <w:adjustRightInd w:val="0"/>
        <w:rPr>
          <w:rFonts w:ascii="Calibri" w:hAnsi="Calibri" w:cs="Calibri"/>
          <w:b/>
          <w:bCs/>
          <w:color w:val="000000"/>
          <w:sz w:val="22"/>
          <w:szCs w:val="22"/>
        </w:rPr>
      </w:pPr>
    </w:p>
    <w:p w:rsidR="00D1509A" w:rsidRDefault="00972C71" w:rsidP="00D1509A">
      <w:pPr>
        <w:autoSpaceDE w:val="0"/>
        <w:autoSpaceDN w:val="0"/>
        <w:adjustRightInd w:val="0"/>
        <w:rPr>
          <w:rFonts w:ascii="Calibri" w:hAnsi="Calibri" w:cs="Calibri"/>
          <w:b/>
          <w:bCs/>
          <w:color w:val="000000"/>
          <w:sz w:val="22"/>
          <w:szCs w:val="22"/>
        </w:rPr>
      </w:pPr>
      <w:r>
        <w:rPr>
          <w:rFonts w:ascii="Calibri" w:hAnsi="Calibri" w:cs="Calibri"/>
          <w:b/>
          <w:bCs/>
          <w:noProof/>
          <w:color w:val="000000"/>
          <w:sz w:val="22"/>
          <w:szCs w:val="22"/>
        </w:rPr>
        <w:drawing>
          <wp:inline distT="0" distB="0" distL="0" distR="0">
            <wp:extent cx="2762250" cy="609600"/>
            <wp:effectExtent l="57150" t="38100" r="57150" b="38100"/>
            <wp:docPr id="335" name="Diagramm 3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4" r:lo="rId435" r:qs="rId436" r:cs="rId437"/>
              </a:graphicData>
            </a:graphic>
          </wp:inline>
        </w:drawing>
      </w:r>
    </w:p>
    <w:p w:rsidR="005E5C2A" w:rsidRPr="0076298B" w:rsidRDefault="00972C71" w:rsidP="005E5C2A">
      <w:pPr>
        <w:pStyle w:val="Default"/>
        <w:jc w:val="both"/>
      </w:pPr>
      <w:r w:rsidRPr="0076298B">
        <w:t>Qualitätssicherung</w:t>
      </w:r>
      <w:r w:rsidR="00391549">
        <w:t xml:space="preserve">- und </w:t>
      </w:r>
      <w:r w:rsidRPr="0076298B">
        <w:t xml:space="preserve">entwicklung sind elementare Bestandteile und zugleich Grundvoraussetzung unserer Arbeit. </w:t>
      </w:r>
      <w:r w:rsidR="005E5C2A" w:rsidRPr="005E5C2A">
        <w:t>Der Bayerische Bildungs- und Erziehungsplan (BEP) versteht sich als Orientierungsrahmen zur gesetzlich vorgeschriebenen Bildungs- und Erziehungsarb</w:t>
      </w:r>
      <w:r w:rsidR="005E5C2A">
        <w:t xml:space="preserve">eit in Kindertageseinrichtungen und ist zugleich </w:t>
      </w:r>
      <w:r w:rsidR="005E5C2A" w:rsidRPr="005E5C2A">
        <w:t>Grundlage für die pädagogische Arbeit mit Kindern in</w:t>
      </w:r>
      <w:r w:rsidR="005E5C2A">
        <w:t xml:space="preserve"> </w:t>
      </w:r>
      <w:r w:rsidR="005E5C2A" w:rsidRPr="005E5C2A">
        <w:t>Tageseinrichtungen.</w:t>
      </w:r>
    </w:p>
    <w:p w:rsidR="00FD48E9" w:rsidRPr="00391549" w:rsidRDefault="00FD48E9" w:rsidP="005E5C2A">
      <w:pPr>
        <w:autoSpaceDE w:val="0"/>
        <w:autoSpaceDN w:val="0"/>
        <w:adjustRightInd w:val="0"/>
        <w:jc w:val="both"/>
        <w:rPr>
          <w:rFonts w:cs="Arial"/>
          <w:szCs w:val="24"/>
        </w:rPr>
      </w:pPr>
      <w:r w:rsidRPr="00391549">
        <w:rPr>
          <w:rFonts w:cs="Arial"/>
          <w:szCs w:val="24"/>
        </w:rPr>
        <w:t>Mit dem Kinder- und Jugendhilfegesetz (KJHG/SGB VIII) haben Tageseinrichtungen für</w:t>
      </w:r>
    </w:p>
    <w:p w:rsidR="00FD48E9" w:rsidRPr="00391549" w:rsidRDefault="00FD48E9" w:rsidP="005E5C2A">
      <w:pPr>
        <w:autoSpaceDE w:val="0"/>
        <w:autoSpaceDN w:val="0"/>
        <w:adjustRightInd w:val="0"/>
        <w:jc w:val="both"/>
        <w:rPr>
          <w:rFonts w:cs="Arial"/>
          <w:i/>
          <w:szCs w:val="24"/>
        </w:rPr>
      </w:pPr>
      <w:r w:rsidRPr="00391549">
        <w:rPr>
          <w:rFonts w:cs="Arial"/>
          <w:szCs w:val="24"/>
        </w:rPr>
        <w:t>Kinder die gesetzlich festgeschriebene Aufgab</w:t>
      </w:r>
      <w:r w:rsidR="00784518" w:rsidRPr="00391549">
        <w:rPr>
          <w:rFonts w:cs="Arial"/>
          <w:szCs w:val="24"/>
        </w:rPr>
        <w:t>e</w:t>
      </w:r>
      <w:r w:rsidRPr="00391549">
        <w:rPr>
          <w:rFonts w:cs="Arial"/>
          <w:i/>
          <w:szCs w:val="24"/>
        </w:rPr>
        <w:t xml:space="preserve"> „die Entwicklung des Kindes zu ei</w:t>
      </w:r>
      <w:r w:rsidR="00391549">
        <w:rPr>
          <w:rFonts w:cs="Arial"/>
          <w:i/>
          <w:szCs w:val="24"/>
        </w:rPr>
        <w:t xml:space="preserve">ner </w:t>
      </w:r>
      <w:r w:rsidRPr="00391549">
        <w:rPr>
          <w:rFonts w:cs="Arial"/>
          <w:i/>
          <w:szCs w:val="24"/>
        </w:rPr>
        <w:t>eigenverantwortlichen und gemeinschaftsfähigen Persönlichk</w:t>
      </w:r>
      <w:r w:rsidR="00784518" w:rsidRPr="00391549">
        <w:rPr>
          <w:rFonts w:cs="Arial"/>
          <w:i/>
          <w:szCs w:val="24"/>
        </w:rPr>
        <w:t>eit“ zu fördern, indem sie</w:t>
      </w:r>
      <w:r w:rsidR="005E5C2A" w:rsidRPr="00391549">
        <w:rPr>
          <w:rFonts w:cs="Arial"/>
          <w:i/>
          <w:szCs w:val="24"/>
        </w:rPr>
        <w:t xml:space="preserve"> </w:t>
      </w:r>
      <w:r w:rsidR="00784518" w:rsidRPr="00391549">
        <w:rPr>
          <w:rFonts w:cs="Arial"/>
          <w:i/>
          <w:szCs w:val="24"/>
        </w:rPr>
        <w:t>„</w:t>
      </w:r>
      <w:r w:rsidR="005E5C2A" w:rsidRPr="00391549">
        <w:rPr>
          <w:rFonts w:cs="Arial"/>
          <w:i/>
          <w:szCs w:val="24"/>
        </w:rPr>
        <w:t>die</w:t>
      </w:r>
      <w:r w:rsidR="00784518" w:rsidRPr="00391549">
        <w:rPr>
          <w:rFonts w:cs="Arial"/>
          <w:i/>
          <w:szCs w:val="24"/>
        </w:rPr>
        <w:t xml:space="preserve"> </w:t>
      </w:r>
      <w:r w:rsidRPr="00391549">
        <w:rPr>
          <w:rFonts w:cs="Arial"/>
          <w:i/>
          <w:szCs w:val="24"/>
        </w:rPr>
        <w:t xml:space="preserve">Erziehung und Bildung in der Familie unterstützen und </w:t>
      </w:r>
      <w:r w:rsidR="00391549" w:rsidRPr="00391549">
        <w:rPr>
          <w:rFonts w:cs="Arial"/>
          <w:i/>
          <w:szCs w:val="24"/>
        </w:rPr>
        <w:t>ergänzen“</w:t>
      </w:r>
      <w:r w:rsidR="005E5C2A" w:rsidRPr="00391549">
        <w:rPr>
          <w:rFonts w:cs="Arial"/>
          <w:i/>
          <w:szCs w:val="24"/>
        </w:rPr>
        <w:t xml:space="preserve"> und „den Eltern dabei </w:t>
      </w:r>
      <w:r w:rsidRPr="00391549">
        <w:rPr>
          <w:rFonts w:cs="Arial"/>
          <w:i/>
          <w:szCs w:val="24"/>
        </w:rPr>
        <w:t>helfen, Erwerbstätigkeit und Kindererziehung besser miteinander vereinbaren zu können.“</w:t>
      </w:r>
    </w:p>
    <w:p w:rsidR="00972C71" w:rsidRPr="00391549" w:rsidRDefault="00972C71" w:rsidP="00972C71">
      <w:pPr>
        <w:autoSpaceDE w:val="0"/>
        <w:autoSpaceDN w:val="0"/>
        <w:adjustRightInd w:val="0"/>
        <w:rPr>
          <w:rFonts w:cs="Arial"/>
          <w:color w:val="943634" w:themeColor="accent2" w:themeShade="BF"/>
          <w:szCs w:val="24"/>
        </w:rPr>
      </w:pPr>
      <w:r w:rsidRPr="00391549">
        <w:rPr>
          <w:rFonts w:cs="Arial"/>
          <w:b/>
          <w:bCs/>
          <w:color w:val="943634" w:themeColor="accent2" w:themeShade="BF"/>
          <w:szCs w:val="24"/>
        </w:rPr>
        <w:t xml:space="preserve">Qualitätssicherung heißt für uns: </w:t>
      </w:r>
    </w:p>
    <w:p w:rsidR="00972C71" w:rsidRPr="0076298B" w:rsidRDefault="00972C71" w:rsidP="00EF3E38">
      <w:pPr>
        <w:pStyle w:val="Listenabsatz"/>
        <w:numPr>
          <w:ilvl w:val="0"/>
          <w:numId w:val="25"/>
        </w:numPr>
      </w:pPr>
      <w:r w:rsidRPr="0076298B">
        <w:t xml:space="preserve">Jährliche Fort- und Weiterbildungen des </w:t>
      </w:r>
      <w:r>
        <w:t>pädagogischen Personals</w:t>
      </w:r>
    </w:p>
    <w:p w:rsidR="00972C71" w:rsidRPr="0076298B" w:rsidRDefault="00972C71" w:rsidP="00EF3E38">
      <w:pPr>
        <w:pStyle w:val="Listenabsatz"/>
        <w:numPr>
          <w:ilvl w:val="0"/>
          <w:numId w:val="25"/>
        </w:numPr>
      </w:pPr>
      <w:r w:rsidRPr="0076298B">
        <w:t xml:space="preserve">Mitarbeitergespräche </w:t>
      </w:r>
    </w:p>
    <w:p w:rsidR="00972C71" w:rsidRPr="0076298B" w:rsidRDefault="00972C71" w:rsidP="00EF3E38">
      <w:pPr>
        <w:pStyle w:val="Listenabsatz"/>
        <w:numPr>
          <w:ilvl w:val="0"/>
          <w:numId w:val="25"/>
        </w:numPr>
      </w:pPr>
      <w:r w:rsidRPr="0076298B">
        <w:t xml:space="preserve">regelmäßiges Lesen pädagogischer Fachliteratur und Austausch über die Inhalte </w:t>
      </w:r>
    </w:p>
    <w:p w:rsidR="00972C71" w:rsidRPr="0076298B" w:rsidRDefault="00972C71" w:rsidP="00EF3E38">
      <w:pPr>
        <w:pStyle w:val="Listenabsatz"/>
        <w:numPr>
          <w:ilvl w:val="0"/>
          <w:numId w:val="25"/>
        </w:numPr>
      </w:pPr>
      <w:r w:rsidRPr="0076298B">
        <w:t xml:space="preserve">regelmäßiger kollegialer Erfahrungsaustausch </w:t>
      </w:r>
    </w:p>
    <w:p w:rsidR="00972C71" w:rsidRPr="0076298B" w:rsidRDefault="00972C71" w:rsidP="00EF3E38">
      <w:pPr>
        <w:pStyle w:val="Listenabsatz"/>
        <w:numPr>
          <w:ilvl w:val="0"/>
          <w:numId w:val="25"/>
        </w:numPr>
      </w:pPr>
      <w:r w:rsidRPr="0076298B">
        <w:t>Dokumentation unserer Ar</w:t>
      </w:r>
      <w:r>
        <w:t xml:space="preserve">beit (Rahmenpläne, Wochenpläne </w:t>
      </w:r>
      <w:r w:rsidRPr="0076298B">
        <w:t>Beobachtungsbögen, Protokolle der Dienstbesprechungen, Dokume</w:t>
      </w:r>
      <w:r w:rsidR="00784518">
        <w:t>ntation der Elterngespräche, usw.</w:t>
      </w:r>
      <w:r w:rsidRPr="0076298B">
        <w:t xml:space="preserve">) </w:t>
      </w:r>
    </w:p>
    <w:p w:rsidR="00972C71" w:rsidRPr="0076298B" w:rsidRDefault="00972C71" w:rsidP="00EF3E38">
      <w:pPr>
        <w:pStyle w:val="Listenabsatz"/>
        <w:numPr>
          <w:ilvl w:val="0"/>
          <w:numId w:val="25"/>
        </w:numPr>
      </w:pPr>
      <w:r w:rsidRPr="0076298B">
        <w:t xml:space="preserve">Teilnahme an der Leiterinnenkonferenz </w:t>
      </w:r>
    </w:p>
    <w:p w:rsidR="0076298B" w:rsidRPr="008068AD" w:rsidRDefault="00972C71" w:rsidP="00EF3E38">
      <w:pPr>
        <w:pStyle w:val="Listenabsatz"/>
        <w:numPr>
          <w:ilvl w:val="0"/>
          <w:numId w:val="25"/>
        </w:numPr>
      </w:pPr>
      <w:r w:rsidRPr="0076298B">
        <w:t xml:space="preserve">Intensive Zusammenarbeit mit den pädagogischen Institutionen vor Ort </w:t>
      </w:r>
    </w:p>
    <w:p w:rsidR="00D83F76" w:rsidRPr="00422179" w:rsidRDefault="007F2D87" w:rsidP="00F5098F">
      <w:pPr>
        <w:rPr>
          <w:rStyle w:val="SchwacherVerweis"/>
          <w:rFonts w:cs="Arial"/>
          <w:b/>
          <w:color w:val="C00000"/>
          <w:sz w:val="28"/>
          <w:szCs w:val="28"/>
          <w:u w:val="none"/>
        </w:rPr>
      </w:pPr>
      <w:r w:rsidRPr="00422179">
        <w:rPr>
          <w:rFonts w:cs="Arial"/>
          <w:b/>
          <w:smallCaps/>
          <w:noProof/>
          <w:color w:val="C00000"/>
          <w:sz w:val="28"/>
          <w:szCs w:val="28"/>
        </w:rPr>
        <w:lastRenderedPageBreak/>
        <w:drawing>
          <wp:inline distT="0" distB="0" distL="0" distR="0" wp14:anchorId="492A110A" wp14:editId="6DDC92AF">
            <wp:extent cx="3048000" cy="552450"/>
            <wp:effectExtent l="95250" t="95250" r="95250" b="95250"/>
            <wp:docPr id="301" name="Diagram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9" r:lo="rId440" r:qs="rId441" r:cs="rId442"/>
              </a:graphicData>
            </a:graphic>
          </wp:inline>
        </w:drawing>
      </w:r>
    </w:p>
    <w:p w:rsidR="00860BD4" w:rsidRPr="00B57D21" w:rsidRDefault="00860BD4" w:rsidP="00860BD4">
      <w:pPr>
        <w:jc w:val="both"/>
        <w:rPr>
          <w:rFonts w:cs="Arial"/>
          <w:i/>
        </w:rPr>
      </w:pPr>
      <w:r w:rsidRPr="00422179">
        <w:rPr>
          <w:rFonts w:cs="Arial"/>
        </w:rPr>
        <w:t xml:space="preserve">Das Kinderschutzgesetz legt großes Gewicht auf das Beschwerdemanagement. </w:t>
      </w:r>
      <w:r w:rsidRPr="00422179">
        <w:rPr>
          <w:rFonts w:cs="Arial"/>
          <w:b/>
          <w:color w:val="0F243E" w:themeColor="text2" w:themeShade="80"/>
          <w:u w:val="single"/>
        </w:rPr>
        <w:t>Auszug aus dem § 45 SGB VIII Art. 2:</w:t>
      </w:r>
      <w:r w:rsidRPr="00E1737F">
        <w:rPr>
          <w:rFonts w:cs="Arial"/>
          <w:b/>
          <w:color w:val="0F243E" w:themeColor="text2" w:themeShade="80"/>
        </w:rPr>
        <w:t xml:space="preserve"> </w:t>
      </w:r>
      <w:r w:rsidRPr="00B57D21">
        <w:rPr>
          <w:rFonts w:cs="Arial"/>
          <w:i/>
        </w:rPr>
        <w:t>„Die Erlaubnis für den Betrieb einer Einrichtung ist zu erteilen, wenn das Wohl der Kinder und Jugendlichen gewährleistet ist. Dies ist in der Regel an</w:t>
      </w:r>
      <w:r w:rsidR="00B57D21">
        <w:rPr>
          <w:rFonts w:cs="Arial"/>
          <w:i/>
        </w:rPr>
        <w:t>zu</w:t>
      </w:r>
      <w:r w:rsidRPr="00B57D21">
        <w:rPr>
          <w:rFonts w:cs="Arial"/>
          <w:i/>
        </w:rPr>
        <w:t>nehmen, wenn (…) zur Sicherung der Rechte von Kindern und Jugendlichen in der Einrichtung geeignete Verfahren der Beteiligung sowie die Möglichkeit der Beschwerde in persönlichen Angelegenheiten Anwendung finden.“</w:t>
      </w:r>
    </w:p>
    <w:p w:rsidR="00B57D21" w:rsidRDefault="00B57D21" w:rsidP="003158F8">
      <w:pPr>
        <w:jc w:val="both"/>
        <w:rPr>
          <w:rFonts w:cs="Arial"/>
          <w:b/>
          <w:color w:val="002060"/>
          <w:sz w:val="28"/>
          <w:szCs w:val="28"/>
          <w:u w:val="single"/>
        </w:rPr>
      </w:pPr>
    </w:p>
    <w:p w:rsidR="003158F8" w:rsidRPr="00422179" w:rsidRDefault="00B57D21" w:rsidP="003158F8">
      <w:pPr>
        <w:jc w:val="both"/>
        <w:rPr>
          <w:rFonts w:cs="Arial"/>
          <w:b/>
          <w:color w:val="002060"/>
          <w:sz w:val="28"/>
          <w:szCs w:val="28"/>
          <w:u w:val="single"/>
        </w:rPr>
      </w:pPr>
      <w:r>
        <w:rPr>
          <w:rFonts w:cs="Arial"/>
          <w:b/>
          <w:color w:val="002060"/>
          <w:sz w:val="28"/>
          <w:szCs w:val="28"/>
          <w:u w:val="single"/>
        </w:rPr>
        <w:t>b</w:t>
      </w:r>
      <w:r w:rsidR="003158F8" w:rsidRPr="00422179">
        <w:rPr>
          <w:rFonts w:cs="Arial"/>
          <w:b/>
          <w:color w:val="002060"/>
          <w:sz w:val="28"/>
          <w:szCs w:val="28"/>
          <w:u w:val="single"/>
        </w:rPr>
        <w:t>ei Kindern:</w:t>
      </w:r>
    </w:p>
    <w:p w:rsidR="0060567D" w:rsidRPr="005821C2" w:rsidRDefault="003158F8" w:rsidP="003855AC">
      <w:pPr>
        <w:jc w:val="both"/>
        <w:rPr>
          <w:rFonts w:cs="Arial"/>
        </w:rPr>
      </w:pPr>
      <w:r w:rsidRPr="00422179">
        <w:rPr>
          <w:rFonts w:cs="Arial"/>
        </w:rPr>
        <w:t>Unser Ziel ist es, dass sich die Kinder in unserer Einrichtung aufgenommen und wohl fühlen</w:t>
      </w:r>
      <w:r w:rsidR="00B57D21">
        <w:rPr>
          <w:rFonts w:cs="Arial"/>
        </w:rPr>
        <w:t xml:space="preserve">. </w:t>
      </w:r>
      <w:r w:rsidRPr="00422179">
        <w:rPr>
          <w:rFonts w:cs="Arial"/>
        </w:rPr>
        <w:t xml:space="preserve">Sie erfahren, dass ihre Anliegen ernst genommen und konstruktiv gelöst werden. Die Kinder können ihre Meinungen und Sorgen offen an- und aussprechen. Sie haben auch die Möglichkeit, ihre Anliegen </w:t>
      </w:r>
      <w:r w:rsidR="00B57D21" w:rsidRPr="00422179">
        <w:rPr>
          <w:rFonts w:cs="Arial"/>
        </w:rPr>
        <w:t xml:space="preserve">einzeln </w:t>
      </w:r>
      <w:r w:rsidRPr="00422179">
        <w:rPr>
          <w:rFonts w:cs="Arial"/>
        </w:rPr>
        <w:t>vorzubringen. Die Kinder lernen, sich eine Meinung zu bilden und diese gegenüber anderen Kindern und auch dem Personal zu äußern.</w:t>
      </w:r>
    </w:p>
    <w:p w:rsidR="001410DF" w:rsidRDefault="001410DF" w:rsidP="003855AC">
      <w:pPr>
        <w:jc w:val="both"/>
        <w:rPr>
          <w:rFonts w:cs="Arial"/>
          <w:b/>
          <w:color w:val="002060"/>
          <w:sz w:val="28"/>
          <w:szCs w:val="28"/>
          <w:u w:val="single"/>
        </w:rPr>
      </w:pPr>
    </w:p>
    <w:p w:rsidR="003855AC" w:rsidRPr="00422179" w:rsidRDefault="00B57D21" w:rsidP="003855AC">
      <w:pPr>
        <w:jc w:val="both"/>
        <w:rPr>
          <w:rFonts w:cs="Arial"/>
          <w:b/>
          <w:color w:val="002060"/>
          <w:sz w:val="28"/>
          <w:szCs w:val="28"/>
          <w:u w:val="single"/>
        </w:rPr>
      </w:pPr>
      <w:r>
        <w:rPr>
          <w:rFonts w:cs="Arial"/>
          <w:b/>
          <w:color w:val="002060"/>
          <w:sz w:val="28"/>
          <w:szCs w:val="28"/>
          <w:u w:val="single"/>
        </w:rPr>
        <w:t>b</w:t>
      </w:r>
      <w:r w:rsidR="008D33A7" w:rsidRPr="00422179">
        <w:rPr>
          <w:rFonts w:cs="Arial"/>
          <w:b/>
          <w:color w:val="002060"/>
          <w:sz w:val="28"/>
          <w:szCs w:val="28"/>
          <w:u w:val="single"/>
        </w:rPr>
        <w:t>ei Eltern:</w:t>
      </w:r>
    </w:p>
    <w:p w:rsidR="00EE5820" w:rsidRDefault="0017269F" w:rsidP="003855AC">
      <w:pPr>
        <w:jc w:val="both"/>
        <w:rPr>
          <w:rFonts w:cs="Arial"/>
          <w:szCs w:val="24"/>
        </w:rPr>
      </w:pPr>
      <w:r w:rsidRPr="00422179">
        <w:rPr>
          <w:rFonts w:cs="Arial"/>
          <w:szCs w:val="24"/>
        </w:rPr>
        <w:t>Im täglichen U</w:t>
      </w:r>
      <w:r w:rsidR="003158F8" w:rsidRPr="00422179">
        <w:rPr>
          <w:rFonts w:cs="Arial"/>
          <w:szCs w:val="24"/>
        </w:rPr>
        <w:t xml:space="preserve">mgang miteinander kann es </w:t>
      </w:r>
      <w:r w:rsidRPr="00422179">
        <w:rPr>
          <w:rFonts w:cs="Arial"/>
          <w:szCs w:val="24"/>
        </w:rPr>
        <w:t xml:space="preserve">zu </w:t>
      </w:r>
      <w:r w:rsidR="003158F8" w:rsidRPr="00422179">
        <w:rPr>
          <w:rFonts w:cs="Arial"/>
          <w:szCs w:val="24"/>
        </w:rPr>
        <w:t>Missverständnissen, Ärgernissen</w:t>
      </w:r>
      <w:r w:rsidRPr="00422179">
        <w:rPr>
          <w:rFonts w:cs="Arial"/>
          <w:szCs w:val="24"/>
        </w:rPr>
        <w:t xml:space="preserve"> und Konfli</w:t>
      </w:r>
      <w:r w:rsidR="00D5163E" w:rsidRPr="00422179">
        <w:rPr>
          <w:rFonts w:cs="Arial"/>
          <w:szCs w:val="24"/>
        </w:rPr>
        <w:t xml:space="preserve">kten kommen. </w:t>
      </w:r>
      <w:r w:rsidR="003855AC" w:rsidRPr="00422179">
        <w:rPr>
          <w:rFonts w:cs="Arial"/>
          <w:szCs w:val="24"/>
        </w:rPr>
        <w:t>Wir nehmen jede Beschwerde ernst und stehen dem konstruktiven Austausch offen gegenüber.</w:t>
      </w:r>
      <w:r w:rsidRPr="00422179">
        <w:rPr>
          <w:rFonts w:cs="Arial"/>
          <w:szCs w:val="24"/>
        </w:rPr>
        <w:t xml:space="preserve"> </w:t>
      </w:r>
      <w:r w:rsidR="00417505" w:rsidRPr="00422179">
        <w:rPr>
          <w:rFonts w:cs="Arial"/>
          <w:szCs w:val="24"/>
        </w:rPr>
        <w:t xml:space="preserve">Dazu bieten wir den Eltern an in </w:t>
      </w:r>
      <w:r w:rsidR="007132F8" w:rsidRPr="00422179">
        <w:rPr>
          <w:rFonts w:cs="Arial"/>
          <w:szCs w:val="24"/>
        </w:rPr>
        <w:t xml:space="preserve">ungestörter, </w:t>
      </w:r>
      <w:r w:rsidR="00417505" w:rsidRPr="00422179">
        <w:rPr>
          <w:rFonts w:cs="Arial"/>
          <w:szCs w:val="24"/>
        </w:rPr>
        <w:t>geschützter Atmosphäre Unklarheiten, Fragen oder auch Kriti</w:t>
      </w:r>
      <w:r w:rsidR="003158F8" w:rsidRPr="00422179">
        <w:rPr>
          <w:rFonts w:cs="Arial"/>
          <w:szCs w:val="24"/>
        </w:rPr>
        <w:t>k zu benennen und zu besprechen</w:t>
      </w:r>
      <w:r w:rsidR="008D33A7" w:rsidRPr="00422179">
        <w:rPr>
          <w:rFonts w:cs="Arial"/>
          <w:szCs w:val="24"/>
        </w:rPr>
        <w:t>.</w:t>
      </w:r>
      <w:r w:rsidR="00C37842" w:rsidRPr="00422179">
        <w:rPr>
          <w:rFonts w:cs="Arial"/>
          <w:szCs w:val="24"/>
        </w:rPr>
        <w:t xml:space="preserve"> </w:t>
      </w:r>
      <w:r w:rsidR="00D5163E" w:rsidRPr="00422179">
        <w:rPr>
          <w:rFonts w:cs="Arial"/>
          <w:szCs w:val="24"/>
        </w:rPr>
        <w:t>Wir verstehen Beschwerden von Seiten der Eltern als wertvolle Information, die uns hilft, die Qualität unserer pädagogischen Arbeit immer wieder zu verbessern</w:t>
      </w:r>
      <w:r w:rsidR="00E377A8" w:rsidRPr="00422179">
        <w:rPr>
          <w:rFonts w:cs="Arial"/>
          <w:szCs w:val="24"/>
        </w:rPr>
        <w:t xml:space="preserve"> und weiterzuentwickeln</w:t>
      </w:r>
      <w:r w:rsidR="00D5163E" w:rsidRPr="00422179">
        <w:rPr>
          <w:rFonts w:cs="Arial"/>
          <w:szCs w:val="24"/>
        </w:rPr>
        <w:t>.</w:t>
      </w:r>
    </w:p>
    <w:p w:rsidR="00EE5820" w:rsidRDefault="00EE5820" w:rsidP="003855AC">
      <w:pPr>
        <w:jc w:val="both"/>
        <w:rPr>
          <w:rFonts w:cs="Arial"/>
          <w:szCs w:val="24"/>
        </w:rPr>
      </w:pPr>
      <w:r>
        <w:rPr>
          <w:rFonts w:cs="Arial"/>
          <w:szCs w:val="24"/>
        </w:rPr>
        <w:t>Die Zufriedenheit der Eltern erheben wir durch:</w:t>
      </w:r>
    </w:p>
    <w:p w:rsidR="00EE5820" w:rsidRPr="00EE5820" w:rsidRDefault="00EE5820" w:rsidP="00EF3E38">
      <w:pPr>
        <w:pStyle w:val="Listenabsatz"/>
        <w:numPr>
          <w:ilvl w:val="0"/>
          <w:numId w:val="23"/>
        </w:numPr>
        <w:jc w:val="both"/>
        <w:rPr>
          <w:rFonts w:cs="Arial"/>
          <w:szCs w:val="24"/>
        </w:rPr>
      </w:pPr>
      <w:r w:rsidRPr="00EE5820">
        <w:rPr>
          <w:rFonts w:cs="Arial"/>
          <w:szCs w:val="24"/>
        </w:rPr>
        <w:t xml:space="preserve">Jährliche Elternfragebögen </w:t>
      </w:r>
    </w:p>
    <w:p w:rsidR="00D5163E" w:rsidRDefault="00EE5820" w:rsidP="00EF3E38">
      <w:pPr>
        <w:pStyle w:val="Listenabsatz"/>
        <w:numPr>
          <w:ilvl w:val="0"/>
          <w:numId w:val="23"/>
        </w:numPr>
        <w:jc w:val="both"/>
        <w:rPr>
          <w:rFonts w:cs="Arial"/>
          <w:szCs w:val="24"/>
        </w:rPr>
      </w:pPr>
      <w:r w:rsidRPr="00EE5820">
        <w:rPr>
          <w:rFonts w:cs="Arial"/>
          <w:szCs w:val="24"/>
        </w:rPr>
        <w:t>Entwicklungsgespräche</w:t>
      </w:r>
      <w:r>
        <w:rPr>
          <w:rFonts w:cs="Arial"/>
          <w:szCs w:val="24"/>
        </w:rPr>
        <w:t xml:space="preserve"> </w:t>
      </w:r>
    </w:p>
    <w:p w:rsidR="00EE5820" w:rsidRDefault="00EE5820" w:rsidP="00EF3E38">
      <w:pPr>
        <w:pStyle w:val="Listenabsatz"/>
        <w:numPr>
          <w:ilvl w:val="0"/>
          <w:numId w:val="23"/>
        </w:numPr>
        <w:jc w:val="both"/>
        <w:rPr>
          <w:rFonts w:cs="Arial"/>
          <w:szCs w:val="24"/>
        </w:rPr>
      </w:pPr>
      <w:r>
        <w:rPr>
          <w:rFonts w:cs="Arial"/>
          <w:szCs w:val="24"/>
        </w:rPr>
        <w:t>Regelmäßige Austausch- und Beratungsgespräche</w:t>
      </w:r>
    </w:p>
    <w:p w:rsidR="00EE5820" w:rsidRPr="00EE5820" w:rsidRDefault="00656657" w:rsidP="00EF3E38">
      <w:pPr>
        <w:pStyle w:val="Listenabsatz"/>
        <w:numPr>
          <w:ilvl w:val="0"/>
          <w:numId w:val="23"/>
        </w:numPr>
        <w:jc w:val="both"/>
        <w:rPr>
          <w:rFonts w:cs="Arial"/>
          <w:szCs w:val="24"/>
        </w:rPr>
      </w:pPr>
      <w:r>
        <w:rPr>
          <w:rFonts w:cs="Arial"/>
          <w:szCs w:val="24"/>
        </w:rPr>
        <w:t>d</w:t>
      </w:r>
      <w:r w:rsidR="00B57D21">
        <w:rPr>
          <w:rFonts w:cs="Arial"/>
          <w:szCs w:val="24"/>
        </w:rPr>
        <w:t xml:space="preserve">en </w:t>
      </w:r>
      <w:r w:rsidR="00EE5820">
        <w:rPr>
          <w:rFonts w:cs="Arial"/>
          <w:szCs w:val="24"/>
        </w:rPr>
        <w:t>Elternbeirat</w:t>
      </w:r>
    </w:p>
    <w:p w:rsidR="00E82E95" w:rsidRDefault="00E82E95" w:rsidP="00E82E95">
      <w:pPr>
        <w:jc w:val="both"/>
        <w:rPr>
          <w:rFonts w:ascii="Tahoma" w:hAnsi="Tahoma" w:cs="Tahoma"/>
          <w:b/>
          <w:color w:val="92D050"/>
          <w:sz w:val="28"/>
        </w:rPr>
      </w:pPr>
    </w:p>
    <w:p w:rsidR="00E82E95" w:rsidRPr="00422179" w:rsidRDefault="00B57D21" w:rsidP="00E82E95">
      <w:pPr>
        <w:jc w:val="both"/>
        <w:rPr>
          <w:rFonts w:cs="Arial"/>
          <w:b/>
          <w:color w:val="002060"/>
          <w:sz w:val="28"/>
          <w:szCs w:val="28"/>
          <w:u w:val="single"/>
        </w:rPr>
      </w:pPr>
      <w:r>
        <w:rPr>
          <w:rFonts w:cs="Arial"/>
          <w:b/>
          <w:color w:val="002060"/>
          <w:sz w:val="28"/>
          <w:szCs w:val="28"/>
          <w:u w:val="single"/>
        </w:rPr>
        <w:t>b</w:t>
      </w:r>
      <w:r w:rsidR="00E82E95">
        <w:rPr>
          <w:rFonts w:cs="Arial"/>
          <w:b/>
          <w:color w:val="002060"/>
          <w:sz w:val="28"/>
          <w:szCs w:val="28"/>
          <w:u w:val="single"/>
        </w:rPr>
        <w:t>ei</w:t>
      </w:r>
      <w:r w:rsidR="00656657">
        <w:rPr>
          <w:rFonts w:cs="Arial"/>
          <w:b/>
          <w:color w:val="002060"/>
          <w:sz w:val="28"/>
          <w:szCs w:val="28"/>
          <w:u w:val="single"/>
        </w:rPr>
        <w:t>m</w:t>
      </w:r>
      <w:r w:rsidR="00E82E95">
        <w:rPr>
          <w:rFonts w:cs="Arial"/>
          <w:b/>
          <w:color w:val="002060"/>
          <w:sz w:val="28"/>
          <w:szCs w:val="28"/>
          <w:u w:val="single"/>
        </w:rPr>
        <w:t xml:space="preserve"> pädagogischen Fachpersonal</w:t>
      </w:r>
      <w:r w:rsidR="00E82E95" w:rsidRPr="00422179">
        <w:rPr>
          <w:rFonts w:cs="Arial"/>
          <w:b/>
          <w:color w:val="002060"/>
          <w:sz w:val="28"/>
          <w:szCs w:val="28"/>
          <w:u w:val="single"/>
        </w:rPr>
        <w:t>:</w:t>
      </w:r>
    </w:p>
    <w:p w:rsidR="004B2FDC" w:rsidRPr="001410DF" w:rsidRDefault="00784518" w:rsidP="001410DF">
      <w:pPr>
        <w:jc w:val="both"/>
        <w:rPr>
          <w:rFonts w:cs="Arial"/>
        </w:rPr>
      </w:pPr>
      <w:r>
        <w:rPr>
          <w:rFonts w:cs="Arial"/>
        </w:rPr>
        <w:t>Durch eine enge Zusammenarbeit</w:t>
      </w:r>
      <w:r w:rsidR="00EE5820" w:rsidRPr="00E82E95">
        <w:rPr>
          <w:rFonts w:cs="Arial"/>
        </w:rPr>
        <w:t xml:space="preserve"> ist es uns möglich, die individuellen Fähigkeiten aller Mitarbeiter optimal zu nutzen und einzusetzen. Wir achten auf einen partnerschaftlichen Umgang der von gegenseitiger Unterstützung und Respekt, sowie auch der Bereitschaft in die konstruktive Diskussion zu gehen, geprägt ist. So ist der regelmäßige und konstruktive</w:t>
      </w:r>
      <w:r>
        <w:rPr>
          <w:rFonts w:cs="Arial"/>
        </w:rPr>
        <w:t xml:space="preserve"> Meinungsaustausch unabdingbar.</w:t>
      </w:r>
      <w:r w:rsidR="00EE5820" w:rsidRPr="00E82E95">
        <w:rPr>
          <w:rFonts w:cs="Arial"/>
        </w:rPr>
        <w:t xml:space="preserve"> Ver</w:t>
      </w:r>
      <w:r w:rsidR="00B57D21">
        <w:rPr>
          <w:rFonts w:cs="Arial"/>
        </w:rPr>
        <w:t>trauensvolle Zusammenarbeit</w:t>
      </w:r>
      <w:r w:rsidR="00EE5820" w:rsidRPr="00E82E95">
        <w:rPr>
          <w:rFonts w:cs="Arial"/>
        </w:rPr>
        <w:t xml:space="preserve"> </w:t>
      </w:r>
      <w:r w:rsidR="00B57D21">
        <w:rPr>
          <w:rFonts w:cs="Arial"/>
        </w:rPr>
        <w:t xml:space="preserve">und </w:t>
      </w:r>
      <w:r w:rsidR="00EE5820" w:rsidRPr="00E82E95">
        <w:rPr>
          <w:rFonts w:cs="Arial"/>
        </w:rPr>
        <w:t>gemeinschaftliches Arbei</w:t>
      </w:r>
      <w:r w:rsidR="00B57D21">
        <w:rPr>
          <w:rFonts w:cs="Arial"/>
        </w:rPr>
        <w:t xml:space="preserve">ten fließt in die eigenständige, </w:t>
      </w:r>
      <w:r w:rsidR="00EE5820" w:rsidRPr="00E82E95">
        <w:rPr>
          <w:rFonts w:cs="Arial"/>
        </w:rPr>
        <w:t xml:space="preserve">persönliche Arbeit des einzelnen Teammitgliedes ein. Dies trägt zu einem positiven Arbeitsklima bei.  </w:t>
      </w:r>
      <w:r w:rsidR="00B57D21">
        <w:rPr>
          <w:rFonts w:cs="Arial"/>
        </w:rPr>
        <w:t xml:space="preserve">So </w:t>
      </w:r>
      <w:r>
        <w:rPr>
          <w:rFonts w:cs="Arial"/>
        </w:rPr>
        <w:t xml:space="preserve"> ist es </w:t>
      </w:r>
      <w:r w:rsidR="00B57D21">
        <w:rPr>
          <w:rFonts w:cs="Arial"/>
        </w:rPr>
        <w:t xml:space="preserve">uns wichtig, </w:t>
      </w:r>
      <w:r>
        <w:rPr>
          <w:rFonts w:cs="Arial"/>
        </w:rPr>
        <w:t>Beschwerden und</w:t>
      </w:r>
      <w:r w:rsidR="00EE5820" w:rsidRPr="00E82E95">
        <w:rPr>
          <w:rFonts w:cs="Arial"/>
        </w:rPr>
        <w:t xml:space="preserve"> Probleme innerhalb des Teams zeitnah zu klären und eine konstruktive Lösung zu finden.  </w:t>
      </w:r>
    </w:p>
    <w:p w:rsidR="0060567D" w:rsidRDefault="0060567D" w:rsidP="00F85E70">
      <w:pPr>
        <w:pStyle w:val="Default"/>
        <w:rPr>
          <w:color w:val="auto"/>
          <w:sz w:val="23"/>
          <w:szCs w:val="23"/>
        </w:rPr>
      </w:pPr>
    </w:p>
    <w:p w:rsidR="008068AD" w:rsidRDefault="008068AD" w:rsidP="00F85E70">
      <w:pPr>
        <w:pStyle w:val="Default"/>
        <w:rPr>
          <w:color w:val="auto"/>
          <w:sz w:val="23"/>
          <w:szCs w:val="23"/>
        </w:rPr>
      </w:pPr>
    </w:p>
    <w:p w:rsidR="00656657" w:rsidRDefault="00656657" w:rsidP="00F85E70">
      <w:pPr>
        <w:pStyle w:val="Default"/>
        <w:rPr>
          <w:color w:val="auto"/>
          <w:sz w:val="23"/>
          <w:szCs w:val="23"/>
        </w:rPr>
      </w:pPr>
    </w:p>
    <w:p w:rsidR="008068AD" w:rsidRDefault="008068AD" w:rsidP="00F85E70">
      <w:pPr>
        <w:pStyle w:val="Default"/>
        <w:rPr>
          <w:color w:val="auto"/>
          <w:sz w:val="23"/>
          <w:szCs w:val="23"/>
        </w:rPr>
      </w:pPr>
    </w:p>
    <w:p w:rsidR="008068AD" w:rsidRDefault="008068AD" w:rsidP="00F85E70">
      <w:pPr>
        <w:pStyle w:val="Default"/>
        <w:rPr>
          <w:color w:val="auto"/>
          <w:sz w:val="23"/>
          <w:szCs w:val="23"/>
        </w:rPr>
      </w:pPr>
    </w:p>
    <w:p w:rsidR="008068AD" w:rsidRDefault="008068AD" w:rsidP="00F85E70">
      <w:pPr>
        <w:pStyle w:val="Default"/>
        <w:rPr>
          <w:color w:val="auto"/>
          <w:sz w:val="23"/>
          <w:szCs w:val="23"/>
        </w:rPr>
      </w:pPr>
    </w:p>
    <w:p w:rsidR="004B2FDC" w:rsidRPr="005E5C2A" w:rsidRDefault="005E5C2A" w:rsidP="00F85E70">
      <w:pPr>
        <w:pStyle w:val="Default"/>
        <w:rPr>
          <w:color w:val="0F243E" w:themeColor="text2" w:themeShade="80"/>
          <w:sz w:val="28"/>
          <w:szCs w:val="28"/>
        </w:rPr>
      </w:pPr>
      <w:r>
        <w:rPr>
          <w:noProof/>
          <w:color w:val="1F497D" w:themeColor="text2"/>
          <w:sz w:val="28"/>
          <w:szCs w:val="28"/>
        </w:rPr>
        <w:lastRenderedPageBreak/>
        <w:drawing>
          <wp:inline distT="0" distB="0" distL="0" distR="0">
            <wp:extent cx="5750011" cy="494270"/>
            <wp:effectExtent l="95250" t="95250" r="98425" b="96520"/>
            <wp:docPr id="336" name="Diagramm 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4" r:lo="rId445" r:qs="rId446" r:cs="rId447"/>
              </a:graphicData>
            </a:graphic>
          </wp:inline>
        </w:drawing>
      </w:r>
    </w:p>
    <w:p w:rsidR="000D7BDF" w:rsidRDefault="000D7BDF" w:rsidP="00B975E3">
      <w:pPr>
        <w:pStyle w:val="Default"/>
        <w:jc w:val="both"/>
      </w:pPr>
    </w:p>
    <w:p w:rsidR="00A95820" w:rsidRPr="00B41F86" w:rsidRDefault="00A95820" w:rsidP="00B975E3">
      <w:pPr>
        <w:pStyle w:val="Default"/>
        <w:jc w:val="both"/>
      </w:pPr>
      <w:r w:rsidRPr="00B41F86">
        <w:t>Diese Ziele entsprechen den gesetzlich festgelegten Aufgaben des B</w:t>
      </w:r>
      <w:r w:rsidR="00B57D21">
        <w:t xml:space="preserve">ayerischen Kinderbildungs- und </w:t>
      </w:r>
      <w:r w:rsidRPr="00B41F86">
        <w:t xml:space="preserve">betreuungsgesetzes und des Sozialgesetzbuchs. </w:t>
      </w:r>
    </w:p>
    <w:p w:rsidR="00B41F86" w:rsidRDefault="00B41F86" w:rsidP="00B975E3">
      <w:pPr>
        <w:pStyle w:val="Default"/>
        <w:jc w:val="both"/>
      </w:pPr>
    </w:p>
    <w:p w:rsidR="000D7BDF" w:rsidRPr="00B57D21" w:rsidRDefault="005E5C2A" w:rsidP="00B57D21">
      <w:pPr>
        <w:autoSpaceDE w:val="0"/>
        <w:autoSpaceDN w:val="0"/>
        <w:adjustRightInd w:val="0"/>
        <w:rPr>
          <w:rFonts w:cs="Arial"/>
          <w:b/>
          <w:bCs/>
          <w:color w:val="000000"/>
          <w:szCs w:val="24"/>
        </w:rPr>
      </w:pPr>
      <w:r>
        <w:rPr>
          <w:rFonts w:cs="Arial"/>
          <w:b/>
          <w:bCs/>
          <w:noProof/>
          <w:color w:val="000000"/>
          <w:szCs w:val="24"/>
        </w:rPr>
        <w:drawing>
          <wp:inline distT="0" distB="0" distL="0" distR="0" wp14:anchorId="775A0B1A" wp14:editId="5468CFC7">
            <wp:extent cx="5793761" cy="5870602"/>
            <wp:effectExtent l="0" t="38100" r="16510" b="15875"/>
            <wp:docPr id="337" name="Diagramm 3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9" r:lo="rId450" r:qs="rId451" r:cs="rId452"/>
              </a:graphicData>
            </a:graphic>
          </wp:inline>
        </w:drawing>
      </w: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Default="000D7BDF" w:rsidP="009A5BCD">
      <w:pPr>
        <w:autoSpaceDE w:val="0"/>
        <w:autoSpaceDN w:val="0"/>
        <w:adjustRightInd w:val="0"/>
        <w:jc w:val="both"/>
        <w:rPr>
          <w:rFonts w:cs="Arial"/>
          <w:color w:val="000000"/>
          <w:szCs w:val="24"/>
        </w:rPr>
      </w:pPr>
    </w:p>
    <w:p w:rsidR="000D7BDF" w:rsidRPr="00B975E3" w:rsidRDefault="000D7BDF" w:rsidP="009A5BCD">
      <w:pPr>
        <w:autoSpaceDE w:val="0"/>
        <w:autoSpaceDN w:val="0"/>
        <w:adjustRightInd w:val="0"/>
        <w:jc w:val="both"/>
        <w:rPr>
          <w:rFonts w:cs="Arial"/>
          <w:color w:val="000000"/>
          <w:szCs w:val="24"/>
        </w:rPr>
      </w:pPr>
    </w:p>
    <w:p w:rsidR="001B4097" w:rsidRPr="00422179" w:rsidRDefault="00967BBB">
      <w:pPr>
        <w:rPr>
          <w:rFonts w:cs="Arial"/>
        </w:rPr>
      </w:pPr>
      <w:r w:rsidRPr="00422179">
        <w:rPr>
          <w:rFonts w:cs="Arial"/>
          <w:noProof/>
        </w:rPr>
        <w:lastRenderedPageBreak/>
        <w:drawing>
          <wp:inline distT="0" distB="0" distL="0" distR="0" wp14:anchorId="5FDF54E2" wp14:editId="15C85186">
            <wp:extent cx="3086100" cy="852854"/>
            <wp:effectExtent l="19050" t="0" r="114300" b="0"/>
            <wp:docPr id="240" name="Diagramm 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4" r:lo="rId455" r:qs="rId456" r:cs="rId457"/>
              </a:graphicData>
            </a:graphic>
          </wp:inline>
        </w:drawing>
      </w:r>
    </w:p>
    <w:p w:rsidR="008B1B81" w:rsidRPr="008B1B81" w:rsidRDefault="008B1B81" w:rsidP="008B1B81">
      <w:pPr>
        <w:autoSpaceDE w:val="0"/>
        <w:autoSpaceDN w:val="0"/>
        <w:adjustRightInd w:val="0"/>
        <w:jc w:val="both"/>
        <w:rPr>
          <w:rFonts w:cs="Arial"/>
          <w:szCs w:val="24"/>
        </w:rPr>
      </w:pPr>
      <w:r w:rsidRPr="008B1B81">
        <w:rPr>
          <w:rFonts w:cs="Arial"/>
          <w:szCs w:val="24"/>
        </w:rPr>
        <w:t>Die Überarbeitung dieser Konzeption war ein Prozess, an dem alle Mitarbeiterinnen des Teams intensiv mitgearbeitet und ihre vielfältigen Kompetenzen und Erfahrungen eingebracht haben. In der Diskussion über Ziele und Methoden unserer Arbeit haben wir geklärt, wo wir heute stehen und wohin wir wollen.</w:t>
      </w:r>
    </w:p>
    <w:p w:rsidR="006474E5" w:rsidRPr="008B1B81" w:rsidRDefault="008B1B81" w:rsidP="008B1B81">
      <w:pPr>
        <w:autoSpaceDE w:val="0"/>
        <w:autoSpaceDN w:val="0"/>
        <w:adjustRightInd w:val="0"/>
        <w:jc w:val="both"/>
        <w:rPr>
          <w:rFonts w:cs="Arial"/>
          <w:szCs w:val="24"/>
        </w:rPr>
      </w:pPr>
      <w:r w:rsidRPr="008B1B81">
        <w:rPr>
          <w:rFonts w:cs="Arial"/>
          <w:szCs w:val="24"/>
        </w:rPr>
        <w:t>Für uns bedeutet die pädagogische Arbeit</w:t>
      </w:r>
      <w:r w:rsidR="00463F4B" w:rsidRPr="008B1B81">
        <w:rPr>
          <w:rFonts w:cs="Arial"/>
          <w:szCs w:val="24"/>
        </w:rPr>
        <w:t xml:space="preserve"> </w:t>
      </w:r>
      <w:r w:rsidR="009A71C5" w:rsidRPr="008B1B81">
        <w:rPr>
          <w:rFonts w:cs="Arial"/>
          <w:szCs w:val="24"/>
        </w:rPr>
        <w:t>niem</w:t>
      </w:r>
      <w:r>
        <w:rPr>
          <w:rFonts w:cs="Arial"/>
          <w:szCs w:val="24"/>
        </w:rPr>
        <w:t>als ein „a</w:t>
      </w:r>
      <w:r w:rsidR="00E377A8" w:rsidRPr="008B1B81">
        <w:rPr>
          <w:rFonts w:cs="Arial"/>
          <w:szCs w:val="24"/>
        </w:rPr>
        <w:t>uf der Stelle treten“</w:t>
      </w:r>
      <w:r w:rsidR="00463F4B" w:rsidRPr="008B1B81">
        <w:rPr>
          <w:rFonts w:cs="Arial"/>
          <w:szCs w:val="24"/>
        </w:rPr>
        <w:t xml:space="preserve">. </w:t>
      </w:r>
      <w:r w:rsidR="006474E5" w:rsidRPr="008B1B81">
        <w:rPr>
          <w:rFonts w:cs="Arial"/>
          <w:szCs w:val="24"/>
        </w:rPr>
        <w:t xml:space="preserve">So versteht sich auch unser Konzept als ein Spiegel unserer aktuellen Arbeit und ist deshalb nichts </w:t>
      </w:r>
      <w:r>
        <w:rPr>
          <w:rFonts w:cs="Arial"/>
          <w:szCs w:val="24"/>
        </w:rPr>
        <w:t>Starres - es lebt durch Neuer</w:t>
      </w:r>
      <w:r w:rsidR="006474E5" w:rsidRPr="008B1B81">
        <w:rPr>
          <w:rFonts w:cs="Arial"/>
          <w:szCs w:val="24"/>
        </w:rPr>
        <w:t xml:space="preserve">ungen. </w:t>
      </w:r>
      <w:r w:rsidRPr="008B1B81">
        <w:rPr>
          <w:rFonts w:cs="Arial"/>
          <w:szCs w:val="24"/>
        </w:rPr>
        <w:t xml:space="preserve">Eine lebendige Kita verändert sich immer weiter mit den Kindern, dem Team und den Entwicklungen um uns herum – und das ist auch gut so. </w:t>
      </w:r>
      <w:r w:rsidR="00463F4B" w:rsidRPr="008B1B81">
        <w:rPr>
          <w:rFonts w:cs="Arial"/>
          <w:szCs w:val="24"/>
        </w:rPr>
        <w:t>R</w:t>
      </w:r>
      <w:r w:rsidR="009A71C5" w:rsidRPr="008B1B81">
        <w:rPr>
          <w:rFonts w:cs="Arial"/>
          <w:szCs w:val="24"/>
        </w:rPr>
        <w:t>egelmäßige Fort- und Weiterbildung, Auseinandersetzung mit pädagogischen Themen,</w:t>
      </w:r>
      <w:r w:rsidR="00463F4B" w:rsidRPr="008B1B81">
        <w:rPr>
          <w:rFonts w:cs="Arial"/>
          <w:szCs w:val="24"/>
        </w:rPr>
        <w:t xml:space="preserve"> Reflexion,</w:t>
      </w:r>
      <w:r w:rsidR="009A71C5" w:rsidRPr="008B1B81">
        <w:rPr>
          <w:rFonts w:cs="Arial"/>
          <w:szCs w:val="24"/>
        </w:rPr>
        <w:t xml:space="preserve"> Neu</w:t>
      </w:r>
      <w:r w:rsidR="00463F4B" w:rsidRPr="008B1B81">
        <w:rPr>
          <w:rFonts w:cs="Arial"/>
          <w:szCs w:val="24"/>
        </w:rPr>
        <w:t>erungen und neuen Erkenntnissen,</w:t>
      </w:r>
      <w:r w:rsidR="009A71C5" w:rsidRPr="008B1B81">
        <w:rPr>
          <w:rFonts w:cs="Arial"/>
          <w:szCs w:val="24"/>
        </w:rPr>
        <w:t xml:space="preserve"> Abwägen und kritis</w:t>
      </w:r>
      <w:r w:rsidR="00463F4B" w:rsidRPr="008B1B81">
        <w:rPr>
          <w:rFonts w:cs="Arial"/>
          <w:szCs w:val="24"/>
        </w:rPr>
        <w:t xml:space="preserve">ches Beurteilen sowie </w:t>
      </w:r>
      <w:r w:rsidR="009A71C5" w:rsidRPr="008B1B81">
        <w:rPr>
          <w:rFonts w:cs="Arial"/>
          <w:szCs w:val="24"/>
        </w:rPr>
        <w:t>H</w:t>
      </w:r>
      <w:r w:rsidR="00463F4B" w:rsidRPr="008B1B81">
        <w:rPr>
          <w:rFonts w:cs="Arial"/>
          <w:szCs w:val="24"/>
        </w:rPr>
        <w:t>inhören und Hinschauen auf die Familien- und Bildungsp</w:t>
      </w:r>
      <w:r w:rsidR="009A71C5" w:rsidRPr="008B1B81">
        <w:rPr>
          <w:rFonts w:cs="Arial"/>
          <w:szCs w:val="24"/>
        </w:rPr>
        <w:t>olitik</w:t>
      </w:r>
      <w:r w:rsidR="00463F4B" w:rsidRPr="008B1B81">
        <w:rPr>
          <w:rFonts w:cs="Arial"/>
          <w:szCs w:val="24"/>
        </w:rPr>
        <w:t xml:space="preserve"> sind für uns</w:t>
      </w:r>
      <w:r w:rsidR="006474E5" w:rsidRPr="008B1B81">
        <w:rPr>
          <w:rFonts w:cs="Arial"/>
          <w:szCs w:val="24"/>
        </w:rPr>
        <w:t xml:space="preserve"> deshalb</w:t>
      </w:r>
      <w:r w:rsidR="00E83967" w:rsidRPr="008B1B81">
        <w:rPr>
          <w:rFonts w:cs="Arial"/>
          <w:szCs w:val="24"/>
        </w:rPr>
        <w:t xml:space="preserve"> unerlässlich.</w:t>
      </w:r>
      <w:r w:rsidR="009A71C5" w:rsidRPr="008B1B81">
        <w:rPr>
          <w:rFonts w:cs="Arial"/>
          <w:szCs w:val="24"/>
        </w:rPr>
        <w:t xml:space="preserve"> </w:t>
      </w:r>
    </w:p>
    <w:p w:rsidR="008942BF" w:rsidRPr="008942BF" w:rsidRDefault="008942BF" w:rsidP="008942BF">
      <w:pPr>
        <w:autoSpaceDE w:val="0"/>
        <w:autoSpaceDN w:val="0"/>
        <w:adjustRightInd w:val="0"/>
        <w:jc w:val="both"/>
        <w:rPr>
          <w:rFonts w:cs="Arial"/>
          <w:szCs w:val="24"/>
        </w:rPr>
      </w:pPr>
      <w:r w:rsidRPr="008942BF">
        <w:rPr>
          <w:rFonts w:cs="Arial"/>
          <w:szCs w:val="24"/>
        </w:rPr>
        <w:t>Wir freuen uns darauf, Ihre Kinder ein Stück ihres Lebens begleiten zu dürfen und ihnen dabei zu helfen, zu eigenen Persönlichkeiten heranzuwachsen. Dabei sollen sie sich glücklich und geborgen fühlen. Wir wünschen uns ein vertrauensvolles Miteinander und Zeit für Begegnungen im Kinderzentrum.</w:t>
      </w:r>
    </w:p>
    <w:p w:rsidR="008942BF" w:rsidRPr="008942BF" w:rsidRDefault="008942BF" w:rsidP="008942BF">
      <w:pPr>
        <w:jc w:val="both"/>
        <w:rPr>
          <w:rFonts w:cs="Arial"/>
          <w:szCs w:val="24"/>
        </w:rPr>
      </w:pPr>
    </w:p>
    <w:p w:rsidR="008942BF" w:rsidRPr="008942BF" w:rsidRDefault="008942BF" w:rsidP="00395A23">
      <w:pPr>
        <w:jc w:val="center"/>
        <w:rPr>
          <w:rFonts w:ascii="Verdana" w:hAnsi="Verdana"/>
          <w:sz w:val="18"/>
          <w:szCs w:val="18"/>
        </w:rPr>
      </w:pPr>
    </w:p>
    <w:p w:rsidR="008B1B81" w:rsidRDefault="008B1B81" w:rsidP="008942BF">
      <w:pPr>
        <w:rPr>
          <w:rFonts w:cs="Arial"/>
          <w:b/>
          <w:bCs/>
        </w:rPr>
      </w:pPr>
    </w:p>
    <w:p w:rsidR="001B4097" w:rsidRPr="00B57D21" w:rsidRDefault="00197B56" w:rsidP="00197B56">
      <w:pPr>
        <w:jc w:val="center"/>
        <w:rPr>
          <w:rFonts w:cs="Arial"/>
          <w:b/>
          <w:bCs/>
          <w:color w:val="943634" w:themeColor="accent2" w:themeShade="BF"/>
        </w:rPr>
      </w:pPr>
      <w:r w:rsidRPr="00B57D21">
        <w:rPr>
          <w:rFonts w:cs="Arial"/>
          <w:b/>
          <w:bCs/>
          <w:color w:val="943634" w:themeColor="accent2" w:themeShade="BF"/>
        </w:rPr>
        <w:t xml:space="preserve">Das </w:t>
      </w:r>
      <w:r w:rsidR="003158F8" w:rsidRPr="00B57D21">
        <w:rPr>
          <w:rFonts w:cs="Arial"/>
          <w:b/>
          <w:bCs/>
          <w:color w:val="943634" w:themeColor="accent2" w:themeShade="BF"/>
        </w:rPr>
        <w:t>Team</w:t>
      </w:r>
      <w:r w:rsidRPr="00B57D21">
        <w:rPr>
          <w:rFonts w:cs="Arial"/>
          <w:b/>
          <w:bCs/>
          <w:color w:val="943634" w:themeColor="accent2" w:themeShade="BF"/>
        </w:rPr>
        <w:t xml:space="preserve"> des Kinderzentrums St. Nikolaus</w:t>
      </w:r>
    </w:p>
    <w:p w:rsidR="00D673EE" w:rsidRPr="00B57D21" w:rsidRDefault="00D673EE" w:rsidP="00197B56">
      <w:pPr>
        <w:jc w:val="center"/>
        <w:rPr>
          <w:rFonts w:cs="Arial"/>
          <w:b/>
          <w:bCs/>
          <w:color w:val="943634" w:themeColor="accent2" w:themeShade="BF"/>
        </w:rPr>
      </w:pPr>
    </w:p>
    <w:p w:rsidR="00D673EE" w:rsidRDefault="00D673EE" w:rsidP="00197B56">
      <w:pPr>
        <w:jc w:val="center"/>
        <w:rPr>
          <w:rFonts w:cs="Arial"/>
          <w:b/>
          <w:bCs/>
        </w:rPr>
      </w:pPr>
    </w:p>
    <w:p w:rsidR="00D673EE" w:rsidRDefault="00D673EE" w:rsidP="00197B56">
      <w:pPr>
        <w:jc w:val="center"/>
        <w:rPr>
          <w:rFonts w:cs="Arial"/>
          <w:b/>
          <w:bCs/>
        </w:rPr>
      </w:pPr>
    </w:p>
    <w:p w:rsidR="00D673EE" w:rsidRDefault="00D673EE" w:rsidP="00197B56">
      <w:pPr>
        <w:jc w:val="center"/>
        <w:rPr>
          <w:rFonts w:cs="Arial"/>
          <w:b/>
          <w:bCs/>
        </w:rPr>
      </w:pPr>
      <w:r>
        <w:rPr>
          <w:rFonts w:cs="Arial"/>
          <w:noProof/>
          <w:szCs w:val="24"/>
        </w:rPr>
        <w:drawing>
          <wp:inline distT="0" distB="0" distL="0" distR="0" wp14:anchorId="3D089DE1" wp14:editId="0E9D8719">
            <wp:extent cx="5589727" cy="3373290"/>
            <wp:effectExtent l="152400" t="152400" r="182880" b="170180"/>
            <wp:docPr id="29" name="Grafik 29" descr="L:\Fotos Konzeption\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Fotos Konzeption\Bild.jpg"/>
                    <pic:cNvPicPr>
                      <a:picLocks noChangeAspect="1" noChangeArrowheads="1"/>
                    </pic:cNvPicPr>
                  </pic:nvPicPr>
                  <pic:blipFill rotWithShape="1">
                    <a:blip r:embed="rId459" cstate="print">
                      <a:extLst>
                        <a:ext uri="{28A0092B-C50C-407E-A947-70E740481C1C}">
                          <a14:useLocalDpi xmlns:a14="http://schemas.microsoft.com/office/drawing/2010/main" val="0"/>
                        </a:ext>
                      </a:extLst>
                    </a:blip>
                    <a:srcRect t="11152" b="118"/>
                    <a:stretch/>
                  </pic:blipFill>
                  <pic:spPr bwMode="auto">
                    <a:xfrm>
                      <a:off x="0" y="0"/>
                      <a:ext cx="5611778" cy="338659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10E88" w:rsidRDefault="00110E88" w:rsidP="00197B56">
      <w:pPr>
        <w:jc w:val="center"/>
        <w:rPr>
          <w:rFonts w:cs="Arial"/>
          <w:b/>
          <w:bCs/>
        </w:rPr>
      </w:pPr>
    </w:p>
    <w:p w:rsidR="00C37842" w:rsidRPr="00422179" w:rsidRDefault="00110E88" w:rsidP="00F20BCF">
      <w:pPr>
        <w:jc w:val="both"/>
        <w:rPr>
          <w:rFonts w:cs="Arial"/>
          <w:b/>
          <w:bCs/>
        </w:rPr>
      </w:pPr>
      <w:r>
        <w:rPr>
          <w:rFonts w:cs="Arial"/>
          <w:b/>
          <w:bCs/>
        </w:rPr>
        <w:t xml:space="preserve">            </w:t>
      </w:r>
      <w:r w:rsidR="00F20BCF">
        <w:rPr>
          <w:rFonts w:cs="Arial"/>
          <w:b/>
          <w:bCs/>
        </w:rPr>
        <w:t xml:space="preserve">                         </w:t>
      </w:r>
    </w:p>
    <w:p w:rsidR="00A674BB" w:rsidRDefault="00A674BB" w:rsidP="00F20BCF">
      <w:pPr>
        <w:jc w:val="center"/>
        <w:rPr>
          <w:rFonts w:cs="Arial"/>
          <w:b/>
          <w:bCs/>
        </w:rPr>
      </w:pPr>
    </w:p>
    <w:p w:rsidR="00A674BB" w:rsidRDefault="00A674BB" w:rsidP="00395A23">
      <w:pPr>
        <w:jc w:val="center"/>
        <w:rPr>
          <w:rFonts w:cs="Arial"/>
          <w:b/>
          <w:bCs/>
        </w:rPr>
      </w:pPr>
    </w:p>
    <w:p w:rsidR="006270E8" w:rsidRDefault="006270E8" w:rsidP="00395A23">
      <w:pPr>
        <w:jc w:val="center"/>
        <w:rPr>
          <w:rFonts w:cs="Arial"/>
          <w:b/>
          <w:bCs/>
        </w:rPr>
      </w:pPr>
    </w:p>
    <w:sectPr w:rsidR="006270E8" w:rsidSect="00BF632B">
      <w:headerReference w:type="even" r:id="rId460"/>
      <w:footerReference w:type="even" r:id="rId461"/>
      <w:footerReference w:type="default" r:id="rId462"/>
      <w:footerReference w:type="first" r:id="rId463"/>
      <w:pgSz w:w="11906" w:h="16838"/>
      <w:pgMar w:top="1134" w:right="1133" w:bottom="851" w:left="1418" w:header="0" w:footer="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2BF" w:rsidRDefault="008942BF">
      <w:r>
        <w:separator/>
      </w:r>
    </w:p>
  </w:endnote>
  <w:endnote w:type="continuationSeparator" w:id="0">
    <w:p w:rsidR="008942BF" w:rsidRDefault="0089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BF" w:rsidRDefault="008942B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942BF" w:rsidRDefault="008942BF">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6"/>
      <w:gridCol w:w="959"/>
    </w:tblGrid>
    <w:tr w:rsidR="008942BF">
      <w:tc>
        <w:tcPr>
          <w:tcW w:w="4500" w:type="pct"/>
          <w:tcBorders>
            <w:top w:val="single" w:sz="4" w:space="0" w:color="000000" w:themeColor="text1"/>
          </w:tcBorders>
        </w:tcPr>
        <w:p w:rsidR="008942BF" w:rsidRPr="00E132F9" w:rsidRDefault="009242EA" w:rsidP="00E132F9">
          <w:pPr>
            <w:pStyle w:val="Fuzeile"/>
            <w:jc w:val="center"/>
            <w:rPr>
              <w:sz w:val="22"/>
              <w:szCs w:val="22"/>
            </w:rPr>
          </w:pPr>
          <w:sdt>
            <w:sdtPr>
              <w:rPr>
                <w:rFonts w:ascii="Comic Sans MS" w:hAnsi="Comic Sans MS"/>
                <w:color w:val="632423" w:themeColor="accent2" w:themeShade="80"/>
                <w:sz w:val="22"/>
                <w:szCs w:val="22"/>
              </w:rPr>
              <w:alias w:val="Firma"/>
              <w:id w:val="75971759"/>
              <w:placeholder>
                <w:docPart w:val="F1A71F79113C454FBF8111516D430819"/>
              </w:placeholder>
              <w:dataBinding w:prefixMappings="xmlns:ns0='http://schemas.openxmlformats.org/officeDocument/2006/extended-properties'" w:xpath="/ns0:Properties[1]/ns0:Company[1]" w:storeItemID="{6668398D-A668-4E3E-A5EB-62B293D839F1}"/>
              <w:text/>
            </w:sdtPr>
            <w:sdtEndPr/>
            <w:sdtContent>
              <w:r w:rsidR="008942BF" w:rsidRPr="00E132F9">
                <w:rPr>
                  <w:rFonts w:ascii="Comic Sans MS" w:hAnsi="Comic Sans MS"/>
                  <w:color w:val="632423" w:themeColor="accent2" w:themeShade="80"/>
                  <w:sz w:val="22"/>
                  <w:szCs w:val="22"/>
                </w:rPr>
                <w:t>Kinderzentrum St. Nikolaus</w:t>
              </w:r>
            </w:sdtContent>
          </w:sdt>
          <w:r w:rsidR="008942BF">
            <w:rPr>
              <w:sz w:val="22"/>
              <w:szCs w:val="22"/>
            </w:rPr>
            <w:t xml:space="preserve"> </w:t>
          </w:r>
        </w:p>
      </w:tc>
      <w:tc>
        <w:tcPr>
          <w:tcW w:w="500" w:type="pct"/>
          <w:tcBorders>
            <w:top w:val="single" w:sz="4" w:space="0" w:color="C0504D" w:themeColor="accent2"/>
          </w:tcBorders>
          <w:shd w:val="clear" w:color="auto" w:fill="943634" w:themeFill="accent2" w:themeFillShade="BF"/>
        </w:tcPr>
        <w:p w:rsidR="008942BF" w:rsidRDefault="008942BF">
          <w:pPr>
            <w:pStyle w:val="Kopfzeile"/>
            <w:rPr>
              <w:color w:val="FFFFFF" w:themeColor="background1"/>
            </w:rPr>
          </w:pPr>
          <w:r>
            <w:fldChar w:fldCharType="begin"/>
          </w:r>
          <w:r>
            <w:instrText>PAGE   \* MERGEFORMAT</w:instrText>
          </w:r>
          <w:r>
            <w:fldChar w:fldCharType="separate"/>
          </w:r>
          <w:r w:rsidR="009242EA" w:rsidRPr="009242EA">
            <w:rPr>
              <w:noProof/>
              <w:color w:val="FFFFFF" w:themeColor="background1"/>
            </w:rPr>
            <w:t>40</w:t>
          </w:r>
          <w:r>
            <w:rPr>
              <w:color w:val="FFFFFF" w:themeColor="background1"/>
            </w:rPr>
            <w:fldChar w:fldCharType="end"/>
          </w:r>
        </w:p>
      </w:tc>
    </w:tr>
  </w:tbl>
  <w:p w:rsidR="008942BF" w:rsidRDefault="008942BF">
    <w:pPr>
      <w:pStyle w:val="Fuzeil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BF" w:rsidRDefault="008942BF">
    <w:pPr>
      <w:pStyle w:val="Fuzeile"/>
    </w:pPr>
    <w:r>
      <w:rPr>
        <w:rStyle w:val="Seitenzah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2BF" w:rsidRDefault="008942BF">
      <w:r>
        <w:separator/>
      </w:r>
    </w:p>
  </w:footnote>
  <w:footnote w:type="continuationSeparator" w:id="0">
    <w:p w:rsidR="008942BF" w:rsidRDefault="00894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2BF" w:rsidRDefault="008942B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942BF" w:rsidRDefault="008942B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3_"/>
      </v:shape>
    </w:pict>
  </w:numPicBullet>
  <w:abstractNum w:abstractNumId="0">
    <w:nsid w:val="04A30555"/>
    <w:multiLevelType w:val="hybridMultilevel"/>
    <w:tmpl w:val="859EA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285114"/>
    <w:multiLevelType w:val="hybridMultilevel"/>
    <w:tmpl w:val="81E0179C"/>
    <w:lvl w:ilvl="0" w:tplc="64B02794">
      <w:start w:val="1"/>
      <w:numFmt w:val="bullet"/>
      <w:lvlText w:val=""/>
      <w:lvlPicBulletId w:val="0"/>
      <w:lvlJc w:val="left"/>
      <w:pPr>
        <w:tabs>
          <w:tab w:val="num" w:pos="1428"/>
        </w:tabs>
        <w:ind w:left="1428" w:hanging="360"/>
      </w:pPr>
      <w:rPr>
        <w:rFonts w:ascii="Symbol" w:hAnsi="Symbol" w:hint="default"/>
        <w:color w:val="auto"/>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
    <w:nsid w:val="09F05BD8"/>
    <w:multiLevelType w:val="hybridMultilevel"/>
    <w:tmpl w:val="C6BA685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8D693F"/>
    <w:multiLevelType w:val="hybridMultilevel"/>
    <w:tmpl w:val="CFE079FC"/>
    <w:lvl w:ilvl="0" w:tplc="B88C8A3C">
      <w:start w:val="1"/>
      <w:numFmt w:val="bullet"/>
      <w:lvlText w:val=""/>
      <w:lvlPicBulletId w:val="0"/>
      <w:lvlJc w:val="left"/>
      <w:pPr>
        <w:ind w:left="720" w:hanging="360"/>
      </w:pPr>
      <w:rPr>
        <w:rFonts w:ascii="Symbol" w:hAnsi="Symbol" w:hint="default"/>
        <w:color w:val="auto"/>
      </w:rPr>
    </w:lvl>
    <w:lvl w:ilvl="1" w:tplc="1B3A0412">
      <w:numFmt w:val="bullet"/>
      <w:lvlText w:val="•"/>
      <w:lvlJc w:val="left"/>
      <w:pPr>
        <w:ind w:left="1860" w:hanging="780"/>
      </w:pPr>
      <w:rPr>
        <w:rFonts w:ascii="Tahoma" w:eastAsia="Times New Roman" w:hAnsi="Tahoma" w:cs="Tahom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BAA25FF"/>
    <w:multiLevelType w:val="hybridMultilevel"/>
    <w:tmpl w:val="E8AEF2B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0C23D1"/>
    <w:multiLevelType w:val="hybridMultilevel"/>
    <w:tmpl w:val="941808E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F975778"/>
    <w:multiLevelType w:val="multilevel"/>
    <w:tmpl w:val="8954E33E"/>
    <w:lvl w:ilvl="0">
      <w:start w:val="1"/>
      <w:numFmt w:val="decimal"/>
      <w:pStyle w:val="berschrif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
    <w:nsid w:val="2425491D"/>
    <w:multiLevelType w:val="hybridMultilevel"/>
    <w:tmpl w:val="D9B0E070"/>
    <w:lvl w:ilvl="0" w:tplc="9000CC4A">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391932F0"/>
    <w:multiLevelType w:val="hybridMultilevel"/>
    <w:tmpl w:val="DECCF1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95C4168"/>
    <w:multiLevelType w:val="multilevel"/>
    <w:tmpl w:val="672C8CAA"/>
    <w:lvl w:ilvl="0">
      <w:start w:val="1"/>
      <w:numFmt w:val="decimal"/>
      <w:pStyle w:val="Formatvorlag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Restart w:val="0"/>
      <w:pStyle w:val="Formatvorlage1"/>
      <w:isLgl/>
      <w:lvlText w:val="%2.%1.%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C8C7567"/>
    <w:multiLevelType w:val="hybridMultilevel"/>
    <w:tmpl w:val="7E363F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8335F9"/>
    <w:multiLevelType w:val="hybridMultilevel"/>
    <w:tmpl w:val="81EE27C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B5C44C8"/>
    <w:multiLevelType w:val="hybridMultilevel"/>
    <w:tmpl w:val="DEF020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E4E41ED"/>
    <w:multiLevelType w:val="hybridMultilevel"/>
    <w:tmpl w:val="AD4E0C7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FAD6809"/>
    <w:multiLevelType w:val="hybridMultilevel"/>
    <w:tmpl w:val="9ABA6B18"/>
    <w:lvl w:ilvl="0" w:tplc="04070003">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BF1FB0"/>
    <w:multiLevelType w:val="hybridMultilevel"/>
    <w:tmpl w:val="A050C31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6054811"/>
    <w:multiLevelType w:val="hybridMultilevel"/>
    <w:tmpl w:val="81AE772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631657D"/>
    <w:multiLevelType w:val="hybridMultilevel"/>
    <w:tmpl w:val="598A7E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6AD7BEA"/>
    <w:multiLevelType w:val="hybridMultilevel"/>
    <w:tmpl w:val="A498D064"/>
    <w:lvl w:ilvl="0" w:tplc="A4501A6A">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5BA34163"/>
    <w:multiLevelType w:val="hybridMultilevel"/>
    <w:tmpl w:val="4360122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25355E7"/>
    <w:multiLevelType w:val="hybridMultilevel"/>
    <w:tmpl w:val="AE58FC02"/>
    <w:lvl w:ilvl="0" w:tplc="64B02794">
      <w:start w:val="1"/>
      <w:numFmt w:val="bullet"/>
      <w:lvlText w:val=""/>
      <w:lvlPicBulletId w:val="0"/>
      <w:lvlJc w:val="left"/>
      <w:pPr>
        <w:tabs>
          <w:tab w:val="num" w:pos="2204"/>
        </w:tabs>
        <w:ind w:left="2204" w:hanging="360"/>
      </w:pPr>
      <w:rPr>
        <w:rFonts w:ascii="Symbol" w:hAnsi="Symbol" w:hint="default"/>
        <w:color w:val="auto"/>
      </w:rPr>
    </w:lvl>
    <w:lvl w:ilvl="1" w:tplc="04070003" w:tentative="1">
      <w:start w:val="1"/>
      <w:numFmt w:val="bullet"/>
      <w:lvlText w:val="o"/>
      <w:lvlJc w:val="left"/>
      <w:pPr>
        <w:tabs>
          <w:tab w:val="num" w:pos="1304"/>
        </w:tabs>
        <w:ind w:left="1304" w:hanging="360"/>
      </w:pPr>
      <w:rPr>
        <w:rFonts w:ascii="Courier New" w:hAnsi="Courier New" w:hint="default"/>
      </w:rPr>
    </w:lvl>
    <w:lvl w:ilvl="2" w:tplc="04070005" w:tentative="1">
      <w:start w:val="1"/>
      <w:numFmt w:val="bullet"/>
      <w:lvlText w:val=""/>
      <w:lvlJc w:val="left"/>
      <w:pPr>
        <w:tabs>
          <w:tab w:val="num" w:pos="2024"/>
        </w:tabs>
        <w:ind w:left="2024" w:hanging="360"/>
      </w:pPr>
      <w:rPr>
        <w:rFonts w:ascii="Wingdings" w:hAnsi="Wingdings" w:hint="default"/>
      </w:rPr>
    </w:lvl>
    <w:lvl w:ilvl="3" w:tplc="04070001" w:tentative="1">
      <w:start w:val="1"/>
      <w:numFmt w:val="bullet"/>
      <w:lvlText w:val=""/>
      <w:lvlJc w:val="left"/>
      <w:pPr>
        <w:tabs>
          <w:tab w:val="num" w:pos="2744"/>
        </w:tabs>
        <w:ind w:left="2744" w:hanging="360"/>
      </w:pPr>
      <w:rPr>
        <w:rFonts w:ascii="Symbol" w:hAnsi="Symbol" w:hint="default"/>
      </w:rPr>
    </w:lvl>
    <w:lvl w:ilvl="4" w:tplc="04070003" w:tentative="1">
      <w:start w:val="1"/>
      <w:numFmt w:val="bullet"/>
      <w:lvlText w:val="o"/>
      <w:lvlJc w:val="left"/>
      <w:pPr>
        <w:tabs>
          <w:tab w:val="num" w:pos="3464"/>
        </w:tabs>
        <w:ind w:left="3464" w:hanging="360"/>
      </w:pPr>
      <w:rPr>
        <w:rFonts w:ascii="Courier New" w:hAnsi="Courier New" w:hint="default"/>
      </w:rPr>
    </w:lvl>
    <w:lvl w:ilvl="5" w:tplc="04070005" w:tentative="1">
      <w:start w:val="1"/>
      <w:numFmt w:val="bullet"/>
      <w:lvlText w:val=""/>
      <w:lvlJc w:val="left"/>
      <w:pPr>
        <w:tabs>
          <w:tab w:val="num" w:pos="4184"/>
        </w:tabs>
        <w:ind w:left="4184" w:hanging="360"/>
      </w:pPr>
      <w:rPr>
        <w:rFonts w:ascii="Wingdings" w:hAnsi="Wingdings" w:hint="default"/>
      </w:rPr>
    </w:lvl>
    <w:lvl w:ilvl="6" w:tplc="04070001" w:tentative="1">
      <w:start w:val="1"/>
      <w:numFmt w:val="bullet"/>
      <w:lvlText w:val=""/>
      <w:lvlJc w:val="left"/>
      <w:pPr>
        <w:tabs>
          <w:tab w:val="num" w:pos="4904"/>
        </w:tabs>
        <w:ind w:left="4904" w:hanging="360"/>
      </w:pPr>
      <w:rPr>
        <w:rFonts w:ascii="Symbol" w:hAnsi="Symbol" w:hint="default"/>
      </w:rPr>
    </w:lvl>
    <w:lvl w:ilvl="7" w:tplc="04070003" w:tentative="1">
      <w:start w:val="1"/>
      <w:numFmt w:val="bullet"/>
      <w:lvlText w:val="o"/>
      <w:lvlJc w:val="left"/>
      <w:pPr>
        <w:tabs>
          <w:tab w:val="num" w:pos="5624"/>
        </w:tabs>
        <w:ind w:left="5624" w:hanging="360"/>
      </w:pPr>
      <w:rPr>
        <w:rFonts w:ascii="Courier New" w:hAnsi="Courier New" w:hint="default"/>
      </w:rPr>
    </w:lvl>
    <w:lvl w:ilvl="8" w:tplc="04070005" w:tentative="1">
      <w:start w:val="1"/>
      <w:numFmt w:val="bullet"/>
      <w:lvlText w:val=""/>
      <w:lvlJc w:val="left"/>
      <w:pPr>
        <w:tabs>
          <w:tab w:val="num" w:pos="6344"/>
        </w:tabs>
        <w:ind w:left="6344" w:hanging="360"/>
      </w:pPr>
      <w:rPr>
        <w:rFonts w:ascii="Wingdings" w:hAnsi="Wingdings" w:hint="default"/>
      </w:rPr>
    </w:lvl>
  </w:abstractNum>
  <w:abstractNum w:abstractNumId="21">
    <w:nsid w:val="66F81506"/>
    <w:multiLevelType w:val="hybridMultilevel"/>
    <w:tmpl w:val="970065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8682922"/>
    <w:multiLevelType w:val="hybridMultilevel"/>
    <w:tmpl w:val="702831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DA23BDB"/>
    <w:multiLevelType w:val="multilevel"/>
    <w:tmpl w:val="595C9F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4">
    <w:nsid w:val="6F600AEB"/>
    <w:multiLevelType w:val="hybridMultilevel"/>
    <w:tmpl w:val="7C32267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E40375C"/>
    <w:multiLevelType w:val="hybridMultilevel"/>
    <w:tmpl w:val="E8F0C5E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E8F0089"/>
    <w:multiLevelType w:val="multilevel"/>
    <w:tmpl w:val="4A52A6B2"/>
    <w:lvl w:ilvl="0">
      <w:start w:val="1"/>
      <w:numFmt w:val="decimal"/>
      <w:lvlText w:val="%1"/>
      <w:lvlJc w:val="left"/>
      <w:pPr>
        <w:ind w:left="405" w:hanging="405"/>
      </w:pPr>
      <w:rPr>
        <w:rFonts w:hint="default"/>
        <w:color w:val="C0504D"/>
      </w:rPr>
    </w:lvl>
    <w:lvl w:ilvl="1">
      <w:start w:val="3"/>
      <w:numFmt w:val="decimal"/>
      <w:pStyle w:val="berschrift3"/>
      <w:lvlText w:val="%1.%2"/>
      <w:lvlJc w:val="left"/>
      <w:pPr>
        <w:ind w:left="720" w:hanging="720"/>
      </w:pPr>
      <w:rPr>
        <w:rFonts w:hint="default"/>
        <w:color w:val="C0504D"/>
      </w:rPr>
    </w:lvl>
    <w:lvl w:ilvl="2">
      <w:start w:val="1"/>
      <w:numFmt w:val="decimal"/>
      <w:lvlText w:val="%1.%2.%3"/>
      <w:lvlJc w:val="left"/>
      <w:pPr>
        <w:ind w:left="720" w:hanging="720"/>
      </w:pPr>
      <w:rPr>
        <w:rFonts w:hint="default"/>
        <w:color w:val="C0504D"/>
      </w:rPr>
    </w:lvl>
    <w:lvl w:ilvl="3">
      <w:start w:val="1"/>
      <w:numFmt w:val="decimal"/>
      <w:lvlText w:val="%1.%2.%3.%4"/>
      <w:lvlJc w:val="left"/>
      <w:pPr>
        <w:ind w:left="1080" w:hanging="1080"/>
      </w:pPr>
      <w:rPr>
        <w:rFonts w:hint="default"/>
        <w:color w:val="C0504D"/>
      </w:rPr>
    </w:lvl>
    <w:lvl w:ilvl="4">
      <w:start w:val="1"/>
      <w:numFmt w:val="decimal"/>
      <w:lvlText w:val="%1.%2.%3.%4.%5"/>
      <w:lvlJc w:val="left"/>
      <w:pPr>
        <w:ind w:left="1440" w:hanging="1440"/>
      </w:pPr>
      <w:rPr>
        <w:rFonts w:hint="default"/>
        <w:color w:val="C0504D"/>
      </w:rPr>
    </w:lvl>
    <w:lvl w:ilvl="5">
      <w:start w:val="1"/>
      <w:numFmt w:val="decimal"/>
      <w:lvlText w:val="%1.%2.%3.%4.%5.%6"/>
      <w:lvlJc w:val="left"/>
      <w:pPr>
        <w:ind w:left="1440" w:hanging="1440"/>
      </w:pPr>
      <w:rPr>
        <w:rFonts w:hint="default"/>
        <w:color w:val="C0504D"/>
      </w:rPr>
    </w:lvl>
    <w:lvl w:ilvl="6">
      <w:start w:val="1"/>
      <w:numFmt w:val="decimal"/>
      <w:lvlText w:val="%1.%2.%3.%4.%5.%6.%7"/>
      <w:lvlJc w:val="left"/>
      <w:pPr>
        <w:ind w:left="1800" w:hanging="1800"/>
      </w:pPr>
      <w:rPr>
        <w:rFonts w:hint="default"/>
        <w:color w:val="C0504D"/>
      </w:rPr>
    </w:lvl>
    <w:lvl w:ilvl="7">
      <w:start w:val="1"/>
      <w:numFmt w:val="decimal"/>
      <w:lvlText w:val="%1.%2.%3.%4.%5.%6.%7.%8"/>
      <w:lvlJc w:val="left"/>
      <w:pPr>
        <w:ind w:left="2160" w:hanging="2160"/>
      </w:pPr>
      <w:rPr>
        <w:rFonts w:hint="default"/>
        <w:color w:val="C0504D"/>
      </w:rPr>
    </w:lvl>
    <w:lvl w:ilvl="8">
      <w:start w:val="1"/>
      <w:numFmt w:val="decimal"/>
      <w:lvlText w:val="%1.%2.%3.%4.%5.%6.%7.%8.%9"/>
      <w:lvlJc w:val="left"/>
      <w:pPr>
        <w:ind w:left="2160" w:hanging="2160"/>
      </w:pPr>
      <w:rPr>
        <w:rFonts w:hint="default"/>
        <w:color w:val="C0504D"/>
      </w:rPr>
    </w:lvl>
  </w:abstractNum>
  <w:num w:numId="1">
    <w:abstractNumId w:val="9"/>
  </w:num>
  <w:num w:numId="2">
    <w:abstractNumId w:val="6"/>
  </w:num>
  <w:num w:numId="3">
    <w:abstractNumId w:val="20"/>
  </w:num>
  <w:num w:numId="4">
    <w:abstractNumId w:val="1"/>
  </w:num>
  <w:num w:numId="5">
    <w:abstractNumId w:val="3"/>
  </w:num>
  <w:num w:numId="6">
    <w:abstractNumId w:val="23"/>
  </w:num>
  <w:num w:numId="7">
    <w:abstractNumId w:val="26"/>
  </w:num>
  <w:num w:numId="8">
    <w:abstractNumId w:val="14"/>
  </w:num>
  <w:num w:numId="9">
    <w:abstractNumId w:val="18"/>
  </w:num>
  <w:num w:numId="10">
    <w:abstractNumId w:val="7"/>
  </w:num>
  <w:num w:numId="11">
    <w:abstractNumId w:val="22"/>
  </w:num>
  <w:num w:numId="12">
    <w:abstractNumId w:val="10"/>
  </w:num>
  <w:num w:numId="13">
    <w:abstractNumId w:val="25"/>
  </w:num>
  <w:num w:numId="14">
    <w:abstractNumId w:val="15"/>
  </w:num>
  <w:num w:numId="15">
    <w:abstractNumId w:val="13"/>
  </w:num>
  <w:num w:numId="16">
    <w:abstractNumId w:val="16"/>
  </w:num>
  <w:num w:numId="17">
    <w:abstractNumId w:val="4"/>
  </w:num>
  <w:num w:numId="18">
    <w:abstractNumId w:val="5"/>
  </w:num>
  <w:num w:numId="19">
    <w:abstractNumId w:val="12"/>
  </w:num>
  <w:num w:numId="20">
    <w:abstractNumId w:val="21"/>
  </w:num>
  <w:num w:numId="21">
    <w:abstractNumId w:val="11"/>
  </w:num>
  <w:num w:numId="22">
    <w:abstractNumId w:val="2"/>
  </w:num>
  <w:num w:numId="23">
    <w:abstractNumId w:val="24"/>
  </w:num>
  <w:num w:numId="24">
    <w:abstractNumId w:val="8"/>
  </w:num>
  <w:num w:numId="25">
    <w:abstractNumId w:val="19"/>
  </w:num>
  <w:num w:numId="26">
    <w:abstractNumId w:val="0"/>
  </w:num>
  <w:num w:numId="2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03c,#33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87A"/>
    <w:rsid w:val="000016B5"/>
    <w:rsid w:val="0000619B"/>
    <w:rsid w:val="00007C2D"/>
    <w:rsid w:val="00010860"/>
    <w:rsid w:val="00012899"/>
    <w:rsid w:val="000304B7"/>
    <w:rsid w:val="00032749"/>
    <w:rsid w:val="00033A24"/>
    <w:rsid w:val="00037725"/>
    <w:rsid w:val="00040926"/>
    <w:rsid w:val="0004098A"/>
    <w:rsid w:val="00043260"/>
    <w:rsid w:val="0005088C"/>
    <w:rsid w:val="00054BE0"/>
    <w:rsid w:val="00055D0C"/>
    <w:rsid w:val="0005615D"/>
    <w:rsid w:val="00060829"/>
    <w:rsid w:val="00062018"/>
    <w:rsid w:val="00063C20"/>
    <w:rsid w:val="000657A4"/>
    <w:rsid w:val="00066C75"/>
    <w:rsid w:val="00067D9D"/>
    <w:rsid w:val="000708D5"/>
    <w:rsid w:val="0007159F"/>
    <w:rsid w:val="00074129"/>
    <w:rsid w:val="000760D1"/>
    <w:rsid w:val="000774DD"/>
    <w:rsid w:val="00081B03"/>
    <w:rsid w:val="000821D1"/>
    <w:rsid w:val="00093667"/>
    <w:rsid w:val="00096ECF"/>
    <w:rsid w:val="00097B97"/>
    <w:rsid w:val="00097C9A"/>
    <w:rsid w:val="000A25A1"/>
    <w:rsid w:val="000A3AAB"/>
    <w:rsid w:val="000A4EDE"/>
    <w:rsid w:val="000A55D7"/>
    <w:rsid w:val="000A5E52"/>
    <w:rsid w:val="000A7104"/>
    <w:rsid w:val="000B1041"/>
    <w:rsid w:val="000B4620"/>
    <w:rsid w:val="000B485D"/>
    <w:rsid w:val="000B6252"/>
    <w:rsid w:val="000B6BCA"/>
    <w:rsid w:val="000C0529"/>
    <w:rsid w:val="000C0BAF"/>
    <w:rsid w:val="000C1727"/>
    <w:rsid w:val="000C2BA3"/>
    <w:rsid w:val="000C4118"/>
    <w:rsid w:val="000C4BA8"/>
    <w:rsid w:val="000C5909"/>
    <w:rsid w:val="000C621F"/>
    <w:rsid w:val="000D03C9"/>
    <w:rsid w:val="000D13CD"/>
    <w:rsid w:val="000D2439"/>
    <w:rsid w:val="000D523A"/>
    <w:rsid w:val="000D7BDF"/>
    <w:rsid w:val="000E3C1D"/>
    <w:rsid w:val="000E4BD9"/>
    <w:rsid w:val="000E5598"/>
    <w:rsid w:val="000E5C84"/>
    <w:rsid w:val="000F02E0"/>
    <w:rsid w:val="000F5214"/>
    <w:rsid w:val="000F56BD"/>
    <w:rsid w:val="000F6A79"/>
    <w:rsid w:val="000F73A9"/>
    <w:rsid w:val="00100EF4"/>
    <w:rsid w:val="00110E88"/>
    <w:rsid w:val="001117AD"/>
    <w:rsid w:val="00113640"/>
    <w:rsid w:val="00113D57"/>
    <w:rsid w:val="00114C87"/>
    <w:rsid w:val="0011642D"/>
    <w:rsid w:val="0011681F"/>
    <w:rsid w:val="001174DF"/>
    <w:rsid w:val="00117BB5"/>
    <w:rsid w:val="00120628"/>
    <w:rsid w:val="00120A57"/>
    <w:rsid w:val="00121D55"/>
    <w:rsid w:val="001237B8"/>
    <w:rsid w:val="00126AF0"/>
    <w:rsid w:val="0013297C"/>
    <w:rsid w:val="0013745C"/>
    <w:rsid w:val="001410DF"/>
    <w:rsid w:val="001428D2"/>
    <w:rsid w:val="00144E08"/>
    <w:rsid w:val="00146265"/>
    <w:rsid w:val="00147EAB"/>
    <w:rsid w:val="00151DD6"/>
    <w:rsid w:val="001533F5"/>
    <w:rsid w:val="0016039F"/>
    <w:rsid w:val="00162764"/>
    <w:rsid w:val="00165CE8"/>
    <w:rsid w:val="00167131"/>
    <w:rsid w:val="0017269F"/>
    <w:rsid w:val="00172C6D"/>
    <w:rsid w:val="00174035"/>
    <w:rsid w:val="00177379"/>
    <w:rsid w:val="0017797E"/>
    <w:rsid w:val="001878FE"/>
    <w:rsid w:val="00194716"/>
    <w:rsid w:val="00196D55"/>
    <w:rsid w:val="00197B56"/>
    <w:rsid w:val="001A0A8B"/>
    <w:rsid w:val="001A1BFE"/>
    <w:rsid w:val="001A4704"/>
    <w:rsid w:val="001A4DB1"/>
    <w:rsid w:val="001A4E7D"/>
    <w:rsid w:val="001A7FE7"/>
    <w:rsid w:val="001B218D"/>
    <w:rsid w:val="001B3176"/>
    <w:rsid w:val="001B4097"/>
    <w:rsid w:val="001B5730"/>
    <w:rsid w:val="001B6C06"/>
    <w:rsid w:val="001C00A1"/>
    <w:rsid w:val="001C0276"/>
    <w:rsid w:val="001C160C"/>
    <w:rsid w:val="001C193B"/>
    <w:rsid w:val="001C7510"/>
    <w:rsid w:val="001D4E02"/>
    <w:rsid w:val="001D51E9"/>
    <w:rsid w:val="001D6C25"/>
    <w:rsid w:val="001E392F"/>
    <w:rsid w:val="001E70FF"/>
    <w:rsid w:val="001F1664"/>
    <w:rsid w:val="001F171A"/>
    <w:rsid w:val="001F1FC0"/>
    <w:rsid w:val="001F608D"/>
    <w:rsid w:val="00200364"/>
    <w:rsid w:val="0020270D"/>
    <w:rsid w:val="00205416"/>
    <w:rsid w:val="00206F6D"/>
    <w:rsid w:val="00210FDC"/>
    <w:rsid w:val="00211A14"/>
    <w:rsid w:val="00212AB6"/>
    <w:rsid w:val="00220AD7"/>
    <w:rsid w:val="00220C2C"/>
    <w:rsid w:val="00224DB8"/>
    <w:rsid w:val="00225AC1"/>
    <w:rsid w:val="00225F58"/>
    <w:rsid w:val="00234ED8"/>
    <w:rsid w:val="00235F4A"/>
    <w:rsid w:val="002407A2"/>
    <w:rsid w:val="0024099E"/>
    <w:rsid w:val="00242617"/>
    <w:rsid w:val="00252DA4"/>
    <w:rsid w:val="00254DEF"/>
    <w:rsid w:val="00256608"/>
    <w:rsid w:val="00256733"/>
    <w:rsid w:val="002635CB"/>
    <w:rsid w:val="002645EF"/>
    <w:rsid w:val="002736B2"/>
    <w:rsid w:val="00274AA7"/>
    <w:rsid w:val="00276ED6"/>
    <w:rsid w:val="0028132E"/>
    <w:rsid w:val="0028189A"/>
    <w:rsid w:val="00285737"/>
    <w:rsid w:val="00291579"/>
    <w:rsid w:val="00294E0D"/>
    <w:rsid w:val="002A19D6"/>
    <w:rsid w:val="002A1BDA"/>
    <w:rsid w:val="002A1DD4"/>
    <w:rsid w:val="002A27BB"/>
    <w:rsid w:val="002A5838"/>
    <w:rsid w:val="002A6222"/>
    <w:rsid w:val="002A6EA1"/>
    <w:rsid w:val="002B1449"/>
    <w:rsid w:val="002B1E0D"/>
    <w:rsid w:val="002B2F8B"/>
    <w:rsid w:val="002B39AF"/>
    <w:rsid w:val="002B3EE5"/>
    <w:rsid w:val="002B4667"/>
    <w:rsid w:val="002C2DD9"/>
    <w:rsid w:val="002D3AA8"/>
    <w:rsid w:val="002D581F"/>
    <w:rsid w:val="002D7749"/>
    <w:rsid w:val="002E0C3D"/>
    <w:rsid w:val="002E1004"/>
    <w:rsid w:val="002E331F"/>
    <w:rsid w:val="002E4ED8"/>
    <w:rsid w:val="002E655C"/>
    <w:rsid w:val="002E6837"/>
    <w:rsid w:val="002F4C8C"/>
    <w:rsid w:val="002F4E5F"/>
    <w:rsid w:val="002F51F8"/>
    <w:rsid w:val="002F6D74"/>
    <w:rsid w:val="002F7547"/>
    <w:rsid w:val="003000A5"/>
    <w:rsid w:val="003000DD"/>
    <w:rsid w:val="0030156F"/>
    <w:rsid w:val="00304BF3"/>
    <w:rsid w:val="003069F5"/>
    <w:rsid w:val="003076FC"/>
    <w:rsid w:val="003152E7"/>
    <w:rsid w:val="003158F8"/>
    <w:rsid w:val="00317968"/>
    <w:rsid w:val="00322469"/>
    <w:rsid w:val="00322C13"/>
    <w:rsid w:val="003244A5"/>
    <w:rsid w:val="00324BB8"/>
    <w:rsid w:val="003261AB"/>
    <w:rsid w:val="00326954"/>
    <w:rsid w:val="00326FD2"/>
    <w:rsid w:val="00334CE2"/>
    <w:rsid w:val="00334FD0"/>
    <w:rsid w:val="00335C45"/>
    <w:rsid w:val="00342D57"/>
    <w:rsid w:val="00342EC1"/>
    <w:rsid w:val="00351F6F"/>
    <w:rsid w:val="003563D8"/>
    <w:rsid w:val="003618F3"/>
    <w:rsid w:val="00361BE3"/>
    <w:rsid w:val="00371214"/>
    <w:rsid w:val="0037270F"/>
    <w:rsid w:val="003729D1"/>
    <w:rsid w:val="003759A1"/>
    <w:rsid w:val="00376840"/>
    <w:rsid w:val="0037719D"/>
    <w:rsid w:val="00381DF5"/>
    <w:rsid w:val="00382EC3"/>
    <w:rsid w:val="003855AC"/>
    <w:rsid w:val="00387D7C"/>
    <w:rsid w:val="00391549"/>
    <w:rsid w:val="00392653"/>
    <w:rsid w:val="00392DA1"/>
    <w:rsid w:val="00395A23"/>
    <w:rsid w:val="00397E78"/>
    <w:rsid w:val="003A3325"/>
    <w:rsid w:val="003A5365"/>
    <w:rsid w:val="003A7E5D"/>
    <w:rsid w:val="003B02CF"/>
    <w:rsid w:val="003B4F87"/>
    <w:rsid w:val="003B635A"/>
    <w:rsid w:val="003B643C"/>
    <w:rsid w:val="003B74F5"/>
    <w:rsid w:val="003C533A"/>
    <w:rsid w:val="003D4D3A"/>
    <w:rsid w:val="003E163E"/>
    <w:rsid w:val="003E2AAF"/>
    <w:rsid w:val="003E5B8C"/>
    <w:rsid w:val="003F071A"/>
    <w:rsid w:val="003F1058"/>
    <w:rsid w:val="003F107F"/>
    <w:rsid w:val="004013D5"/>
    <w:rsid w:val="00403806"/>
    <w:rsid w:val="00406254"/>
    <w:rsid w:val="0041255E"/>
    <w:rsid w:val="0041385B"/>
    <w:rsid w:val="004144D8"/>
    <w:rsid w:val="0041640F"/>
    <w:rsid w:val="00417505"/>
    <w:rsid w:val="0042162C"/>
    <w:rsid w:val="00421817"/>
    <w:rsid w:val="00422179"/>
    <w:rsid w:val="00425FB9"/>
    <w:rsid w:val="00427885"/>
    <w:rsid w:val="00431D7C"/>
    <w:rsid w:val="00443A23"/>
    <w:rsid w:val="00444366"/>
    <w:rsid w:val="00456241"/>
    <w:rsid w:val="00457AD4"/>
    <w:rsid w:val="0046145F"/>
    <w:rsid w:val="004638F6"/>
    <w:rsid w:val="00463F4B"/>
    <w:rsid w:val="00470CCD"/>
    <w:rsid w:val="00475EBB"/>
    <w:rsid w:val="0048145E"/>
    <w:rsid w:val="00482546"/>
    <w:rsid w:val="0048269D"/>
    <w:rsid w:val="00482DBD"/>
    <w:rsid w:val="00483398"/>
    <w:rsid w:val="0048524A"/>
    <w:rsid w:val="00486649"/>
    <w:rsid w:val="00487230"/>
    <w:rsid w:val="004964D3"/>
    <w:rsid w:val="004A0BD7"/>
    <w:rsid w:val="004B2FDC"/>
    <w:rsid w:val="004B6E0D"/>
    <w:rsid w:val="004B6E32"/>
    <w:rsid w:val="004C0E1B"/>
    <w:rsid w:val="004C1B5E"/>
    <w:rsid w:val="004C3805"/>
    <w:rsid w:val="004C3F48"/>
    <w:rsid w:val="004D2EA1"/>
    <w:rsid w:val="004D33C1"/>
    <w:rsid w:val="004D59AE"/>
    <w:rsid w:val="004E160E"/>
    <w:rsid w:val="004E25DE"/>
    <w:rsid w:val="004E6DEB"/>
    <w:rsid w:val="004F33EF"/>
    <w:rsid w:val="004F6A1C"/>
    <w:rsid w:val="004F72B0"/>
    <w:rsid w:val="004F749E"/>
    <w:rsid w:val="00500560"/>
    <w:rsid w:val="00501153"/>
    <w:rsid w:val="00503156"/>
    <w:rsid w:val="0050408F"/>
    <w:rsid w:val="00506207"/>
    <w:rsid w:val="00507576"/>
    <w:rsid w:val="00513A09"/>
    <w:rsid w:val="00514B25"/>
    <w:rsid w:val="00516BA8"/>
    <w:rsid w:val="00516C45"/>
    <w:rsid w:val="00516E35"/>
    <w:rsid w:val="005170EE"/>
    <w:rsid w:val="00521FA5"/>
    <w:rsid w:val="00522646"/>
    <w:rsid w:val="00522D89"/>
    <w:rsid w:val="00524EFB"/>
    <w:rsid w:val="005264ED"/>
    <w:rsid w:val="00533240"/>
    <w:rsid w:val="005336DA"/>
    <w:rsid w:val="00534AE9"/>
    <w:rsid w:val="00534EA3"/>
    <w:rsid w:val="00540901"/>
    <w:rsid w:val="00546BF7"/>
    <w:rsid w:val="00550A7B"/>
    <w:rsid w:val="00553BDF"/>
    <w:rsid w:val="00556896"/>
    <w:rsid w:val="0056099D"/>
    <w:rsid w:val="005609CE"/>
    <w:rsid w:val="00563C3C"/>
    <w:rsid w:val="0056517D"/>
    <w:rsid w:val="00566A9E"/>
    <w:rsid w:val="0056708C"/>
    <w:rsid w:val="00570D08"/>
    <w:rsid w:val="00570D94"/>
    <w:rsid w:val="005726FB"/>
    <w:rsid w:val="005730B2"/>
    <w:rsid w:val="0057602C"/>
    <w:rsid w:val="0057670B"/>
    <w:rsid w:val="00577AA5"/>
    <w:rsid w:val="00580B01"/>
    <w:rsid w:val="0058151E"/>
    <w:rsid w:val="00581EF9"/>
    <w:rsid w:val="005821C2"/>
    <w:rsid w:val="005826E5"/>
    <w:rsid w:val="00586BD0"/>
    <w:rsid w:val="005911A1"/>
    <w:rsid w:val="005930A3"/>
    <w:rsid w:val="00593B05"/>
    <w:rsid w:val="00594923"/>
    <w:rsid w:val="00595FF4"/>
    <w:rsid w:val="005962F8"/>
    <w:rsid w:val="005A008A"/>
    <w:rsid w:val="005A0355"/>
    <w:rsid w:val="005A24FC"/>
    <w:rsid w:val="005A6200"/>
    <w:rsid w:val="005B2E6F"/>
    <w:rsid w:val="005B30E9"/>
    <w:rsid w:val="005C4671"/>
    <w:rsid w:val="005C514C"/>
    <w:rsid w:val="005C6EB1"/>
    <w:rsid w:val="005D0978"/>
    <w:rsid w:val="005E5C2A"/>
    <w:rsid w:val="005F0208"/>
    <w:rsid w:val="005F06A2"/>
    <w:rsid w:val="005F27E5"/>
    <w:rsid w:val="005F5066"/>
    <w:rsid w:val="005F765B"/>
    <w:rsid w:val="00601BD9"/>
    <w:rsid w:val="0060265A"/>
    <w:rsid w:val="0060567D"/>
    <w:rsid w:val="006063F8"/>
    <w:rsid w:val="00613940"/>
    <w:rsid w:val="00613DF4"/>
    <w:rsid w:val="00614832"/>
    <w:rsid w:val="00616827"/>
    <w:rsid w:val="00621782"/>
    <w:rsid w:val="00622282"/>
    <w:rsid w:val="006270E8"/>
    <w:rsid w:val="006314F5"/>
    <w:rsid w:val="00636987"/>
    <w:rsid w:val="00637B22"/>
    <w:rsid w:val="006414C1"/>
    <w:rsid w:val="00643023"/>
    <w:rsid w:val="0064405E"/>
    <w:rsid w:val="00644C21"/>
    <w:rsid w:val="00645031"/>
    <w:rsid w:val="00645738"/>
    <w:rsid w:val="00645E96"/>
    <w:rsid w:val="006474E5"/>
    <w:rsid w:val="00653526"/>
    <w:rsid w:val="00655C26"/>
    <w:rsid w:val="00656657"/>
    <w:rsid w:val="00660605"/>
    <w:rsid w:val="006616FB"/>
    <w:rsid w:val="00665E0F"/>
    <w:rsid w:val="006678B0"/>
    <w:rsid w:val="00670003"/>
    <w:rsid w:val="00670CA2"/>
    <w:rsid w:val="0067155D"/>
    <w:rsid w:val="00671B97"/>
    <w:rsid w:val="00671C0A"/>
    <w:rsid w:val="00672FC0"/>
    <w:rsid w:val="00676D26"/>
    <w:rsid w:val="006818C5"/>
    <w:rsid w:val="00682E96"/>
    <w:rsid w:val="00683031"/>
    <w:rsid w:val="006855DA"/>
    <w:rsid w:val="00685E76"/>
    <w:rsid w:val="00692040"/>
    <w:rsid w:val="00693718"/>
    <w:rsid w:val="006A481A"/>
    <w:rsid w:val="006B03AA"/>
    <w:rsid w:val="006B0EDF"/>
    <w:rsid w:val="006B3255"/>
    <w:rsid w:val="006B5AB8"/>
    <w:rsid w:val="006B6710"/>
    <w:rsid w:val="006C17E4"/>
    <w:rsid w:val="006C36E7"/>
    <w:rsid w:val="006C38FC"/>
    <w:rsid w:val="006C55E8"/>
    <w:rsid w:val="006C65A8"/>
    <w:rsid w:val="006D1497"/>
    <w:rsid w:val="006D383E"/>
    <w:rsid w:val="006D4997"/>
    <w:rsid w:val="006F063F"/>
    <w:rsid w:val="006F2D8C"/>
    <w:rsid w:val="006F2EE0"/>
    <w:rsid w:val="006F4A1C"/>
    <w:rsid w:val="006F7712"/>
    <w:rsid w:val="0070305D"/>
    <w:rsid w:val="007051D0"/>
    <w:rsid w:val="007054E3"/>
    <w:rsid w:val="0070618E"/>
    <w:rsid w:val="007065B2"/>
    <w:rsid w:val="0071021F"/>
    <w:rsid w:val="0071096B"/>
    <w:rsid w:val="007132F8"/>
    <w:rsid w:val="007146FA"/>
    <w:rsid w:val="00714A57"/>
    <w:rsid w:val="00714D84"/>
    <w:rsid w:val="00716245"/>
    <w:rsid w:val="0071756F"/>
    <w:rsid w:val="00720CDA"/>
    <w:rsid w:val="00722C8F"/>
    <w:rsid w:val="00724221"/>
    <w:rsid w:val="00733171"/>
    <w:rsid w:val="00733414"/>
    <w:rsid w:val="00737936"/>
    <w:rsid w:val="00741C69"/>
    <w:rsid w:val="00747EB7"/>
    <w:rsid w:val="0075487A"/>
    <w:rsid w:val="00757E22"/>
    <w:rsid w:val="0076298B"/>
    <w:rsid w:val="007649A2"/>
    <w:rsid w:val="00765DA9"/>
    <w:rsid w:val="0076600D"/>
    <w:rsid w:val="00766F7B"/>
    <w:rsid w:val="007701BB"/>
    <w:rsid w:val="00770FF5"/>
    <w:rsid w:val="00776DFD"/>
    <w:rsid w:val="00780C8F"/>
    <w:rsid w:val="007834BB"/>
    <w:rsid w:val="00784518"/>
    <w:rsid w:val="00787F5A"/>
    <w:rsid w:val="00792C0A"/>
    <w:rsid w:val="00792CA7"/>
    <w:rsid w:val="00793CC4"/>
    <w:rsid w:val="00793E1A"/>
    <w:rsid w:val="00793FF1"/>
    <w:rsid w:val="00796E5E"/>
    <w:rsid w:val="007A05E5"/>
    <w:rsid w:val="007A13F2"/>
    <w:rsid w:val="007A3639"/>
    <w:rsid w:val="007A3AA2"/>
    <w:rsid w:val="007A6A68"/>
    <w:rsid w:val="007A71F2"/>
    <w:rsid w:val="007B08CA"/>
    <w:rsid w:val="007B4D65"/>
    <w:rsid w:val="007B6615"/>
    <w:rsid w:val="007B6BFD"/>
    <w:rsid w:val="007B7B6D"/>
    <w:rsid w:val="007C127E"/>
    <w:rsid w:val="007C38A3"/>
    <w:rsid w:val="007C595B"/>
    <w:rsid w:val="007C7422"/>
    <w:rsid w:val="007D09E4"/>
    <w:rsid w:val="007D598C"/>
    <w:rsid w:val="007D60C8"/>
    <w:rsid w:val="007D7883"/>
    <w:rsid w:val="007D7D1C"/>
    <w:rsid w:val="007E0EB6"/>
    <w:rsid w:val="007E2340"/>
    <w:rsid w:val="007E5634"/>
    <w:rsid w:val="007F1BBF"/>
    <w:rsid w:val="007F22C4"/>
    <w:rsid w:val="007F2D87"/>
    <w:rsid w:val="007F3C83"/>
    <w:rsid w:val="008017FA"/>
    <w:rsid w:val="008035FA"/>
    <w:rsid w:val="00803C7B"/>
    <w:rsid w:val="008068AD"/>
    <w:rsid w:val="00806FEF"/>
    <w:rsid w:val="00807B80"/>
    <w:rsid w:val="008112DD"/>
    <w:rsid w:val="008115DF"/>
    <w:rsid w:val="0081483E"/>
    <w:rsid w:val="0081773F"/>
    <w:rsid w:val="00820025"/>
    <w:rsid w:val="00820138"/>
    <w:rsid w:val="00820CCF"/>
    <w:rsid w:val="00823026"/>
    <w:rsid w:val="008231EF"/>
    <w:rsid w:val="00824917"/>
    <w:rsid w:val="008313CD"/>
    <w:rsid w:val="008330CF"/>
    <w:rsid w:val="0084081E"/>
    <w:rsid w:val="00841A18"/>
    <w:rsid w:val="0084324B"/>
    <w:rsid w:val="008438FA"/>
    <w:rsid w:val="00846DBE"/>
    <w:rsid w:val="00851153"/>
    <w:rsid w:val="00860809"/>
    <w:rsid w:val="00860BD4"/>
    <w:rsid w:val="00863907"/>
    <w:rsid w:val="0086722C"/>
    <w:rsid w:val="008673D4"/>
    <w:rsid w:val="00871861"/>
    <w:rsid w:val="008746BC"/>
    <w:rsid w:val="00883259"/>
    <w:rsid w:val="00893DD0"/>
    <w:rsid w:val="008942BF"/>
    <w:rsid w:val="008976FA"/>
    <w:rsid w:val="00897C50"/>
    <w:rsid w:val="008A26B4"/>
    <w:rsid w:val="008B189B"/>
    <w:rsid w:val="008B1B81"/>
    <w:rsid w:val="008B5595"/>
    <w:rsid w:val="008B5DCD"/>
    <w:rsid w:val="008C19E8"/>
    <w:rsid w:val="008C2734"/>
    <w:rsid w:val="008C28C1"/>
    <w:rsid w:val="008C2E3C"/>
    <w:rsid w:val="008C5B9E"/>
    <w:rsid w:val="008C75D9"/>
    <w:rsid w:val="008D276C"/>
    <w:rsid w:val="008D28AB"/>
    <w:rsid w:val="008D3271"/>
    <w:rsid w:val="008D33A7"/>
    <w:rsid w:val="008E569C"/>
    <w:rsid w:val="008F055A"/>
    <w:rsid w:val="008F1780"/>
    <w:rsid w:val="008F20C2"/>
    <w:rsid w:val="008F2251"/>
    <w:rsid w:val="008F5487"/>
    <w:rsid w:val="008F609B"/>
    <w:rsid w:val="008F6FE3"/>
    <w:rsid w:val="00901C3B"/>
    <w:rsid w:val="00902997"/>
    <w:rsid w:val="00903BFE"/>
    <w:rsid w:val="00905CB7"/>
    <w:rsid w:val="0091147B"/>
    <w:rsid w:val="009136AA"/>
    <w:rsid w:val="00913EED"/>
    <w:rsid w:val="009166E1"/>
    <w:rsid w:val="00916DC9"/>
    <w:rsid w:val="009174AB"/>
    <w:rsid w:val="00923783"/>
    <w:rsid w:val="009239F0"/>
    <w:rsid w:val="009242EA"/>
    <w:rsid w:val="009244AC"/>
    <w:rsid w:val="009313A4"/>
    <w:rsid w:val="00931B96"/>
    <w:rsid w:val="009320A2"/>
    <w:rsid w:val="00936052"/>
    <w:rsid w:val="00936ED0"/>
    <w:rsid w:val="009376AD"/>
    <w:rsid w:val="00940B95"/>
    <w:rsid w:val="00940EDB"/>
    <w:rsid w:val="0094324B"/>
    <w:rsid w:val="00946828"/>
    <w:rsid w:val="00947CC3"/>
    <w:rsid w:val="00951A3C"/>
    <w:rsid w:val="009520DD"/>
    <w:rsid w:val="00952A19"/>
    <w:rsid w:val="00957D05"/>
    <w:rsid w:val="0096004E"/>
    <w:rsid w:val="00960E60"/>
    <w:rsid w:val="00962135"/>
    <w:rsid w:val="009640D4"/>
    <w:rsid w:val="00966251"/>
    <w:rsid w:val="0096679E"/>
    <w:rsid w:val="00966B6C"/>
    <w:rsid w:val="00967BBB"/>
    <w:rsid w:val="00972B53"/>
    <w:rsid w:val="00972C71"/>
    <w:rsid w:val="009752E1"/>
    <w:rsid w:val="00976165"/>
    <w:rsid w:val="00976EA0"/>
    <w:rsid w:val="0098335B"/>
    <w:rsid w:val="009837E6"/>
    <w:rsid w:val="0098448E"/>
    <w:rsid w:val="00985D0A"/>
    <w:rsid w:val="0099113A"/>
    <w:rsid w:val="0099130F"/>
    <w:rsid w:val="00992847"/>
    <w:rsid w:val="009935A5"/>
    <w:rsid w:val="0099622A"/>
    <w:rsid w:val="0099634F"/>
    <w:rsid w:val="009969AB"/>
    <w:rsid w:val="00996A12"/>
    <w:rsid w:val="009A2483"/>
    <w:rsid w:val="009A2B27"/>
    <w:rsid w:val="009A40AE"/>
    <w:rsid w:val="009A5BCD"/>
    <w:rsid w:val="009A5F3E"/>
    <w:rsid w:val="009A654D"/>
    <w:rsid w:val="009A71C5"/>
    <w:rsid w:val="009A72A9"/>
    <w:rsid w:val="009B166F"/>
    <w:rsid w:val="009B22D0"/>
    <w:rsid w:val="009B33C5"/>
    <w:rsid w:val="009B5065"/>
    <w:rsid w:val="009C060F"/>
    <w:rsid w:val="009C2162"/>
    <w:rsid w:val="009C28E8"/>
    <w:rsid w:val="009C335D"/>
    <w:rsid w:val="009C5E75"/>
    <w:rsid w:val="009C7099"/>
    <w:rsid w:val="009C7847"/>
    <w:rsid w:val="009D12D5"/>
    <w:rsid w:val="009D1CF2"/>
    <w:rsid w:val="009D31A3"/>
    <w:rsid w:val="009D4BAF"/>
    <w:rsid w:val="009D6EDF"/>
    <w:rsid w:val="009D7929"/>
    <w:rsid w:val="009E2FB8"/>
    <w:rsid w:val="009E32E8"/>
    <w:rsid w:val="009F0EFB"/>
    <w:rsid w:val="00A01753"/>
    <w:rsid w:val="00A01F83"/>
    <w:rsid w:val="00A0269B"/>
    <w:rsid w:val="00A03ABD"/>
    <w:rsid w:val="00A06365"/>
    <w:rsid w:val="00A06F64"/>
    <w:rsid w:val="00A107FA"/>
    <w:rsid w:val="00A1093F"/>
    <w:rsid w:val="00A1600D"/>
    <w:rsid w:val="00A203C3"/>
    <w:rsid w:val="00A223D0"/>
    <w:rsid w:val="00A24609"/>
    <w:rsid w:val="00A30662"/>
    <w:rsid w:val="00A31013"/>
    <w:rsid w:val="00A335FB"/>
    <w:rsid w:val="00A37FCE"/>
    <w:rsid w:val="00A40B7F"/>
    <w:rsid w:val="00A412F7"/>
    <w:rsid w:val="00A41A33"/>
    <w:rsid w:val="00A51C3F"/>
    <w:rsid w:val="00A523FD"/>
    <w:rsid w:val="00A610C9"/>
    <w:rsid w:val="00A674BB"/>
    <w:rsid w:val="00A676E1"/>
    <w:rsid w:val="00A67CFD"/>
    <w:rsid w:val="00A71135"/>
    <w:rsid w:val="00A774A3"/>
    <w:rsid w:val="00A8125B"/>
    <w:rsid w:val="00A83024"/>
    <w:rsid w:val="00A83BED"/>
    <w:rsid w:val="00A86C6E"/>
    <w:rsid w:val="00A9379C"/>
    <w:rsid w:val="00A95820"/>
    <w:rsid w:val="00A96827"/>
    <w:rsid w:val="00A97CD5"/>
    <w:rsid w:val="00AA5FCC"/>
    <w:rsid w:val="00AA60C4"/>
    <w:rsid w:val="00AA7498"/>
    <w:rsid w:val="00AA74E2"/>
    <w:rsid w:val="00AA7559"/>
    <w:rsid w:val="00AB1727"/>
    <w:rsid w:val="00AB3C8F"/>
    <w:rsid w:val="00AB4928"/>
    <w:rsid w:val="00AB7403"/>
    <w:rsid w:val="00AC1DDF"/>
    <w:rsid w:val="00AC6708"/>
    <w:rsid w:val="00AD0B3E"/>
    <w:rsid w:val="00AD0E72"/>
    <w:rsid w:val="00AD4693"/>
    <w:rsid w:val="00AE0D43"/>
    <w:rsid w:val="00AF294B"/>
    <w:rsid w:val="00AF5BF8"/>
    <w:rsid w:val="00B01CB0"/>
    <w:rsid w:val="00B031EA"/>
    <w:rsid w:val="00B05A65"/>
    <w:rsid w:val="00B110B6"/>
    <w:rsid w:val="00B137A7"/>
    <w:rsid w:val="00B16195"/>
    <w:rsid w:val="00B20B0E"/>
    <w:rsid w:val="00B21C75"/>
    <w:rsid w:val="00B24CF5"/>
    <w:rsid w:val="00B24E34"/>
    <w:rsid w:val="00B3078B"/>
    <w:rsid w:val="00B3217E"/>
    <w:rsid w:val="00B33D20"/>
    <w:rsid w:val="00B3408A"/>
    <w:rsid w:val="00B340DA"/>
    <w:rsid w:val="00B35CA8"/>
    <w:rsid w:val="00B36232"/>
    <w:rsid w:val="00B4165D"/>
    <w:rsid w:val="00B41F86"/>
    <w:rsid w:val="00B438C6"/>
    <w:rsid w:val="00B46A8A"/>
    <w:rsid w:val="00B47BCF"/>
    <w:rsid w:val="00B47D44"/>
    <w:rsid w:val="00B50DB1"/>
    <w:rsid w:val="00B529B1"/>
    <w:rsid w:val="00B55DA5"/>
    <w:rsid w:val="00B56096"/>
    <w:rsid w:val="00B56CC6"/>
    <w:rsid w:val="00B5792B"/>
    <w:rsid w:val="00B57D21"/>
    <w:rsid w:val="00B6258D"/>
    <w:rsid w:val="00B66D37"/>
    <w:rsid w:val="00B6719C"/>
    <w:rsid w:val="00B72C0C"/>
    <w:rsid w:val="00B731D0"/>
    <w:rsid w:val="00B73494"/>
    <w:rsid w:val="00B746C1"/>
    <w:rsid w:val="00B77FE0"/>
    <w:rsid w:val="00B832D0"/>
    <w:rsid w:val="00B879FD"/>
    <w:rsid w:val="00B87CC0"/>
    <w:rsid w:val="00B959C4"/>
    <w:rsid w:val="00B975E3"/>
    <w:rsid w:val="00BA3A41"/>
    <w:rsid w:val="00BA7DDA"/>
    <w:rsid w:val="00BB0CEB"/>
    <w:rsid w:val="00BB3E40"/>
    <w:rsid w:val="00BB54FD"/>
    <w:rsid w:val="00BB7675"/>
    <w:rsid w:val="00BC2B78"/>
    <w:rsid w:val="00BC6CE4"/>
    <w:rsid w:val="00BD136A"/>
    <w:rsid w:val="00BD1DB0"/>
    <w:rsid w:val="00BD3BE0"/>
    <w:rsid w:val="00BD3CAC"/>
    <w:rsid w:val="00BE0B11"/>
    <w:rsid w:val="00BE6AD9"/>
    <w:rsid w:val="00BF10DF"/>
    <w:rsid w:val="00BF632B"/>
    <w:rsid w:val="00C06F9B"/>
    <w:rsid w:val="00C12B05"/>
    <w:rsid w:val="00C12B4F"/>
    <w:rsid w:val="00C13094"/>
    <w:rsid w:val="00C136BB"/>
    <w:rsid w:val="00C17D82"/>
    <w:rsid w:val="00C20C95"/>
    <w:rsid w:val="00C233F1"/>
    <w:rsid w:val="00C24B82"/>
    <w:rsid w:val="00C24D8E"/>
    <w:rsid w:val="00C259A4"/>
    <w:rsid w:val="00C268CB"/>
    <w:rsid w:val="00C277E2"/>
    <w:rsid w:val="00C3055F"/>
    <w:rsid w:val="00C30652"/>
    <w:rsid w:val="00C307A1"/>
    <w:rsid w:val="00C33121"/>
    <w:rsid w:val="00C338DC"/>
    <w:rsid w:val="00C34307"/>
    <w:rsid w:val="00C34A83"/>
    <w:rsid w:val="00C352FA"/>
    <w:rsid w:val="00C37842"/>
    <w:rsid w:val="00C404D7"/>
    <w:rsid w:val="00C4156A"/>
    <w:rsid w:val="00C420CC"/>
    <w:rsid w:val="00C43647"/>
    <w:rsid w:val="00C43916"/>
    <w:rsid w:val="00C4734C"/>
    <w:rsid w:val="00C47E6B"/>
    <w:rsid w:val="00C500B4"/>
    <w:rsid w:val="00C53A49"/>
    <w:rsid w:val="00C5654C"/>
    <w:rsid w:val="00C56FC0"/>
    <w:rsid w:val="00C57A4E"/>
    <w:rsid w:val="00C601A1"/>
    <w:rsid w:val="00C669A6"/>
    <w:rsid w:val="00C6738B"/>
    <w:rsid w:val="00C73FF5"/>
    <w:rsid w:val="00C74322"/>
    <w:rsid w:val="00C75F5F"/>
    <w:rsid w:val="00C804EB"/>
    <w:rsid w:val="00C80810"/>
    <w:rsid w:val="00C8111C"/>
    <w:rsid w:val="00C85515"/>
    <w:rsid w:val="00C86410"/>
    <w:rsid w:val="00C9290A"/>
    <w:rsid w:val="00C95AAC"/>
    <w:rsid w:val="00C95B76"/>
    <w:rsid w:val="00CA371E"/>
    <w:rsid w:val="00CB1510"/>
    <w:rsid w:val="00CB5197"/>
    <w:rsid w:val="00CB6091"/>
    <w:rsid w:val="00CB7BEF"/>
    <w:rsid w:val="00CC0E82"/>
    <w:rsid w:val="00CC1167"/>
    <w:rsid w:val="00CC14FF"/>
    <w:rsid w:val="00CC2AB1"/>
    <w:rsid w:val="00CC4ACB"/>
    <w:rsid w:val="00CC5CD4"/>
    <w:rsid w:val="00CD0BC5"/>
    <w:rsid w:val="00CD11F4"/>
    <w:rsid w:val="00CD4A98"/>
    <w:rsid w:val="00CD5E17"/>
    <w:rsid w:val="00CE220E"/>
    <w:rsid w:val="00CE555D"/>
    <w:rsid w:val="00CE6FDE"/>
    <w:rsid w:val="00CF1BA6"/>
    <w:rsid w:val="00CF5650"/>
    <w:rsid w:val="00CF70C1"/>
    <w:rsid w:val="00CF7181"/>
    <w:rsid w:val="00CF7CBD"/>
    <w:rsid w:val="00D00037"/>
    <w:rsid w:val="00D059C8"/>
    <w:rsid w:val="00D10F5C"/>
    <w:rsid w:val="00D112A7"/>
    <w:rsid w:val="00D1509A"/>
    <w:rsid w:val="00D15D22"/>
    <w:rsid w:val="00D21E9E"/>
    <w:rsid w:val="00D25538"/>
    <w:rsid w:val="00D31928"/>
    <w:rsid w:val="00D31DDD"/>
    <w:rsid w:val="00D33F15"/>
    <w:rsid w:val="00D41C41"/>
    <w:rsid w:val="00D41C9A"/>
    <w:rsid w:val="00D4205E"/>
    <w:rsid w:val="00D4441E"/>
    <w:rsid w:val="00D45EB6"/>
    <w:rsid w:val="00D47A20"/>
    <w:rsid w:val="00D501DA"/>
    <w:rsid w:val="00D5163E"/>
    <w:rsid w:val="00D53B66"/>
    <w:rsid w:val="00D57CBC"/>
    <w:rsid w:val="00D634E9"/>
    <w:rsid w:val="00D636A4"/>
    <w:rsid w:val="00D63904"/>
    <w:rsid w:val="00D63DCE"/>
    <w:rsid w:val="00D673EE"/>
    <w:rsid w:val="00D7207E"/>
    <w:rsid w:val="00D73601"/>
    <w:rsid w:val="00D749D8"/>
    <w:rsid w:val="00D756E6"/>
    <w:rsid w:val="00D765F1"/>
    <w:rsid w:val="00D81006"/>
    <w:rsid w:val="00D83F76"/>
    <w:rsid w:val="00D920A1"/>
    <w:rsid w:val="00D92C9C"/>
    <w:rsid w:val="00D936B8"/>
    <w:rsid w:val="00DA4CCB"/>
    <w:rsid w:val="00DA53A6"/>
    <w:rsid w:val="00DA757E"/>
    <w:rsid w:val="00DB12E5"/>
    <w:rsid w:val="00DB35F3"/>
    <w:rsid w:val="00DB50D7"/>
    <w:rsid w:val="00DC1D79"/>
    <w:rsid w:val="00DC533D"/>
    <w:rsid w:val="00DC5C54"/>
    <w:rsid w:val="00DC7674"/>
    <w:rsid w:val="00DD0422"/>
    <w:rsid w:val="00DD0C61"/>
    <w:rsid w:val="00DD6E07"/>
    <w:rsid w:val="00DD7835"/>
    <w:rsid w:val="00DE3EF5"/>
    <w:rsid w:val="00DF12FF"/>
    <w:rsid w:val="00DF16F5"/>
    <w:rsid w:val="00DF22D3"/>
    <w:rsid w:val="00DF3AE9"/>
    <w:rsid w:val="00E05FDC"/>
    <w:rsid w:val="00E07059"/>
    <w:rsid w:val="00E07346"/>
    <w:rsid w:val="00E12ECA"/>
    <w:rsid w:val="00E132F9"/>
    <w:rsid w:val="00E139F1"/>
    <w:rsid w:val="00E14535"/>
    <w:rsid w:val="00E1456E"/>
    <w:rsid w:val="00E15060"/>
    <w:rsid w:val="00E151CA"/>
    <w:rsid w:val="00E15288"/>
    <w:rsid w:val="00E165BE"/>
    <w:rsid w:val="00E1737F"/>
    <w:rsid w:val="00E17826"/>
    <w:rsid w:val="00E236E1"/>
    <w:rsid w:val="00E2519B"/>
    <w:rsid w:val="00E26527"/>
    <w:rsid w:val="00E304E4"/>
    <w:rsid w:val="00E37086"/>
    <w:rsid w:val="00E377A8"/>
    <w:rsid w:val="00E523F7"/>
    <w:rsid w:val="00E60018"/>
    <w:rsid w:val="00E64001"/>
    <w:rsid w:val="00E64DCA"/>
    <w:rsid w:val="00E66AAA"/>
    <w:rsid w:val="00E71C83"/>
    <w:rsid w:val="00E7275E"/>
    <w:rsid w:val="00E736CA"/>
    <w:rsid w:val="00E77290"/>
    <w:rsid w:val="00E77F0F"/>
    <w:rsid w:val="00E82E95"/>
    <w:rsid w:val="00E83967"/>
    <w:rsid w:val="00E84292"/>
    <w:rsid w:val="00E846E0"/>
    <w:rsid w:val="00E84B20"/>
    <w:rsid w:val="00E855D3"/>
    <w:rsid w:val="00E85827"/>
    <w:rsid w:val="00E86AC2"/>
    <w:rsid w:val="00E90979"/>
    <w:rsid w:val="00E93549"/>
    <w:rsid w:val="00E94B77"/>
    <w:rsid w:val="00E965D4"/>
    <w:rsid w:val="00E9721C"/>
    <w:rsid w:val="00EA0A91"/>
    <w:rsid w:val="00EA1657"/>
    <w:rsid w:val="00EA1C20"/>
    <w:rsid w:val="00EA4DBA"/>
    <w:rsid w:val="00EA65A0"/>
    <w:rsid w:val="00EA6B07"/>
    <w:rsid w:val="00EB0A87"/>
    <w:rsid w:val="00EB3918"/>
    <w:rsid w:val="00EB6083"/>
    <w:rsid w:val="00EC0C3C"/>
    <w:rsid w:val="00EC211B"/>
    <w:rsid w:val="00EC6206"/>
    <w:rsid w:val="00ED2399"/>
    <w:rsid w:val="00ED7E1D"/>
    <w:rsid w:val="00EE3E62"/>
    <w:rsid w:val="00EE5820"/>
    <w:rsid w:val="00EF1B7A"/>
    <w:rsid w:val="00EF3DF7"/>
    <w:rsid w:val="00EF3E38"/>
    <w:rsid w:val="00EF5B46"/>
    <w:rsid w:val="00F0047A"/>
    <w:rsid w:val="00F019DD"/>
    <w:rsid w:val="00F04E4F"/>
    <w:rsid w:val="00F05E53"/>
    <w:rsid w:val="00F0617E"/>
    <w:rsid w:val="00F06D91"/>
    <w:rsid w:val="00F07D6C"/>
    <w:rsid w:val="00F171AF"/>
    <w:rsid w:val="00F17EA5"/>
    <w:rsid w:val="00F20BCF"/>
    <w:rsid w:val="00F223DB"/>
    <w:rsid w:val="00F22BBC"/>
    <w:rsid w:val="00F265E6"/>
    <w:rsid w:val="00F30E9D"/>
    <w:rsid w:val="00F36666"/>
    <w:rsid w:val="00F40CDF"/>
    <w:rsid w:val="00F463A0"/>
    <w:rsid w:val="00F47EDA"/>
    <w:rsid w:val="00F5098F"/>
    <w:rsid w:val="00F50CC0"/>
    <w:rsid w:val="00F57529"/>
    <w:rsid w:val="00F60768"/>
    <w:rsid w:val="00F60ACB"/>
    <w:rsid w:val="00F614AF"/>
    <w:rsid w:val="00F70E3B"/>
    <w:rsid w:val="00F71F11"/>
    <w:rsid w:val="00F7361F"/>
    <w:rsid w:val="00F76B34"/>
    <w:rsid w:val="00F77137"/>
    <w:rsid w:val="00F81A8F"/>
    <w:rsid w:val="00F85E70"/>
    <w:rsid w:val="00F87EB2"/>
    <w:rsid w:val="00F926EE"/>
    <w:rsid w:val="00F94062"/>
    <w:rsid w:val="00F949A4"/>
    <w:rsid w:val="00F96E4D"/>
    <w:rsid w:val="00F970E1"/>
    <w:rsid w:val="00FA2F81"/>
    <w:rsid w:val="00FA3AB5"/>
    <w:rsid w:val="00FA4453"/>
    <w:rsid w:val="00FA47DB"/>
    <w:rsid w:val="00FA6833"/>
    <w:rsid w:val="00FA69B6"/>
    <w:rsid w:val="00FB0570"/>
    <w:rsid w:val="00FB6AE3"/>
    <w:rsid w:val="00FB7305"/>
    <w:rsid w:val="00FC0810"/>
    <w:rsid w:val="00FC1BC3"/>
    <w:rsid w:val="00FC7098"/>
    <w:rsid w:val="00FD48E9"/>
    <w:rsid w:val="00FD7B31"/>
    <w:rsid w:val="00FE09AF"/>
    <w:rsid w:val="00FE4C5C"/>
    <w:rsid w:val="00FE5F57"/>
    <w:rsid w:val="00FE64B8"/>
    <w:rsid w:val="00FF0ACD"/>
    <w:rsid w:val="00FF22C3"/>
    <w:rsid w:val="00FF47C8"/>
    <w:rsid w:val="00FF52E7"/>
    <w:rsid w:val="00FF65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c,#3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3031"/>
    <w:rPr>
      <w:rFonts w:ascii="Arial" w:hAnsi="Arial"/>
      <w:sz w:val="24"/>
    </w:rPr>
  </w:style>
  <w:style w:type="paragraph" w:styleId="berschrift1">
    <w:name w:val="heading 1"/>
    <w:basedOn w:val="Standard"/>
    <w:next w:val="Standard"/>
    <w:link w:val="berschrift1Zchn"/>
    <w:uiPriority w:val="9"/>
    <w:qFormat/>
    <w:rsid w:val="00683031"/>
    <w:pPr>
      <w:keepNext/>
      <w:numPr>
        <w:numId w:val="2"/>
      </w:numPr>
      <w:outlineLvl w:val="0"/>
    </w:pPr>
    <w:rPr>
      <w:b/>
      <w:sz w:val="32"/>
    </w:rPr>
  </w:style>
  <w:style w:type="paragraph" w:styleId="berschrift2">
    <w:name w:val="heading 2"/>
    <w:basedOn w:val="Standard"/>
    <w:next w:val="Standard"/>
    <w:autoRedefine/>
    <w:qFormat/>
    <w:rsid w:val="001117AD"/>
    <w:pPr>
      <w:keepNext/>
      <w:jc w:val="center"/>
      <w:outlineLvl w:val="1"/>
    </w:pPr>
    <w:rPr>
      <w:rFonts w:ascii="Tahoma" w:hAnsi="Tahoma" w:cs="Tahoma"/>
      <w:b/>
      <w:bCs/>
      <w:color w:val="92D050"/>
      <w:szCs w:val="24"/>
      <w:u w:val="single"/>
    </w:rPr>
  </w:style>
  <w:style w:type="paragraph" w:styleId="berschrift3">
    <w:name w:val="heading 3"/>
    <w:basedOn w:val="Standard"/>
    <w:next w:val="Standard"/>
    <w:autoRedefine/>
    <w:qFormat/>
    <w:rsid w:val="007A05E5"/>
    <w:pPr>
      <w:keepNext/>
      <w:numPr>
        <w:ilvl w:val="1"/>
        <w:numId w:val="7"/>
      </w:numPr>
      <w:outlineLvl w:val="2"/>
    </w:pPr>
    <w:rPr>
      <w:rFonts w:ascii="Century Gothic" w:hAnsi="Century Gothic" w:cs="Tahoma"/>
      <w:b/>
      <w:bCs/>
      <w:iCs/>
      <w:color w:val="C00000"/>
      <w:sz w:val="28"/>
      <w:szCs w:val="28"/>
      <w:u w:val="single"/>
    </w:rPr>
  </w:style>
  <w:style w:type="paragraph" w:styleId="berschrift4">
    <w:name w:val="heading 4"/>
    <w:basedOn w:val="Standard"/>
    <w:next w:val="Standard"/>
    <w:qFormat/>
    <w:rsid w:val="00683031"/>
    <w:pPr>
      <w:keepNext/>
      <w:numPr>
        <w:ilvl w:val="3"/>
        <w:numId w:val="2"/>
      </w:numPr>
      <w:outlineLvl w:val="3"/>
    </w:pPr>
    <w:rPr>
      <w:b/>
      <w:smallCaps/>
    </w:rPr>
  </w:style>
  <w:style w:type="paragraph" w:styleId="berschrift5">
    <w:name w:val="heading 5"/>
    <w:basedOn w:val="Standard"/>
    <w:next w:val="Standard"/>
    <w:qFormat/>
    <w:rsid w:val="00683031"/>
    <w:pPr>
      <w:keepNext/>
      <w:numPr>
        <w:ilvl w:val="4"/>
        <w:numId w:val="2"/>
      </w:numPr>
      <w:outlineLvl w:val="4"/>
    </w:pPr>
    <w:rPr>
      <w:i/>
      <w:u w:val="single"/>
    </w:rPr>
  </w:style>
  <w:style w:type="paragraph" w:styleId="berschrift6">
    <w:name w:val="heading 6"/>
    <w:basedOn w:val="Standard"/>
    <w:next w:val="Standard"/>
    <w:qFormat/>
    <w:rsid w:val="00683031"/>
    <w:pPr>
      <w:keepNext/>
      <w:numPr>
        <w:ilvl w:val="5"/>
        <w:numId w:val="2"/>
      </w:numPr>
      <w:outlineLvl w:val="5"/>
    </w:pPr>
    <w:rPr>
      <w:sz w:val="44"/>
    </w:rPr>
  </w:style>
  <w:style w:type="paragraph" w:styleId="berschrift7">
    <w:name w:val="heading 7"/>
    <w:basedOn w:val="Standard"/>
    <w:next w:val="Standard"/>
    <w:qFormat/>
    <w:rsid w:val="00683031"/>
    <w:pPr>
      <w:keepNext/>
      <w:numPr>
        <w:ilvl w:val="6"/>
        <w:numId w:val="2"/>
      </w:numPr>
      <w:jc w:val="center"/>
      <w:outlineLvl w:val="6"/>
    </w:pPr>
    <w:rPr>
      <w:b/>
      <w:smallCaps/>
      <w:sz w:val="36"/>
    </w:rPr>
  </w:style>
  <w:style w:type="paragraph" w:styleId="berschrift8">
    <w:name w:val="heading 8"/>
    <w:basedOn w:val="Standard"/>
    <w:next w:val="Standard"/>
    <w:qFormat/>
    <w:rsid w:val="00683031"/>
    <w:pPr>
      <w:keepNext/>
      <w:numPr>
        <w:ilvl w:val="7"/>
        <w:numId w:val="2"/>
      </w:numPr>
      <w:outlineLvl w:val="7"/>
    </w:pPr>
    <w:rPr>
      <w:b/>
      <w:u w:val="single"/>
    </w:rPr>
  </w:style>
  <w:style w:type="paragraph" w:styleId="berschrift9">
    <w:name w:val="heading 9"/>
    <w:basedOn w:val="Standard"/>
    <w:next w:val="Standard"/>
    <w:qFormat/>
    <w:rsid w:val="00683031"/>
    <w:pPr>
      <w:keepNext/>
      <w:numPr>
        <w:ilvl w:val="8"/>
        <w:numId w:val="2"/>
      </w:numPr>
      <w:outlineLvl w:val="8"/>
    </w:pPr>
    <w:rPr>
      <w:color w:val="FFCC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683031"/>
  </w:style>
  <w:style w:type="paragraph" w:styleId="Textkrper2">
    <w:name w:val="Body Text 2"/>
    <w:basedOn w:val="Standard"/>
    <w:semiHidden/>
    <w:rsid w:val="00683031"/>
  </w:style>
  <w:style w:type="paragraph" w:styleId="Titel">
    <w:name w:val="Title"/>
    <w:basedOn w:val="Standard"/>
    <w:qFormat/>
    <w:rsid w:val="00683031"/>
    <w:pPr>
      <w:jc w:val="center"/>
    </w:pPr>
    <w:rPr>
      <w:b/>
      <w:i/>
      <w:u w:val="single"/>
    </w:rPr>
  </w:style>
  <w:style w:type="paragraph" w:styleId="Untertitel">
    <w:name w:val="Subtitle"/>
    <w:basedOn w:val="Standard"/>
    <w:qFormat/>
    <w:rsid w:val="00683031"/>
    <w:rPr>
      <w:sz w:val="28"/>
      <w:u w:val="single"/>
    </w:rPr>
  </w:style>
  <w:style w:type="paragraph" w:styleId="Textkrper3">
    <w:name w:val="Body Text 3"/>
    <w:basedOn w:val="Standard"/>
    <w:semiHidden/>
    <w:rsid w:val="00683031"/>
    <w:rPr>
      <w:sz w:val="44"/>
    </w:rPr>
  </w:style>
  <w:style w:type="paragraph" w:styleId="Textkrper-Einzug2">
    <w:name w:val="Body Text Indent 2"/>
    <w:basedOn w:val="Standard"/>
    <w:semiHidden/>
    <w:rsid w:val="00683031"/>
    <w:pPr>
      <w:ind w:left="-540"/>
    </w:pPr>
    <w:rPr>
      <w:rFonts w:ascii="Times New Roman" w:hAnsi="Times New Roman"/>
      <w:b/>
    </w:rPr>
  </w:style>
  <w:style w:type="paragraph" w:styleId="Textkrper-Zeileneinzug">
    <w:name w:val="Body Text Indent"/>
    <w:basedOn w:val="Standard"/>
    <w:semiHidden/>
    <w:rsid w:val="00683031"/>
    <w:pPr>
      <w:ind w:left="788" w:hanging="431"/>
    </w:pPr>
  </w:style>
  <w:style w:type="paragraph" w:styleId="Textkrper-Einzug3">
    <w:name w:val="Body Text Indent 3"/>
    <w:basedOn w:val="Standard"/>
    <w:semiHidden/>
    <w:rsid w:val="00683031"/>
    <w:pPr>
      <w:ind w:left="-540"/>
    </w:pPr>
  </w:style>
  <w:style w:type="paragraph" w:styleId="Fuzeile">
    <w:name w:val="footer"/>
    <w:basedOn w:val="Standard"/>
    <w:link w:val="FuzeileZchn"/>
    <w:uiPriority w:val="99"/>
    <w:rsid w:val="00683031"/>
    <w:pPr>
      <w:tabs>
        <w:tab w:val="center" w:pos="4536"/>
        <w:tab w:val="right" w:pos="9072"/>
      </w:tabs>
    </w:pPr>
  </w:style>
  <w:style w:type="character" w:styleId="Seitenzahl">
    <w:name w:val="page number"/>
    <w:basedOn w:val="Absatz-Standardschriftart"/>
    <w:semiHidden/>
    <w:rsid w:val="00683031"/>
  </w:style>
  <w:style w:type="paragraph" w:styleId="Kopfzeile">
    <w:name w:val="header"/>
    <w:basedOn w:val="Standard"/>
    <w:link w:val="KopfzeileZchn"/>
    <w:uiPriority w:val="99"/>
    <w:rsid w:val="00683031"/>
    <w:pPr>
      <w:tabs>
        <w:tab w:val="center" w:pos="4536"/>
        <w:tab w:val="right" w:pos="9072"/>
      </w:tabs>
    </w:pPr>
  </w:style>
  <w:style w:type="paragraph" w:styleId="Verzeichnis1">
    <w:name w:val="toc 1"/>
    <w:basedOn w:val="Standard"/>
    <w:next w:val="Standard"/>
    <w:autoRedefine/>
    <w:semiHidden/>
    <w:rsid w:val="00683031"/>
    <w:pPr>
      <w:tabs>
        <w:tab w:val="left" w:pos="480"/>
        <w:tab w:val="right" w:leader="dot" w:pos="9060"/>
      </w:tabs>
      <w:spacing w:before="120" w:after="120"/>
    </w:pPr>
    <w:rPr>
      <w:rFonts w:cs="Arial"/>
      <w:b/>
      <w:bCs/>
      <w:caps/>
      <w:noProof/>
      <w:sz w:val="28"/>
      <w:szCs w:val="32"/>
    </w:rPr>
  </w:style>
  <w:style w:type="paragraph" w:customStyle="1" w:styleId="Formatvorlage1">
    <w:name w:val="Formatvorlage1"/>
    <w:basedOn w:val="berschrift3"/>
    <w:rsid w:val="00683031"/>
    <w:pPr>
      <w:framePr w:hSpace="142" w:vSpace="142" w:wrap="around" w:vAnchor="text" w:hAnchor="text" w:y="1"/>
      <w:numPr>
        <w:ilvl w:val="2"/>
        <w:numId w:val="1"/>
      </w:numPr>
    </w:pPr>
  </w:style>
  <w:style w:type="paragraph" w:styleId="Verzeichnis2">
    <w:name w:val="toc 2"/>
    <w:basedOn w:val="Standard"/>
    <w:next w:val="Standard"/>
    <w:autoRedefine/>
    <w:semiHidden/>
    <w:rsid w:val="00683031"/>
    <w:pPr>
      <w:tabs>
        <w:tab w:val="left" w:pos="960"/>
        <w:tab w:val="right" w:leader="dot" w:pos="9060"/>
      </w:tabs>
    </w:pPr>
    <w:rPr>
      <w:rFonts w:cs="Arial"/>
      <w:smallCaps/>
      <w:noProof/>
      <w:szCs w:val="28"/>
    </w:rPr>
  </w:style>
  <w:style w:type="paragraph" w:styleId="Verzeichnis3">
    <w:name w:val="toc 3"/>
    <w:basedOn w:val="Standard"/>
    <w:next w:val="Standard"/>
    <w:autoRedefine/>
    <w:semiHidden/>
    <w:rsid w:val="00683031"/>
    <w:pPr>
      <w:ind w:left="480"/>
    </w:pPr>
    <w:rPr>
      <w:rFonts w:ascii="Times New Roman" w:hAnsi="Times New Roman"/>
      <w:i/>
      <w:iCs/>
      <w:szCs w:val="24"/>
    </w:rPr>
  </w:style>
  <w:style w:type="paragraph" w:styleId="Verzeichnis4">
    <w:name w:val="toc 4"/>
    <w:basedOn w:val="Standard"/>
    <w:next w:val="Standard"/>
    <w:autoRedefine/>
    <w:semiHidden/>
    <w:rsid w:val="00683031"/>
    <w:pPr>
      <w:ind w:left="720"/>
    </w:pPr>
    <w:rPr>
      <w:rFonts w:ascii="Times New Roman" w:hAnsi="Times New Roman"/>
      <w:szCs w:val="21"/>
    </w:rPr>
  </w:style>
  <w:style w:type="paragraph" w:styleId="Verzeichnis5">
    <w:name w:val="toc 5"/>
    <w:basedOn w:val="Standard"/>
    <w:next w:val="Standard"/>
    <w:autoRedefine/>
    <w:semiHidden/>
    <w:rsid w:val="00683031"/>
    <w:pPr>
      <w:ind w:left="960"/>
    </w:pPr>
    <w:rPr>
      <w:rFonts w:ascii="Times New Roman" w:hAnsi="Times New Roman"/>
      <w:szCs w:val="21"/>
    </w:rPr>
  </w:style>
  <w:style w:type="paragraph" w:styleId="Verzeichnis6">
    <w:name w:val="toc 6"/>
    <w:basedOn w:val="Standard"/>
    <w:next w:val="Standard"/>
    <w:autoRedefine/>
    <w:semiHidden/>
    <w:rsid w:val="00683031"/>
    <w:pPr>
      <w:ind w:left="1200"/>
    </w:pPr>
    <w:rPr>
      <w:rFonts w:ascii="Times New Roman" w:hAnsi="Times New Roman"/>
      <w:szCs w:val="21"/>
    </w:rPr>
  </w:style>
  <w:style w:type="paragraph" w:styleId="Verzeichnis7">
    <w:name w:val="toc 7"/>
    <w:basedOn w:val="Standard"/>
    <w:next w:val="Standard"/>
    <w:autoRedefine/>
    <w:semiHidden/>
    <w:rsid w:val="00683031"/>
    <w:pPr>
      <w:ind w:left="1440"/>
    </w:pPr>
    <w:rPr>
      <w:rFonts w:ascii="Times New Roman" w:hAnsi="Times New Roman"/>
      <w:szCs w:val="21"/>
    </w:rPr>
  </w:style>
  <w:style w:type="paragraph" w:styleId="Verzeichnis8">
    <w:name w:val="toc 8"/>
    <w:basedOn w:val="Standard"/>
    <w:next w:val="Standard"/>
    <w:autoRedefine/>
    <w:semiHidden/>
    <w:rsid w:val="00683031"/>
    <w:pPr>
      <w:ind w:left="1680"/>
    </w:pPr>
    <w:rPr>
      <w:rFonts w:ascii="Times New Roman" w:hAnsi="Times New Roman"/>
      <w:szCs w:val="21"/>
    </w:rPr>
  </w:style>
  <w:style w:type="paragraph" w:styleId="Verzeichnis9">
    <w:name w:val="toc 9"/>
    <w:basedOn w:val="Standard"/>
    <w:next w:val="Standard"/>
    <w:autoRedefine/>
    <w:semiHidden/>
    <w:rsid w:val="00683031"/>
    <w:pPr>
      <w:ind w:left="1920"/>
    </w:pPr>
    <w:rPr>
      <w:rFonts w:ascii="Times New Roman" w:hAnsi="Times New Roman"/>
      <w:szCs w:val="21"/>
    </w:rPr>
  </w:style>
  <w:style w:type="character" w:styleId="Hyperlink">
    <w:name w:val="Hyperlink"/>
    <w:semiHidden/>
    <w:rsid w:val="00683031"/>
    <w:rPr>
      <w:color w:val="0000FF"/>
      <w:u w:val="single"/>
    </w:rPr>
  </w:style>
  <w:style w:type="character" w:styleId="BesuchterHyperlink">
    <w:name w:val="FollowedHyperlink"/>
    <w:semiHidden/>
    <w:rsid w:val="00683031"/>
    <w:rPr>
      <w:color w:val="800080"/>
      <w:u w:val="single"/>
    </w:rPr>
  </w:style>
  <w:style w:type="paragraph" w:styleId="Dokumentstruktur">
    <w:name w:val="Document Map"/>
    <w:basedOn w:val="Standard"/>
    <w:semiHidden/>
    <w:rsid w:val="00683031"/>
    <w:pPr>
      <w:shd w:val="clear" w:color="auto" w:fill="000080"/>
    </w:pPr>
    <w:rPr>
      <w:rFonts w:ascii="Tahoma" w:hAnsi="Tahoma" w:cs="Tahoma"/>
    </w:rPr>
  </w:style>
  <w:style w:type="paragraph" w:styleId="Listenabsatz">
    <w:name w:val="List Paragraph"/>
    <w:basedOn w:val="Standard"/>
    <w:uiPriority w:val="34"/>
    <w:qFormat/>
    <w:rsid w:val="00A223D0"/>
    <w:pPr>
      <w:ind w:left="708"/>
    </w:pPr>
  </w:style>
  <w:style w:type="character" w:customStyle="1" w:styleId="FuzeileZchn">
    <w:name w:val="Fußzeile Zchn"/>
    <w:link w:val="Fuzeile"/>
    <w:uiPriority w:val="99"/>
    <w:rsid w:val="00C268CB"/>
    <w:rPr>
      <w:rFonts w:ascii="Arial" w:hAnsi="Arial"/>
      <w:sz w:val="24"/>
    </w:rPr>
  </w:style>
  <w:style w:type="table" w:customStyle="1" w:styleId="Tabellengitternetz1">
    <w:name w:val="Tabellengitternetz1"/>
    <w:basedOn w:val="NormaleTabelle"/>
    <w:uiPriority w:val="59"/>
    <w:rsid w:val="002645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172C6D"/>
    <w:rPr>
      <w:rFonts w:ascii="Tahoma" w:hAnsi="Tahoma" w:cs="Tahoma"/>
      <w:sz w:val="16"/>
      <w:szCs w:val="16"/>
    </w:rPr>
  </w:style>
  <w:style w:type="character" w:customStyle="1" w:styleId="SprechblasentextZchn">
    <w:name w:val="Sprechblasentext Zchn"/>
    <w:link w:val="Sprechblasentext"/>
    <w:uiPriority w:val="99"/>
    <w:semiHidden/>
    <w:rsid w:val="00172C6D"/>
    <w:rPr>
      <w:rFonts w:ascii="Tahoma" w:hAnsi="Tahoma" w:cs="Tahoma"/>
      <w:sz w:val="16"/>
      <w:szCs w:val="16"/>
    </w:rPr>
  </w:style>
  <w:style w:type="character" w:customStyle="1" w:styleId="berschrift1Zchn">
    <w:name w:val="Überschrift 1 Zchn"/>
    <w:link w:val="berschrift1"/>
    <w:uiPriority w:val="9"/>
    <w:rsid w:val="00007C2D"/>
    <w:rPr>
      <w:rFonts w:ascii="Arial" w:hAnsi="Arial"/>
      <w:b/>
      <w:sz w:val="32"/>
    </w:rPr>
  </w:style>
  <w:style w:type="table" w:styleId="HelleSchattierung-Akzent1">
    <w:name w:val="Light Shading Accent 1"/>
    <w:basedOn w:val="NormaleTabelle"/>
    <w:uiPriority w:val="60"/>
    <w:rsid w:val="00577A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Liste-Akzent6">
    <w:name w:val="Light List Accent 6"/>
    <w:basedOn w:val="NormaleTabelle"/>
    <w:uiPriority w:val="61"/>
    <w:rsid w:val="00577AA5"/>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KeinLeerraum">
    <w:name w:val="No Spacing"/>
    <w:uiPriority w:val="1"/>
    <w:qFormat/>
    <w:rsid w:val="00BD136A"/>
    <w:pPr>
      <w:jc w:val="both"/>
    </w:pPr>
    <w:rPr>
      <w:rFonts w:ascii="Comic Sans MS" w:eastAsia="Calibri" w:hAnsi="Comic Sans MS"/>
      <w:sz w:val="22"/>
      <w:szCs w:val="22"/>
      <w:lang w:eastAsia="en-US"/>
    </w:rPr>
  </w:style>
  <w:style w:type="paragraph" w:styleId="IntensivesZitat">
    <w:name w:val="Intense Quote"/>
    <w:basedOn w:val="Standard"/>
    <w:next w:val="Standard"/>
    <w:link w:val="IntensivesZitatZchn"/>
    <w:uiPriority w:val="30"/>
    <w:qFormat/>
    <w:rsid w:val="00D92C9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D92C9C"/>
    <w:rPr>
      <w:rFonts w:ascii="Arial" w:hAnsi="Arial"/>
      <w:b/>
      <w:bCs/>
      <w:i/>
      <w:iCs/>
      <w:color w:val="4F81BD"/>
      <w:sz w:val="24"/>
    </w:rPr>
  </w:style>
  <w:style w:type="character" w:styleId="IntensiveHervorhebung">
    <w:name w:val="Intense Emphasis"/>
    <w:uiPriority w:val="21"/>
    <w:qFormat/>
    <w:rsid w:val="00D92C9C"/>
    <w:rPr>
      <w:b/>
      <w:bCs/>
      <w:i/>
      <w:iCs/>
      <w:color w:val="4F81BD"/>
    </w:rPr>
  </w:style>
  <w:style w:type="character" w:styleId="SchwacherVerweis">
    <w:name w:val="Subtle Reference"/>
    <w:uiPriority w:val="31"/>
    <w:qFormat/>
    <w:rsid w:val="00334CE2"/>
    <w:rPr>
      <w:smallCaps/>
      <w:color w:val="C0504D"/>
      <w:u w:val="single"/>
    </w:rPr>
  </w:style>
  <w:style w:type="character" w:styleId="IntensiverVerweis">
    <w:name w:val="Intense Reference"/>
    <w:uiPriority w:val="32"/>
    <w:qFormat/>
    <w:rsid w:val="00C3055F"/>
    <w:rPr>
      <w:b/>
      <w:bCs/>
      <w:smallCaps/>
      <w:color w:val="C0504D"/>
      <w:spacing w:val="5"/>
      <w:u w:val="single"/>
    </w:rPr>
  </w:style>
  <w:style w:type="paragraph" w:styleId="StandardWeb">
    <w:name w:val="Normal (Web)"/>
    <w:basedOn w:val="Standard"/>
    <w:uiPriority w:val="99"/>
    <w:unhideWhenUsed/>
    <w:rsid w:val="00EA1C20"/>
    <w:pPr>
      <w:spacing w:before="100" w:beforeAutospacing="1" w:after="100" w:afterAutospacing="1"/>
    </w:pPr>
    <w:rPr>
      <w:rFonts w:ascii="Times New Roman" w:hAnsi="Times New Roman"/>
      <w:szCs w:val="24"/>
    </w:rPr>
  </w:style>
  <w:style w:type="paragraph" w:customStyle="1" w:styleId="Default">
    <w:name w:val="Default"/>
    <w:rsid w:val="008112DD"/>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100EF4"/>
    <w:rPr>
      <w:sz w:val="16"/>
      <w:szCs w:val="16"/>
    </w:rPr>
  </w:style>
  <w:style w:type="paragraph" w:styleId="Kommentartext">
    <w:name w:val="annotation text"/>
    <w:basedOn w:val="Standard"/>
    <w:link w:val="KommentartextZchn"/>
    <w:uiPriority w:val="99"/>
    <w:semiHidden/>
    <w:unhideWhenUsed/>
    <w:rsid w:val="00100EF4"/>
    <w:rPr>
      <w:sz w:val="20"/>
    </w:rPr>
  </w:style>
  <w:style w:type="character" w:customStyle="1" w:styleId="KommentartextZchn">
    <w:name w:val="Kommentartext Zchn"/>
    <w:basedOn w:val="Absatz-Standardschriftart"/>
    <w:link w:val="Kommentartext"/>
    <w:uiPriority w:val="99"/>
    <w:semiHidden/>
    <w:rsid w:val="00100EF4"/>
    <w:rPr>
      <w:rFonts w:ascii="Arial" w:hAnsi="Arial"/>
    </w:rPr>
  </w:style>
  <w:style w:type="paragraph" w:styleId="Kommentarthema">
    <w:name w:val="annotation subject"/>
    <w:basedOn w:val="Kommentartext"/>
    <w:next w:val="Kommentartext"/>
    <w:link w:val="KommentarthemaZchn"/>
    <w:uiPriority w:val="99"/>
    <w:semiHidden/>
    <w:unhideWhenUsed/>
    <w:rsid w:val="00100EF4"/>
    <w:rPr>
      <w:b/>
      <w:bCs/>
    </w:rPr>
  </w:style>
  <w:style w:type="character" w:customStyle="1" w:styleId="KommentarthemaZchn">
    <w:name w:val="Kommentarthema Zchn"/>
    <w:basedOn w:val="KommentartextZchn"/>
    <w:link w:val="Kommentarthema"/>
    <w:uiPriority w:val="99"/>
    <w:semiHidden/>
    <w:rsid w:val="00100EF4"/>
    <w:rPr>
      <w:rFonts w:ascii="Arial" w:hAnsi="Arial"/>
      <w:b/>
      <w:bCs/>
    </w:rPr>
  </w:style>
  <w:style w:type="paragraph" w:styleId="berarbeitung">
    <w:name w:val="Revision"/>
    <w:hidden/>
    <w:uiPriority w:val="99"/>
    <w:semiHidden/>
    <w:rsid w:val="00DE3EF5"/>
    <w:rPr>
      <w:rFonts w:ascii="Arial" w:hAnsi="Arial"/>
      <w:sz w:val="24"/>
    </w:rPr>
  </w:style>
  <w:style w:type="character" w:customStyle="1" w:styleId="KopfzeileZchn">
    <w:name w:val="Kopfzeile Zchn"/>
    <w:basedOn w:val="Absatz-Standardschriftart"/>
    <w:link w:val="Kopfzeile"/>
    <w:uiPriority w:val="99"/>
    <w:rsid w:val="00DE3EF5"/>
    <w:rPr>
      <w:rFonts w:ascii="Arial" w:hAnsi="Arial"/>
      <w:sz w:val="24"/>
    </w:rPr>
  </w:style>
  <w:style w:type="character" w:styleId="Fett">
    <w:name w:val="Strong"/>
    <w:basedOn w:val="Absatz-Standardschriftart"/>
    <w:uiPriority w:val="22"/>
    <w:qFormat/>
    <w:rsid w:val="001A0A8B"/>
    <w:rPr>
      <w:b/>
      <w:bCs/>
    </w:rPr>
  </w:style>
  <w:style w:type="paragraph" w:customStyle="1" w:styleId="bodytext">
    <w:name w:val="bodytext"/>
    <w:basedOn w:val="Standard"/>
    <w:rsid w:val="006678B0"/>
    <w:rPr>
      <w:rFonts w:ascii="Times New Roman" w:hAnsi="Times New Roman"/>
      <w:szCs w:val="24"/>
    </w:rPr>
  </w:style>
  <w:style w:type="paragraph" w:customStyle="1" w:styleId="align-right">
    <w:name w:val="align-right"/>
    <w:basedOn w:val="Standard"/>
    <w:rsid w:val="006678B0"/>
    <w:pPr>
      <w:jc w:val="right"/>
    </w:pPr>
    <w:rPr>
      <w:rFonts w:ascii="Times New Roman" w:hAnsi="Times New Roman"/>
      <w:szCs w:val="24"/>
    </w:rPr>
  </w:style>
  <w:style w:type="character" w:customStyle="1" w:styleId="style21">
    <w:name w:val="style_21"/>
    <w:rsid w:val="001E392F"/>
    <w:rPr>
      <w:rFonts w:ascii="Arial" w:hAnsi="Arial" w:cs="Arial" w:hint="default"/>
      <w:b w:val="0"/>
      <w:bCs w:val="0"/>
      <w:i w:val="0"/>
      <w:iCs w:val="0"/>
      <w:sz w:val="18"/>
      <w:szCs w:val="18"/>
    </w:rPr>
  </w:style>
  <w:style w:type="character" w:customStyle="1" w:styleId="style1021">
    <w:name w:val="style1021"/>
    <w:basedOn w:val="Absatz-Standardschriftart"/>
    <w:rsid w:val="00F47EDA"/>
    <w:rPr>
      <w:color w:val="4E5659"/>
      <w:sz w:val="27"/>
      <w:szCs w:val="27"/>
    </w:rPr>
  </w:style>
  <w:style w:type="character" w:customStyle="1" w:styleId="style103">
    <w:name w:val="style103"/>
    <w:basedOn w:val="Absatz-Standardschriftart"/>
    <w:rsid w:val="00F47EDA"/>
    <w:rPr>
      <w:color w:val="008000"/>
      <w:sz w:val="36"/>
      <w:szCs w:val="36"/>
    </w:rPr>
  </w:style>
  <w:style w:type="table" w:styleId="Tabellenraster">
    <w:name w:val="Table Grid"/>
    <w:basedOn w:val="NormaleTabelle"/>
    <w:uiPriority w:val="59"/>
    <w:rsid w:val="00783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uchtitel">
    <w:name w:val="Book Title"/>
    <w:basedOn w:val="Absatz-Standardschriftart"/>
    <w:uiPriority w:val="33"/>
    <w:qFormat/>
    <w:rsid w:val="00DD0422"/>
    <w:rPr>
      <w:b/>
      <w:bCs/>
      <w:smallCaps/>
      <w:spacing w:val="5"/>
    </w:rPr>
  </w:style>
  <w:style w:type="character" w:customStyle="1" w:styleId="st">
    <w:name w:val="st"/>
    <w:basedOn w:val="Absatz-Standardschriftart"/>
    <w:rsid w:val="002E331F"/>
  </w:style>
  <w:style w:type="paragraph" w:customStyle="1" w:styleId="Pa9">
    <w:name w:val="Pa9"/>
    <w:basedOn w:val="Default"/>
    <w:next w:val="Default"/>
    <w:uiPriority w:val="99"/>
    <w:rsid w:val="002E4ED8"/>
    <w:pPr>
      <w:spacing w:line="200" w:lineRule="atLeast"/>
    </w:pPr>
    <w:rPr>
      <w:rFonts w:ascii="Century Gothic" w:hAnsi="Century Gothic" w:cs="Times New Roman"/>
      <w:color w:val="auto"/>
    </w:rPr>
  </w:style>
  <w:style w:type="character" w:customStyle="1" w:styleId="A0">
    <w:name w:val="A0"/>
    <w:uiPriority w:val="99"/>
    <w:rsid w:val="002E4ED8"/>
    <w:rPr>
      <w:rFonts w:cs="Century Gothic"/>
      <w:color w:val="000000"/>
      <w:sz w:val="22"/>
      <w:szCs w:val="22"/>
    </w:rPr>
  </w:style>
  <w:style w:type="character" w:customStyle="1" w:styleId="A1">
    <w:name w:val="A1"/>
    <w:uiPriority w:val="99"/>
    <w:rsid w:val="002E4ED8"/>
    <w:rPr>
      <w:rFonts w:cs="Century Gothic"/>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3031"/>
    <w:rPr>
      <w:rFonts w:ascii="Arial" w:hAnsi="Arial"/>
      <w:sz w:val="24"/>
    </w:rPr>
  </w:style>
  <w:style w:type="paragraph" w:styleId="berschrift1">
    <w:name w:val="heading 1"/>
    <w:basedOn w:val="Standard"/>
    <w:next w:val="Standard"/>
    <w:link w:val="berschrift1Zchn"/>
    <w:uiPriority w:val="9"/>
    <w:qFormat/>
    <w:rsid w:val="00683031"/>
    <w:pPr>
      <w:keepNext/>
      <w:numPr>
        <w:numId w:val="2"/>
      </w:numPr>
      <w:outlineLvl w:val="0"/>
    </w:pPr>
    <w:rPr>
      <w:b/>
      <w:sz w:val="32"/>
    </w:rPr>
  </w:style>
  <w:style w:type="paragraph" w:styleId="berschrift2">
    <w:name w:val="heading 2"/>
    <w:basedOn w:val="Standard"/>
    <w:next w:val="Standard"/>
    <w:autoRedefine/>
    <w:qFormat/>
    <w:rsid w:val="001117AD"/>
    <w:pPr>
      <w:keepNext/>
      <w:jc w:val="center"/>
      <w:outlineLvl w:val="1"/>
    </w:pPr>
    <w:rPr>
      <w:rFonts w:ascii="Tahoma" w:hAnsi="Tahoma" w:cs="Tahoma"/>
      <w:b/>
      <w:bCs/>
      <w:color w:val="92D050"/>
      <w:szCs w:val="24"/>
      <w:u w:val="single"/>
    </w:rPr>
  </w:style>
  <w:style w:type="paragraph" w:styleId="berschrift3">
    <w:name w:val="heading 3"/>
    <w:basedOn w:val="Standard"/>
    <w:next w:val="Standard"/>
    <w:autoRedefine/>
    <w:qFormat/>
    <w:rsid w:val="007A05E5"/>
    <w:pPr>
      <w:keepNext/>
      <w:numPr>
        <w:ilvl w:val="1"/>
        <w:numId w:val="7"/>
      </w:numPr>
      <w:outlineLvl w:val="2"/>
    </w:pPr>
    <w:rPr>
      <w:rFonts w:ascii="Century Gothic" w:hAnsi="Century Gothic" w:cs="Tahoma"/>
      <w:b/>
      <w:bCs/>
      <w:iCs/>
      <w:color w:val="C00000"/>
      <w:sz w:val="28"/>
      <w:szCs w:val="28"/>
      <w:u w:val="single"/>
    </w:rPr>
  </w:style>
  <w:style w:type="paragraph" w:styleId="berschrift4">
    <w:name w:val="heading 4"/>
    <w:basedOn w:val="Standard"/>
    <w:next w:val="Standard"/>
    <w:qFormat/>
    <w:rsid w:val="00683031"/>
    <w:pPr>
      <w:keepNext/>
      <w:numPr>
        <w:ilvl w:val="3"/>
        <w:numId w:val="2"/>
      </w:numPr>
      <w:outlineLvl w:val="3"/>
    </w:pPr>
    <w:rPr>
      <w:b/>
      <w:smallCaps/>
    </w:rPr>
  </w:style>
  <w:style w:type="paragraph" w:styleId="berschrift5">
    <w:name w:val="heading 5"/>
    <w:basedOn w:val="Standard"/>
    <w:next w:val="Standard"/>
    <w:qFormat/>
    <w:rsid w:val="00683031"/>
    <w:pPr>
      <w:keepNext/>
      <w:numPr>
        <w:ilvl w:val="4"/>
        <w:numId w:val="2"/>
      </w:numPr>
      <w:outlineLvl w:val="4"/>
    </w:pPr>
    <w:rPr>
      <w:i/>
      <w:u w:val="single"/>
    </w:rPr>
  </w:style>
  <w:style w:type="paragraph" w:styleId="berschrift6">
    <w:name w:val="heading 6"/>
    <w:basedOn w:val="Standard"/>
    <w:next w:val="Standard"/>
    <w:qFormat/>
    <w:rsid w:val="00683031"/>
    <w:pPr>
      <w:keepNext/>
      <w:numPr>
        <w:ilvl w:val="5"/>
        <w:numId w:val="2"/>
      </w:numPr>
      <w:outlineLvl w:val="5"/>
    </w:pPr>
    <w:rPr>
      <w:sz w:val="44"/>
    </w:rPr>
  </w:style>
  <w:style w:type="paragraph" w:styleId="berschrift7">
    <w:name w:val="heading 7"/>
    <w:basedOn w:val="Standard"/>
    <w:next w:val="Standard"/>
    <w:qFormat/>
    <w:rsid w:val="00683031"/>
    <w:pPr>
      <w:keepNext/>
      <w:numPr>
        <w:ilvl w:val="6"/>
        <w:numId w:val="2"/>
      </w:numPr>
      <w:jc w:val="center"/>
      <w:outlineLvl w:val="6"/>
    </w:pPr>
    <w:rPr>
      <w:b/>
      <w:smallCaps/>
      <w:sz w:val="36"/>
    </w:rPr>
  </w:style>
  <w:style w:type="paragraph" w:styleId="berschrift8">
    <w:name w:val="heading 8"/>
    <w:basedOn w:val="Standard"/>
    <w:next w:val="Standard"/>
    <w:qFormat/>
    <w:rsid w:val="00683031"/>
    <w:pPr>
      <w:keepNext/>
      <w:numPr>
        <w:ilvl w:val="7"/>
        <w:numId w:val="2"/>
      </w:numPr>
      <w:outlineLvl w:val="7"/>
    </w:pPr>
    <w:rPr>
      <w:b/>
      <w:u w:val="single"/>
    </w:rPr>
  </w:style>
  <w:style w:type="paragraph" w:styleId="berschrift9">
    <w:name w:val="heading 9"/>
    <w:basedOn w:val="Standard"/>
    <w:next w:val="Standard"/>
    <w:qFormat/>
    <w:rsid w:val="00683031"/>
    <w:pPr>
      <w:keepNext/>
      <w:numPr>
        <w:ilvl w:val="8"/>
        <w:numId w:val="2"/>
      </w:numPr>
      <w:outlineLvl w:val="8"/>
    </w:pPr>
    <w:rPr>
      <w:color w:val="FFCC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683031"/>
  </w:style>
  <w:style w:type="paragraph" w:styleId="Textkrper2">
    <w:name w:val="Body Text 2"/>
    <w:basedOn w:val="Standard"/>
    <w:semiHidden/>
    <w:rsid w:val="00683031"/>
  </w:style>
  <w:style w:type="paragraph" w:styleId="Titel">
    <w:name w:val="Title"/>
    <w:basedOn w:val="Standard"/>
    <w:qFormat/>
    <w:rsid w:val="00683031"/>
    <w:pPr>
      <w:jc w:val="center"/>
    </w:pPr>
    <w:rPr>
      <w:b/>
      <w:i/>
      <w:u w:val="single"/>
    </w:rPr>
  </w:style>
  <w:style w:type="paragraph" w:styleId="Untertitel">
    <w:name w:val="Subtitle"/>
    <w:basedOn w:val="Standard"/>
    <w:qFormat/>
    <w:rsid w:val="00683031"/>
    <w:rPr>
      <w:sz w:val="28"/>
      <w:u w:val="single"/>
    </w:rPr>
  </w:style>
  <w:style w:type="paragraph" w:styleId="Textkrper3">
    <w:name w:val="Body Text 3"/>
    <w:basedOn w:val="Standard"/>
    <w:semiHidden/>
    <w:rsid w:val="00683031"/>
    <w:rPr>
      <w:sz w:val="44"/>
    </w:rPr>
  </w:style>
  <w:style w:type="paragraph" w:styleId="Textkrper-Einzug2">
    <w:name w:val="Body Text Indent 2"/>
    <w:basedOn w:val="Standard"/>
    <w:semiHidden/>
    <w:rsid w:val="00683031"/>
    <w:pPr>
      <w:ind w:left="-540"/>
    </w:pPr>
    <w:rPr>
      <w:rFonts w:ascii="Times New Roman" w:hAnsi="Times New Roman"/>
      <w:b/>
    </w:rPr>
  </w:style>
  <w:style w:type="paragraph" w:styleId="Textkrper-Zeileneinzug">
    <w:name w:val="Body Text Indent"/>
    <w:basedOn w:val="Standard"/>
    <w:semiHidden/>
    <w:rsid w:val="00683031"/>
    <w:pPr>
      <w:ind w:left="788" w:hanging="431"/>
    </w:pPr>
  </w:style>
  <w:style w:type="paragraph" w:styleId="Textkrper-Einzug3">
    <w:name w:val="Body Text Indent 3"/>
    <w:basedOn w:val="Standard"/>
    <w:semiHidden/>
    <w:rsid w:val="00683031"/>
    <w:pPr>
      <w:ind w:left="-540"/>
    </w:pPr>
  </w:style>
  <w:style w:type="paragraph" w:styleId="Fuzeile">
    <w:name w:val="footer"/>
    <w:basedOn w:val="Standard"/>
    <w:link w:val="FuzeileZchn"/>
    <w:uiPriority w:val="99"/>
    <w:rsid w:val="00683031"/>
    <w:pPr>
      <w:tabs>
        <w:tab w:val="center" w:pos="4536"/>
        <w:tab w:val="right" w:pos="9072"/>
      </w:tabs>
    </w:pPr>
  </w:style>
  <w:style w:type="character" w:styleId="Seitenzahl">
    <w:name w:val="page number"/>
    <w:basedOn w:val="Absatz-Standardschriftart"/>
    <w:semiHidden/>
    <w:rsid w:val="00683031"/>
  </w:style>
  <w:style w:type="paragraph" w:styleId="Kopfzeile">
    <w:name w:val="header"/>
    <w:basedOn w:val="Standard"/>
    <w:link w:val="KopfzeileZchn"/>
    <w:uiPriority w:val="99"/>
    <w:rsid w:val="00683031"/>
    <w:pPr>
      <w:tabs>
        <w:tab w:val="center" w:pos="4536"/>
        <w:tab w:val="right" w:pos="9072"/>
      </w:tabs>
    </w:pPr>
  </w:style>
  <w:style w:type="paragraph" w:styleId="Verzeichnis1">
    <w:name w:val="toc 1"/>
    <w:basedOn w:val="Standard"/>
    <w:next w:val="Standard"/>
    <w:autoRedefine/>
    <w:semiHidden/>
    <w:rsid w:val="00683031"/>
    <w:pPr>
      <w:tabs>
        <w:tab w:val="left" w:pos="480"/>
        <w:tab w:val="right" w:leader="dot" w:pos="9060"/>
      </w:tabs>
      <w:spacing w:before="120" w:after="120"/>
    </w:pPr>
    <w:rPr>
      <w:rFonts w:cs="Arial"/>
      <w:b/>
      <w:bCs/>
      <w:caps/>
      <w:noProof/>
      <w:sz w:val="28"/>
      <w:szCs w:val="32"/>
    </w:rPr>
  </w:style>
  <w:style w:type="paragraph" w:customStyle="1" w:styleId="Formatvorlage1">
    <w:name w:val="Formatvorlage1"/>
    <w:basedOn w:val="berschrift3"/>
    <w:rsid w:val="00683031"/>
    <w:pPr>
      <w:framePr w:hSpace="142" w:vSpace="142" w:wrap="around" w:vAnchor="text" w:hAnchor="text" w:y="1"/>
      <w:numPr>
        <w:ilvl w:val="2"/>
        <w:numId w:val="1"/>
      </w:numPr>
    </w:pPr>
  </w:style>
  <w:style w:type="paragraph" w:styleId="Verzeichnis2">
    <w:name w:val="toc 2"/>
    <w:basedOn w:val="Standard"/>
    <w:next w:val="Standard"/>
    <w:autoRedefine/>
    <w:semiHidden/>
    <w:rsid w:val="00683031"/>
    <w:pPr>
      <w:tabs>
        <w:tab w:val="left" w:pos="960"/>
        <w:tab w:val="right" w:leader="dot" w:pos="9060"/>
      </w:tabs>
    </w:pPr>
    <w:rPr>
      <w:rFonts w:cs="Arial"/>
      <w:smallCaps/>
      <w:noProof/>
      <w:szCs w:val="28"/>
    </w:rPr>
  </w:style>
  <w:style w:type="paragraph" w:styleId="Verzeichnis3">
    <w:name w:val="toc 3"/>
    <w:basedOn w:val="Standard"/>
    <w:next w:val="Standard"/>
    <w:autoRedefine/>
    <w:semiHidden/>
    <w:rsid w:val="00683031"/>
    <w:pPr>
      <w:ind w:left="480"/>
    </w:pPr>
    <w:rPr>
      <w:rFonts w:ascii="Times New Roman" w:hAnsi="Times New Roman"/>
      <w:i/>
      <w:iCs/>
      <w:szCs w:val="24"/>
    </w:rPr>
  </w:style>
  <w:style w:type="paragraph" w:styleId="Verzeichnis4">
    <w:name w:val="toc 4"/>
    <w:basedOn w:val="Standard"/>
    <w:next w:val="Standard"/>
    <w:autoRedefine/>
    <w:semiHidden/>
    <w:rsid w:val="00683031"/>
    <w:pPr>
      <w:ind w:left="720"/>
    </w:pPr>
    <w:rPr>
      <w:rFonts w:ascii="Times New Roman" w:hAnsi="Times New Roman"/>
      <w:szCs w:val="21"/>
    </w:rPr>
  </w:style>
  <w:style w:type="paragraph" w:styleId="Verzeichnis5">
    <w:name w:val="toc 5"/>
    <w:basedOn w:val="Standard"/>
    <w:next w:val="Standard"/>
    <w:autoRedefine/>
    <w:semiHidden/>
    <w:rsid w:val="00683031"/>
    <w:pPr>
      <w:ind w:left="960"/>
    </w:pPr>
    <w:rPr>
      <w:rFonts w:ascii="Times New Roman" w:hAnsi="Times New Roman"/>
      <w:szCs w:val="21"/>
    </w:rPr>
  </w:style>
  <w:style w:type="paragraph" w:styleId="Verzeichnis6">
    <w:name w:val="toc 6"/>
    <w:basedOn w:val="Standard"/>
    <w:next w:val="Standard"/>
    <w:autoRedefine/>
    <w:semiHidden/>
    <w:rsid w:val="00683031"/>
    <w:pPr>
      <w:ind w:left="1200"/>
    </w:pPr>
    <w:rPr>
      <w:rFonts w:ascii="Times New Roman" w:hAnsi="Times New Roman"/>
      <w:szCs w:val="21"/>
    </w:rPr>
  </w:style>
  <w:style w:type="paragraph" w:styleId="Verzeichnis7">
    <w:name w:val="toc 7"/>
    <w:basedOn w:val="Standard"/>
    <w:next w:val="Standard"/>
    <w:autoRedefine/>
    <w:semiHidden/>
    <w:rsid w:val="00683031"/>
    <w:pPr>
      <w:ind w:left="1440"/>
    </w:pPr>
    <w:rPr>
      <w:rFonts w:ascii="Times New Roman" w:hAnsi="Times New Roman"/>
      <w:szCs w:val="21"/>
    </w:rPr>
  </w:style>
  <w:style w:type="paragraph" w:styleId="Verzeichnis8">
    <w:name w:val="toc 8"/>
    <w:basedOn w:val="Standard"/>
    <w:next w:val="Standard"/>
    <w:autoRedefine/>
    <w:semiHidden/>
    <w:rsid w:val="00683031"/>
    <w:pPr>
      <w:ind w:left="1680"/>
    </w:pPr>
    <w:rPr>
      <w:rFonts w:ascii="Times New Roman" w:hAnsi="Times New Roman"/>
      <w:szCs w:val="21"/>
    </w:rPr>
  </w:style>
  <w:style w:type="paragraph" w:styleId="Verzeichnis9">
    <w:name w:val="toc 9"/>
    <w:basedOn w:val="Standard"/>
    <w:next w:val="Standard"/>
    <w:autoRedefine/>
    <w:semiHidden/>
    <w:rsid w:val="00683031"/>
    <w:pPr>
      <w:ind w:left="1920"/>
    </w:pPr>
    <w:rPr>
      <w:rFonts w:ascii="Times New Roman" w:hAnsi="Times New Roman"/>
      <w:szCs w:val="21"/>
    </w:rPr>
  </w:style>
  <w:style w:type="character" w:styleId="Hyperlink">
    <w:name w:val="Hyperlink"/>
    <w:semiHidden/>
    <w:rsid w:val="00683031"/>
    <w:rPr>
      <w:color w:val="0000FF"/>
      <w:u w:val="single"/>
    </w:rPr>
  </w:style>
  <w:style w:type="character" w:styleId="BesuchterHyperlink">
    <w:name w:val="FollowedHyperlink"/>
    <w:semiHidden/>
    <w:rsid w:val="00683031"/>
    <w:rPr>
      <w:color w:val="800080"/>
      <w:u w:val="single"/>
    </w:rPr>
  </w:style>
  <w:style w:type="paragraph" w:styleId="Dokumentstruktur">
    <w:name w:val="Document Map"/>
    <w:basedOn w:val="Standard"/>
    <w:semiHidden/>
    <w:rsid w:val="00683031"/>
    <w:pPr>
      <w:shd w:val="clear" w:color="auto" w:fill="000080"/>
    </w:pPr>
    <w:rPr>
      <w:rFonts w:ascii="Tahoma" w:hAnsi="Tahoma" w:cs="Tahoma"/>
    </w:rPr>
  </w:style>
  <w:style w:type="paragraph" w:styleId="Listenabsatz">
    <w:name w:val="List Paragraph"/>
    <w:basedOn w:val="Standard"/>
    <w:uiPriority w:val="34"/>
    <w:qFormat/>
    <w:rsid w:val="00A223D0"/>
    <w:pPr>
      <w:ind w:left="708"/>
    </w:pPr>
  </w:style>
  <w:style w:type="character" w:customStyle="1" w:styleId="FuzeileZchn">
    <w:name w:val="Fußzeile Zchn"/>
    <w:link w:val="Fuzeile"/>
    <w:uiPriority w:val="99"/>
    <w:rsid w:val="00C268CB"/>
    <w:rPr>
      <w:rFonts w:ascii="Arial" w:hAnsi="Arial"/>
      <w:sz w:val="24"/>
    </w:rPr>
  </w:style>
  <w:style w:type="table" w:customStyle="1" w:styleId="Tabellengitternetz1">
    <w:name w:val="Tabellengitternetz1"/>
    <w:basedOn w:val="NormaleTabelle"/>
    <w:uiPriority w:val="59"/>
    <w:rsid w:val="002645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172C6D"/>
    <w:rPr>
      <w:rFonts w:ascii="Tahoma" w:hAnsi="Tahoma" w:cs="Tahoma"/>
      <w:sz w:val="16"/>
      <w:szCs w:val="16"/>
    </w:rPr>
  </w:style>
  <w:style w:type="character" w:customStyle="1" w:styleId="SprechblasentextZchn">
    <w:name w:val="Sprechblasentext Zchn"/>
    <w:link w:val="Sprechblasentext"/>
    <w:uiPriority w:val="99"/>
    <w:semiHidden/>
    <w:rsid w:val="00172C6D"/>
    <w:rPr>
      <w:rFonts w:ascii="Tahoma" w:hAnsi="Tahoma" w:cs="Tahoma"/>
      <w:sz w:val="16"/>
      <w:szCs w:val="16"/>
    </w:rPr>
  </w:style>
  <w:style w:type="character" w:customStyle="1" w:styleId="berschrift1Zchn">
    <w:name w:val="Überschrift 1 Zchn"/>
    <w:link w:val="berschrift1"/>
    <w:uiPriority w:val="9"/>
    <w:rsid w:val="00007C2D"/>
    <w:rPr>
      <w:rFonts w:ascii="Arial" w:hAnsi="Arial"/>
      <w:b/>
      <w:sz w:val="32"/>
    </w:rPr>
  </w:style>
  <w:style w:type="table" w:styleId="HelleSchattierung-Akzent1">
    <w:name w:val="Light Shading Accent 1"/>
    <w:basedOn w:val="NormaleTabelle"/>
    <w:uiPriority w:val="60"/>
    <w:rsid w:val="00577AA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Liste-Akzent6">
    <w:name w:val="Light List Accent 6"/>
    <w:basedOn w:val="NormaleTabelle"/>
    <w:uiPriority w:val="61"/>
    <w:rsid w:val="00577AA5"/>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KeinLeerraum">
    <w:name w:val="No Spacing"/>
    <w:uiPriority w:val="1"/>
    <w:qFormat/>
    <w:rsid w:val="00BD136A"/>
    <w:pPr>
      <w:jc w:val="both"/>
    </w:pPr>
    <w:rPr>
      <w:rFonts w:ascii="Comic Sans MS" w:eastAsia="Calibri" w:hAnsi="Comic Sans MS"/>
      <w:sz w:val="22"/>
      <w:szCs w:val="22"/>
      <w:lang w:eastAsia="en-US"/>
    </w:rPr>
  </w:style>
  <w:style w:type="paragraph" w:styleId="IntensivesZitat">
    <w:name w:val="Intense Quote"/>
    <w:basedOn w:val="Standard"/>
    <w:next w:val="Standard"/>
    <w:link w:val="IntensivesZitatZchn"/>
    <w:uiPriority w:val="30"/>
    <w:qFormat/>
    <w:rsid w:val="00D92C9C"/>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D92C9C"/>
    <w:rPr>
      <w:rFonts w:ascii="Arial" w:hAnsi="Arial"/>
      <w:b/>
      <w:bCs/>
      <w:i/>
      <w:iCs/>
      <w:color w:val="4F81BD"/>
      <w:sz w:val="24"/>
    </w:rPr>
  </w:style>
  <w:style w:type="character" w:styleId="IntensiveHervorhebung">
    <w:name w:val="Intense Emphasis"/>
    <w:uiPriority w:val="21"/>
    <w:qFormat/>
    <w:rsid w:val="00D92C9C"/>
    <w:rPr>
      <w:b/>
      <w:bCs/>
      <w:i/>
      <w:iCs/>
      <w:color w:val="4F81BD"/>
    </w:rPr>
  </w:style>
  <w:style w:type="character" w:styleId="SchwacherVerweis">
    <w:name w:val="Subtle Reference"/>
    <w:uiPriority w:val="31"/>
    <w:qFormat/>
    <w:rsid w:val="00334CE2"/>
    <w:rPr>
      <w:smallCaps/>
      <w:color w:val="C0504D"/>
      <w:u w:val="single"/>
    </w:rPr>
  </w:style>
  <w:style w:type="character" w:styleId="IntensiverVerweis">
    <w:name w:val="Intense Reference"/>
    <w:uiPriority w:val="32"/>
    <w:qFormat/>
    <w:rsid w:val="00C3055F"/>
    <w:rPr>
      <w:b/>
      <w:bCs/>
      <w:smallCaps/>
      <w:color w:val="C0504D"/>
      <w:spacing w:val="5"/>
      <w:u w:val="single"/>
    </w:rPr>
  </w:style>
  <w:style w:type="paragraph" w:styleId="StandardWeb">
    <w:name w:val="Normal (Web)"/>
    <w:basedOn w:val="Standard"/>
    <w:uiPriority w:val="99"/>
    <w:unhideWhenUsed/>
    <w:rsid w:val="00EA1C20"/>
    <w:pPr>
      <w:spacing w:before="100" w:beforeAutospacing="1" w:after="100" w:afterAutospacing="1"/>
    </w:pPr>
    <w:rPr>
      <w:rFonts w:ascii="Times New Roman" w:hAnsi="Times New Roman"/>
      <w:szCs w:val="24"/>
    </w:rPr>
  </w:style>
  <w:style w:type="paragraph" w:customStyle="1" w:styleId="Default">
    <w:name w:val="Default"/>
    <w:rsid w:val="008112DD"/>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100EF4"/>
    <w:rPr>
      <w:sz w:val="16"/>
      <w:szCs w:val="16"/>
    </w:rPr>
  </w:style>
  <w:style w:type="paragraph" w:styleId="Kommentartext">
    <w:name w:val="annotation text"/>
    <w:basedOn w:val="Standard"/>
    <w:link w:val="KommentartextZchn"/>
    <w:uiPriority w:val="99"/>
    <w:semiHidden/>
    <w:unhideWhenUsed/>
    <w:rsid w:val="00100EF4"/>
    <w:rPr>
      <w:sz w:val="20"/>
    </w:rPr>
  </w:style>
  <w:style w:type="character" w:customStyle="1" w:styleId="KommentartextZchn">
    <w:name w:val="Kommentartext Zchn"/>
    <w:basedOn w:val="Absatz-Standardschriftart"/>
    <w:link w:val="Kommentartext"/>
    <w:uiPriority w:val="99"/>
    <w:semiHidden/>
    <w:rsid w:val="00100EF4"/>
    <w:rPr>
      <w:rFonts w:ascii="Arial" w:hAnsi="Arial"/>
    </w:rPr>
  </w:style>
  <w:style w:type="paragraph" w:styleId="Kommentarthema">
    <w:name w:val="annotation subject"/>
    <w:basedOn w:val="Kommentartext"/>
    <w:next w:val="Kommentartext"/>
    <w:link w:val="KommentarthemaZchn"/>
    <w:uiPriority w:val="99"/>
    <w:semiHidden/>
    <w:unhideWhenUsed/>
    <w:rsid w:val="00100EF4"/>
    <w:rPr>
      <w:b/>
      <w:bCs/>
    </w:rPr>
  </w:style>
  <w:style w:type="character" w:customStyle="1" w:styleId="KommentarthemaZchn">
    <w:name w:val="Kommentarthema Zchn"/>
    <w:basedOn w:val="KommentartextZchn"/>
    <w:link w:val="Kommentarthema"/>
    <w:uiPriority w:val="99"/>
    <w:semiHidden/>
    <w:rsid w:val="00100EF4"/>
    <w:rPr>
      <w:rFonts w:ascii="Arial" w:hAnsi="Arial"/>
      <w:b/>
      <w:bCs/>
    </w:rPr>
  </w:style>
  <w:style w:type="paragraph" w:styleId="berarbeitung">
    <w:name w:val="Revision"/>
    <w:hidden/>
    <w:uiPriority w:val="99"/>
    <w:semiHidden/>
    <w:rsid w:val="00DE3EF5"/>
    <w:rPr>
      <w:rFonts w:ascii="Arial" w:hAnsi="Arial"/>
      <w:sz w:val="24"/>
    </w:rPr>
  </w:style>
  <w:style w:type="character" w:customStyle="1" w:styleId="KopfzeileZchn">
    <w:name w:val="Kopfzeile Zchn"/>
    <w:basedOn w:val="Absatz-Standardschriftart"/>
    <w:link w:val="Kopfzeile"/>
    <w:uiPriority w:val="99"/>
    <w:rsid w:val="00DE3EF5"/>
    <w:rPr>
      <w:rFonts w:ascii="Arial" w:hAnsi="Arial"/>
      <w:sz w:val="24"/>
    </w:rPr>
  </w:style>
  <w:style w:type="character" w:styleId="Fett">
    <w:name w:val="Strong"/>
    <w:basedOn w:val="Absatz-Standardschriftart"/>
    <w:uiPriority w:val="22"/>
    <w:qFormat/>
    <w:rsid w:val="001A0A8B"/>
    <w:rPr>
      <w:b/>
      <w:bCs/>
    </w:rPr>
  </w:style>
  <w:style w:type="paragraph" w:customStyle="1" w:styleId="bodytext">
    <w:name w:val="bodytext"/>
    <w:basedOn w:val="Standard"/>
    <w:rsid w:val="006678B0"/>
    <w:rPr>
      <w:rFonts w:ascii="Times New Roman" w:hAnsi="Times New Roman"/>
      <w:szCs w:val="24"/>
    </w:rPr>
  </w:style>
  <w:style w:type="paragraph" w:customStyle="1" w:styleId="align-right">
    <w:name w:val="align-right"/>
    <w:basedOn w:val="Standard"/>
    <w:rsid w:val="006678B0"/>
    <w:pPr>
      <w:jc w:val="right"/>
    </w:pPr>
    <w:rPr>
      <w:rFonts w:ascii="Times New Roman" w:hAnsi="Times New Roman"/>
      <w:szCs w:val="24"/>
    </w:rPr>
  </w:style>
  <w:style w:type="character" w:customStyle="1" w:styleId="style21">
    <w:name w:val="style_21"/>
    <w:rsid w:val="001E392F"/>
    <w:rPr>
      <w:rFonts w:ascii="Arial" w:hAnsi="Arial" w:cs="Arial" w:hint="default"/>
      <w:b w:val="0"/>
      <w:bCs w:val="0"/>
      <w:i w:val="0"/>
      <w:iCs w:val="0"/>
      <w:sz w:val="18"/>
      <w:szCs w:val="18"/>
    </w:rPr>
  </w:style>
  <w:style w:type="character" w:customStyle="1" w:styleId="style1021">
    <w:name w:val="style1021"/>
    <w:basedOn w:val="Absatz-Standardschriftart"/>
    <w:rsid w:val="00F47EDA"/>
    <w:rPr>
      <w:color w:val="4E5659"/>
      <w:sz w:val="27"/>
      <w:szCs w:val="27"/>
    </w:rPr>
  </w:style>
  <w:style w:type="character" w:customStyle="1" w:styleId="style103">
    <w:name w:val="style103"/>
    <w:basedOn w:val="Absatz-Standardschriftart"/>
    <w:rsid w:val="00F47EDA"/>
    <w:rPr>
      <w:color w:val="008000"/>
      <w:sz w:val="36"/>
      <w:szCs w:val="36"/>
    </w:rPr>
  </w:style>
  <w:style w:type="table" w:styleId="Tabellenraster">
    <w:name w:val="Table Grid"/>
    <w:basedOn w:val="NormaleTabelle"/>
    <w:uiPriority w:val="59"/>
    <w:rsid w:val="00783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uchtitel">
    <w:name w:val="Book Title"/>
    <w:basedOn w:val="Absatz-Standardschriftart"/>
    <w:uiPriority w:val="33"/>
    <w:qFormat/>
    <w:rsid w:val="00DD0422"/>
    <w:rPr>
      <w:b/>
      <w:bCs/>
      <w:smallCaps/>
      <w:spacing w:val="5"/>
    </w:rPr>
  </w:style>
  <w:style w:type="character" w:customStyle="1" w:styleId="st">
    <w:name w:val="st"/>
    <w:basedOn w:val="Absatz-Standardschriftart"/>
    <w:rsid w:val="002E331F"/>
  </w:style>
  <w:style w:type="paragraph" w:customStyle="1" w:styleId="Pa9">
    <w:name w:val="Pa9"/>
    <w:basedOn w:val="Default"/>
    <w:next w:val="Default"/>
    <w:uiPriority w:val="99"/>
    <w:rsid w:val="002E4ED8"/>
    <w:pPr>
      <w:spacing w:line="200" w:lineRule="atLeast"/>
    </w:pPr>
    <w:rPr>
      <w:rFonts w:ascii="Century Gothic" w:hAnsi="Century Gothic" w:cs="Times New Roman"/>
      <w:color w:val="auto"/>
    </w:rPr>
  </w:style>
  <w:style w:type="character" w:customStyle="1" w:styleId="A0">
    <w:name w:val="A0"/>
    <w:uiPriority w:val="99"/>
    <w:rsid w:val="002E4ED8"/>
    <w:rPr>
      <w:rFonts w:cs="Century Gothic"/>
      <w:color w:val="000000"/>
      <w:sz w:val="22"/>
      <w:szCs w:val="22"/>
    </w:rPr>
  </w:style>
  <w:style w:type="character" w:customStyle="1" w:styleId="A1">
    <w:name w:val="A1"/>
    <w:uiPriority w:val="99"/>
    <w:rsid w:val="002E4ED8"/>
    <w:rPr>
      <w:rFonts w:cs="Century Gothic"/>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888">
      <w:bodyDiv w:val="1"/>
      <w:marLeft w:val="0"/>
      <w:marRight w:val="0"/>
      <w:marTop w:val="0"/>
      <w:marBottom w:val="0"/>
      <w:divBdr>
        <w:top w:val="none" w:sz="0" w:space="0" w:color="auto"/>
        <w:left w:val="none" w:sz="0" w:space="0" w:color="auto"/>
        <w:bottom w:val="none" w:sz="0" w:space="0" w:color="auto"/>
        <w:right w:val="none" w:sz="0" w:space="0" w:color="auto"/>
      </w:divBdr>
      <w:divsChild>
        <w:div w:id="1824731947">
          <w:marLeft w:val="547"/>
          <w:marRight w:val="0"/>
          <w:marTop w:val="0"/>
          <w:marBottom w:val="0"/>
          <w:divBdr>
            <w:top w:val="none" w:sz="0" w:space="0" w:color="auto"/>
            <w:left w:val="none" w:sz="0" w:space="0" w:color="auto"/>
            <w:bottom w:val="none" w:sz="0" w:space="0" w:color="auto"/>
            <w:right w:val="none" w:sz="0" w:space="0" w:color="auto"/>
          </w:divBdr>
        </w:div>
      </w:divsChild>
    </w:div>
    <w:div w:id="4284630">
      <w:bodyDiv w:val="1"/>
      <w:marLeft w:val="0"/>
      <w:marRight w:val="0"/>
      <w:marTop w:val="0"/>
      <w:marBottom w:val="0"/>
      <w:divBdr>
        <w:top w:val="none" w:sz="0" w:space="0" w:color="auto"/>
        <w:left w:val="none" w:sz="0" w:space="0" w:color="auto"/>
        <w:bottom w:val="none" w:sz="0" w:space="0" w:color="auto"/>
        <w:right w:val="none" w:sz="0" w:space="0" w:color="auto"/>
      </w:divBdr>
      <w:divsChild>
        <w:div w:id="921987106">
          <w:marLeft w:val="547"/>
          <w:marRight w:val="0"/>
          <w:marTop w:val="0"/>
          <w:marBottom w:val="0"/>
          <w:divBdr>
            <w:top w:val="none" w:sz="0" w:space="0" w:color="auto"/>
            <w:left w:val="none" w:sz="0" w:space="0" w:color="auto"/>
            <w:bottom w:val="none" w:sz="0" w:space="0" w:color="auto"/>
            <w:right w:val="none" w:sz="0" w:space="0" w:color="auto"/>
          </w:divBdr>
        </w:div>
      </w:divsChild>
    </w:div>
    <w:div w:id="12416109">
      <w:bodyDiv w:val="1"/>
      <w:marLeft w:val="0"/>
      <w:marRight w:val="0"/>
      <w:marTop w:val="0"/>
      <w:marBottom w:val="0"/>
      <w:divBdr>
        <w:top w:val="none" w:sz="0" w:space="0" w:color="auto"/>
        <w:left w:val="none" w:sz="0" w:space="0" w:color="auto"/>
        <w:bottom w:val="none" w:sz="0" w:space="0" w:color="auto"/>
        <w:right w:val="none" w:sz="0" w:space="0" w:color="auto"/>
      </w:divBdr>
      <w:divsChild>
        <w:div w:id="823207468">
          <w:marLeft w:val="0"/>
          <w:marRight w:val="0"/>
          <w:marTop w:val="0"/>
          <w:marBottom w:val="0"/>
          <w:divBdr>
            <w:top w:val="none" w:sz="0" w:space="0" w:color="auto"/>
            <w:left w:val="none" w:sz="0" w:space="0" w:color="auto"/>
            <w:bottom w:val="none" w:sz="0" w:space="0" w:color="auto"/>
            <w:right w:val="none" w:sz="0" w:space="0" w:color="auto"/>
          </w:divBdr>
          <w:divsChild>
            <w:div w:id="1892956982">
              <w:marLeft w:val="0"/>
              <w:marRight w:val="0"/>
              <w:marTop w:val="0"/>
              <w:marBottom w:val="0"/>
              <w:divBdr>
                <w:top w:val="none" w:sz="0" w:space="0" w:color="auto"/>
                <w:left w:val="none" w:sz="0" w:space="0" w:color="auto"/>
                <w:bottom w:val="none" w:sz="0" w:space="0" w:color="auto"/>
                <w:right w:val="none" w:sz="0" w:space="0" w:color="auto"/>
              </w:divBdr>
              <w:divsChild>
                <w:div w:id="732437052">
                  <w:marLeft w:val="0"/>
                  <w:marRight w:val="0"/>
                  <w:marTop w:val="0"/>
                  <w:marBottom w:val="1440"/>
                  <w:divBdr>
                    <w:top w:val="none" w:sz="0" w:space="0" w:color="auto"/>
                    <w:left w:val="none" w:sz="0" w:space="0" w:color="auto"/>
                    <w:bottom w:val="none" w:sz="0" w:space="0" w:color="auto"/>
                    <w:right w:val="none" w:sz="0" w:space="0" w:color="auto"/>
                  </w:divBdr>
                  <w:divsChild>
                    <w:div w:id="1541239136">
                      <w:marLeft w:val="0"/>
                      <w:marRight w:val="0"/>
                      <w:marTop w:val="0"/>
                      <w:marBottom w:val="0"/>
                      <w:divBdr>
                        <w:top w:val="single" w:sz="6" w:space="24" w:color="D9AE7E"/>
                        <w:left w:val="none" w:sz="0" w:space="0" w:color="auto"/>
                        <w:bottom w:val="none" w:sz="0" w:space="0" w:color="auto"/>
                        <w:right w:val="none" w:sz="0" w:space="0" w:color="auto"/>
                      </w:divBdr>
                    </w:div>
                  </w:divsChild>
                </w:div>
              </w:divsChild>
            </w:div>
          </w:divsChild>
        </w:div>
      </w:divsChild>
    </w:div>
    <w:div w:id="15277079">
      <w:bodyDiv w:val="1"/>
      <w:marLeft w:val="0"/>
      <w:marRight w:val="0"/>
      <w:marTop w:val="0"/>
      <w:marBottom w:val="0"/>
      <w:divBdr>
        <w:top w:val="none" w:sz="0" w:space="0" w:color="auto"/>
        <w:left w:val="none" w:sz="0" w:space="0" w:color="auto"/>
        <w:bottom w:val="none" w:sz="0" w:space="0" w:color="auto"/>
        <w:right w:val="none" w:sz="0" w:space="0" w:color="auto"/>
      </w:divBdr>
      <w:divsChild>
        <w:div w:id="1658655592">
          <w:marLeft w:val="0"/>
          <w:marRight w:val="0"/>
          <w:marTop w:val="0"/>
          <w:marBottom w:val="0"/>
          <w:divBdr>
            <w:top w:val="none" w:sz="0" w:space="0" w:color="auto"/>
            <w:left w:val="none" w:sz="0" w:space="0" w:color="auto"/>
            <w:bottom w:val="none" w:sz="0" w:space="0" w:color="auto"/>
            <w:right w:val="none" w:sz="0" w:space="0" w:color="auto"/>
          </w:divBdr>
          <w:divsChild>
            <w:div w:id="2072773444">
              <w:marLeft w:val="0"/>
              <w:marRight w:val="0"/>
              <w:marTop w:val="0"/>
              <w:marBottom w:val="0"/>
              <w:divBdr>
                <w:top w:val="none" w:sz="0" w:space="0" w:color="auto"/>
                <w:left w:val="none" w:sz="0" w:space="0" w:color="auto"/>
                <w:bottom w:val="none" w:sz="0" w:space="0" w:color="auto"/>
                <w:right w:val="none" w:sz="0" w:space="0" w:color="auto"/>
              </w:divBdr>
              <w:divsChild>
                <w:div w:id="1446076256">
                  <w:marLeft w:val="0"/>
                  <w:marRight w:val="0"/>
                  <w:marTop w:val="0"/>
                  <w:marBottom w:val="0"/>
                  <w:divBdr>
                    <w:top w:val="none" w:sz="0" w:space="0" w:color="auto"/>
                    <w:left w:val="none" w:sz="0" w:space="0" w:color="auto"/>
                    <w:bottom w:val="none" w:sz="0" w:space="0" w:color="auto"/>
                    <w:right w:val="none" w:sz="0" w:space="0" w:color="auto"/>
                  </w:divBdr>
                  <w:divsChild>
                    <w:div w:id="1361976654">
                      <w:marLeft w:val="0"/>
                      <w:marRight w:val="0"/>
                      <w:marTop w:val="225"/>
                      <w:marBottom w:val="0"/>
                      <w:divBdr>
                        <w:top w:val="none" w:sz="0" w:space="0" w:color="auto"/>
                        <w:left w:val="none" w:sz="0" w:space="0" w:color="auto"/>
                        <w:bottom w:val="none" w:sz="0" w:space="0" w:color="auto"/>
                        <w:right w:val="none" w:sz="0" w:space="0" w:color="auto"/>
                      </w:divBdr>
                      <w:divsChild>
                        <w:div w:id="1797790784">
                          <w:marLeft w:val="0"/>
                          <w:marRight w:val="0"/>
                          <w:marTop w:val="0"/>
                          <w:marBottom w:val="0"/>
                          <w:divBdr>
                            <w:top w:val="none" w:sz="0" w:space="0" w:color="auto"/>
                            <w:left w:val="none" w:sz="0" w:space="0" w:color="auto"/>
                            <w:bottom w:val="none" w:sz="0" w:space="0" w:color="auto"/>
                            <w:right w:val="none" w:sz="0" w:space="0" w:color="auto"/>
                          </w:divBdr>
                          <w:divsChild>
                            <w:div w:id="1892770555">
                              <w:marLeft w:val="0"/>
                              <w:marRight w:val="0"/>
                              <w:marTop w:val="0"/>
                              <w:marBottom w:val="0"/>
                              <w:divBdr>
                                <w:top w:val="none" w:sz="0" w:space="0" w:color="auto"/>
                                <w:left w:val="none" w:sz="0" w:space="0" w:color="auto"/>
                                <w:bottom w:val="none" w:sz="0" w:space="0" w:color="auto"/>
                                <w:right w:val="none" w:sz="0" w:space="0" w:color="auto"/>
                              </w:divBdr>
                              <w:divsChild>
                                <w:div w:id="34860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24576">
      <w:bodyDiv w:val="1"/>
      <w:marLeft w:val="0"/>
      <w:marRight w:val="0"/>
      <w:marTop w:val="0"/>
      <w:marBottom w:val="0"/>
      <w:divBdr>
        <w:top w:val="none" w:sz="0" w:space="0" w:color="auto"/>
        <w:left w:val="none" w:sz="0" w:space="0" w:color="auto"/>
        <w:bottom w:val="none" w:sz="0" w:space="0" w:color="auto"/>
        <w:right w:val="none" w:sz="0" w:space="0" w:color="auto"/>
      </w:divBdr>
      <w:divsChild>
        <w:div w:id="920411383">
          <w:marLeft w:val="547"/>
          <w:marRight w:val="0"/>
          <w:marTop w:val="0"/>
          <w:marBottom w:val="0"/>
          <w:divBdr>
            <w:top w:val="none" w:sz="0" w:space="0" w:color="auto"/>
            <w:left w:val="none" w:sz="0" w:space="0" w:color="auto"/>
            <w:bottom w:val="none" w:sz="0" w:space="0" w:color="auto"/>
            <w:right w:val="none" w:sz="0" w:space="0" w:color="auto"/>
          </w:divBdr>
        </w:div>
      </w:divsChild>
    </w:div>
    <w:div w:id="118039498">
      <w:bodyDiv w:val="1"/>
      <w:marLeft w:val="0"/>
      <w:marRight w:val="0"/>
      <w:marTop w:val="0"/>
      <w:marBottom w:val="0"/>
      <w:divBdr>
        <w:top w:val="none" w:sz="0" w:space="0" w:color="auto"/>
        <w:left w:val="none" w:sz="0" w:space="0" w:color="auto"/>
        <w:bottom w:val="none" w:sz="0" w:space="0" w:color="auto"/>
        <w:right w:val="none" w:sz="0" w:space="0" w:color="auto"/>
      </w:divBdr>
      <w:divsChild>
        <w:div w:id="956913213">
          <w:marLeft w:val="547"/>
          <w:marRight w:val="0"/>
          <w:marTop w:val="0"/>
          <w:marBottom w:val="0"/>
          <w:divBdr>
            <w:top w:val="none" w:sz="0" w:space="0" w:color="auto"/>
            <w:left w:val="none" w:sz="0" w:space="0" w:color="auto"/>
            <w:bottom w:val="none" w:sz="0" w:space="0" w:color="auto"/>
            <w:right w:val="none" w:sz="0" w:space="0" w:color="auto"/>
          </w:divBdr>
        </w:div>
      </w:divsChild>
    </w:div>
    <w:div w:id="233663455">
      <w:bodyDiv w:val="1"/>
      <w:marLeft w:val="0"/>
      <w:marRight w:val="0"/>
      <w:marTop w:val="0"/>
      <w:marBottom w:val="0"/>
      <w:divBdr>
        <w:top w:val="none" w:sz="0" w:space="0" w:color="auto"/>
        <w:left w:val="none" w:sz="0" w:space="0" w:color="auto"/>
        <w:bottom w:val="none" w:sz="0" w:space="0" w:color="auto"/>
        <w:right w:val="none" w:sz="0" w:space="0" w:color="auto"/>
      </w:divBdr>
      <w:divsChild>
        <w:div w:id="1355687535">
          <w:marLeft w:val="0"/>
          <w:marRight w:val="0"/>
          <w:marTop w:val="0"/>
          <w:marBottom w:val="0"/>
          <w:divBdr>
            <w:top w:val="none" w:sz="0" w:space="0" w:color="auto"/>
            <w:left w:val="none" w:sz="0" w:space="0" w:color="auto"/>
            <w:bottom w:val="none" w:sz="0" w:space="0" w:color="auto"/>
            <w:right w:val="none" w:sz="0" w:space="0" w:color="auto"/>
          </w:divBdr>
          <w:divsChild>
            <w:div w:id="1513448682">
              <w:marLeft w:val="0"/>
              <w:marRight w:val="0"/>
              <w:marTop w:val="0"/>
              <w:marBottom w:val="0"/>
              <w:divBdr>
                <w:top w:val="none" w:sz="0" w:space="0" w:color="auto"/>
                <w:left w:val="none" w:sz="0" w:space="0" w:color="auto"/>
                <w:bottom w:val="none" w:sz="0" w:space="0" w:color="auto"/>
                <w:right w:val="none" w:sz="0" w:space="0" w:color="auto"/>
              </w:divBdr>
            </w:div>
            <w:div w:id="257297326">
              <w:marLeft w:val="0"/>
              <w:marRight w:val="0"/>
              <w:marTop w:val="0"/>
              <w:marBottom w:val="0"/>
              <w:divBdr>
                <w:top w:val="none" w:sz="0" w:space="0" w:color="auto"/>
                <w:left w:val="none" w:sz="0" w:space="0" w:color="auto"/>
                <w:bottom w:val="none" w:sz="0" w:space="0" w:color="auto"/>
                <w:right w:val="none" w:sz="0" w:space="0" w:color="auto"/>
              </w:divBdr>
            </w:div>
            <w:div w:id="233660118">
              <w:marLeft w:val="0"/>
              <w:marRight w:val="0"/>
              <w:marTop w:val="0"/>
              <w:marBottom w:val="0"/>
              <w:divBdr>
                <w:top w:val="none" w:sz="0" w:space="0" w:color="auto"/>
                <w:left w:val="none" w:sz="0" w:space="0" w:color="auto"/>
                <w:bottom w:val="none" w:sz="0" w:space="0" w:color="auto"/>
                <w:right w:val="none" w:sz="0" w:space="0" w:color="auto"/>
              </w:divBdr>
            </w:div>
            <w:div w:id="1467090172">
              <w:marLeft w:val="0"/>
              <w:marRight w:val="0"/>
              <w:marTop w:val="0"/>
              <w:marBottom w:val="0"/>
              <w:divBdr>
                <w:top w:val="none" w:sz="0" w:space="0" w:color="auto"/>
                <w:left w:val="none" w:sz="0" w:space="0" w:color="auto"/>
                <w:bottom w:val="none" w:sz="0" w:space="0" w:color="auto"/>
                <w:right w:val="none" w:sz="0" w:space="0" w:color="auto"/>
              </w:divBdr>
            </w:div>
            <w:div w:id="1379011944">
              <w:marLeft w:val="0"/>
              <w:marRight w:val="0"/>
              <w:marTop w:val="0"/>
              <w:marBottom w:val="0"/>
              <w:divBdr>
                <w:top w:val="none" w:sz="0" w:space="0" w:color="auto"/>
                <w:left w:val="none" w:sz="0" w:space="0" w:color="auto"/>
                <w:bottom w:val="none" w:sz="0" w:space="0" w:color="auto"/>
                <w:right w:val="none" w:sz="0" w:space="0" w:color="auto"/>
              </w:divBdr>
            </w:div>
            <w:div w:id="1690057881">
              <w:marLeft w:val="0"/>
              <w:marRight w:val="0"/>
              <w:marTop w:val="0"/>
              <w:marBottom w:val="0"/>
              <w:divBdr>
                <w:top w:val="none" w:sz="0" w:space="0" w:color="auto"/>
                <w:left w:val="none" w:sz="0" w:space="0" w:color="auto"/>
                <w:bottom w:val="none" w:sz="0" w:space="0" w:color="auto"/>
                <w:right w:val="none" w:sz="0" w:space="0" w:color="auto"/>
              </w:divBdr>
            </w:div>
            <w:div w:id="1204825870">
              <w:marLeft w:val="0"/>
              <w:marRight w:val="0"/>
              <w:marTop w:val="0"/>
              <w:marBottom w:val="0"/>
              <w:divBdr>
                <w:top w:val="none" w:sz="0" w:space="0" w:color="auto"/>
                <w:left w:val="none" w:sz="0" w:space="0" w:color="auto"/>
                <w:bottom w:val="none" w:sz="0" w:space="0" w:color="auto"/>
                <w:right w:val="none" w:sz="0" w:space="0" w:color="auto"/>
              </w:divBdr>
            </w:div>
            <w:div w:id="1116173876">
              <w:marLeft w:val="0"/>
              <w:marRight w:val="0"/>
              <w:marTop w:val="0"/>
              <w:marBottom w:val="0"/>
              <w:divBdr>
                <w:top w:val="none" w:sz="0" w:space="0" w:color="auto"/>
                <w:left w:val="none" w:sz="0" w:space="0" w:color="auto"/>
                <w:bottom w:val="none" w:sz="0" w:space="0" w:color="auto"/>
                <w:right w:val="none" w:sz="0" w:space="0" w:color="auto"/>
              </w:divBdr>
            </w:div>
            <w:div w:id="1267080499">
              <w:marLeft w:val="0"/>
              <w:marRight w:val="0"/>
              <w:marTop w:val="0"/>
              <w:marBottom w:val="0"/>
              <w:divBdr>
                <w:top w:val="none" w:sz="0" w:space="0" w:color="auto"/>
                <w:left w:val="none" w:sz="0" w:space="0" w:color="auto"/>
                <w:bottom w:val="none" w:sz="0" w:space="0" w:color="auto"/>
                <w:right w:val="none" w:sz="0" w:space="0" w:color="auto"/>
              </w:divBdr>
            </w:div>
            <w:div w:id="1050497813">
              <w:marLeft w:val="0"/>
              <w:marRight w:val="0"/>
              <w:marTop w:val="0"/>
              <w:marBottom w:val="0"/>
              <w:divBdr>
                <w:top w:val="none" w:sz="0" w:space="0" w:color="auto"/>
                <w:left w:val="none" w:sz="0" w:space="0" w:color="auto"/>
                <w:bottom w:val="none" w:sz="0" w:space="0" w:color="auto"/>
                <w:right w:val="none" w:sz="0" w:space="0" w:color="auto"/>
              </w:divBdr>
            </w:div>
            <w:div w:id="1621955563">
              <w:marLeft w:val="0"/>
              <w:marRight w:val="0"/>
              <w:marTop w:val="0"/>
              <w:marBottom w:val="0"/>
              <w:divBdr>
                <w:top w:val="none" w:sz="0" w:space="0" w:color="auto"/>
                <w:left w:val="none" w:sz="0" w:space="0" w:color="auto"/>
                <w:bottom w:val="none" w:sz="0" w:space="0" w:color="auto"/>
                <w:right w:val="none" w:sz="0" w:space="0" w:color="auto"/>
              </w:divBdr>
            </w:div>
            <w:div w:id="459496383">
              <w:marLeft w:val="0"/>
              <w:marRight w:val="0"/>
              <w:marTop w:val="0"/>
              <w:marBottom w:val="0"/>
              <w:divBdr>
                <w:top w:val="none" w:sz="0" w:space="0" w:color="auto"/>
                <w:left w:val="none" w:sz="0" w:space="0" w:color="auto"/>
                <w:bottom w:val="none" w:sz="0" w:space="0" w:color="auto"/>
                <w:right w:val="none" w:sz="0" w:space="0" w:color="auto"/>
              </w:divBdr>
            </w:div>
            <w:div w:id="1340277190">
              <w:marLeft w:val="0"/>
              <w:marRight w:val="0"/>
              <w:marTop w:val="0"/>
              <w:marBottom w:val="0"/>
              <w:divBdr>
                <w:top w:val="none" w:sz="0" w:space="0" w:color="auto"/>
                <w:left w:val="none" w:sz="0" w:space="0" w:color="auto"/>
                <w:bottom w:val="none" w:sz="0" w:space="0" w:color="auto"/>
                <w:right w:val="none" w:sz="0" w:space="0" w:color="auto"/>
              </w:divBdr>
            </w:div>
            <w:div w:id="116798200">
              <w:marLeft w:val="0"/>
              <w:marRight w:val="0"/>
              <w:marTop w:val="0"/>
              <w:marBottom w:val="0"/>
              <w:divBdr>
                <w:top w:val="none" w:sz="0" w:space="0" w:color="auto"/>
                <w:left w:val="none" w:sz="0" w:space="0" w:color="auto"/>
                <w:bottom w:val="none" w:sz="0" w:space="0" w:color="auto"/>
                <w:right w:val="none" w:sz="0" w:space="0" w:color="auto"/>
              </w:divBdr>
            </w:div>
            <w:div w:id="1602371817">
              <w:marLeft w:val="0"/>
              <w:marRight w:val="0"/>
              <w:marTop w:val="0"/>
              <w:marBottom w:val="0"/>
              <w:divBdr>
                <w:top w:val="none" w:sz="0" w:space="0" w:color="auto"/>
                <w:left w:val="none" w:sz="0" w:space="0" w:color="auto"/>
                <w:bottom w:val="none" w:sz="0" w:space="0" w:color="auto"/>
                <w:right w:val="none" w:sz="0" w:space="0" w:color="auto"/>
              </w:divBdr>
            </w:div>
            <w:div w:id="1252667515">
              <w:marLeft w:val="0"/>
              <w:marRight w:val="0"/>
              <w:marTop w:val="0"/>
              <w:marBottom w:val="0"/>
              <w:divBdr>
                <w:top w:val="none" w:sz="0" w:space="0" w:color="auto"/>
                <w:left w:val="none" w:sz="0" w:space="0" w:color="auto"/>
                <w:bottom w:val="none" w:sz="0" w:space="0" w:color="auto"/>
                <w:right w:val="none" w:sz="0" w:space="0" w:color="auto"/>
              </w:divBdr>
            </w:div>
            <w:div w:id="1673677605">
              <w:marLeft w:val="0"/>
              <w:marRight w:val="0"/>
              <w:marTop w:val="0"/>
              <w:marBottom w:val="0"/>
              <w:divBdr>
                <w:top w:val="none" w:sz="0" w:space="0" w:color="auto"/>
                <w:left w:val="none" w:sz="0" w:space="0" w:color="auto"/>
                <w:bottom w:val="none" w:sz="0" w:space="0" w:color="auto"/>
                <w:right w:val="none" w:sz="0" w:space="0" w:color="auto"/>
              </w:divBdr>
            </w:div>
            <w:div w:id="1670597059">
              <w:marLeft w:val="0"/>
              <w:marRight w:val="0"/>
              <w:marTop w:val="0"/>
              <w:marBottom w:val="0"/>
              <w:divBdr>
                <w:top w:val="none" w:sz="0" w:space="0" w:color="auto"/>
                <w:left w:val="none" w:sz="0" w:space="0" w:color="auto"/>
                <w:bottom w:val="none" w:sz="0" w:space="0" w:color="auto"/>
                <w:right w:val="none" w:sz="0" w:space="0" w:color="auto"/>
              </w:divBdr>
            </w:div>
            <w:div w:id="1670252940">
              <w:marLeft w:val="0"/>
              <w:marRight w:val="0"/>
              <w:marTop w:val="0"/>
              <w:marBottom w:val="0"/>
              <w:divBdr>
                <w:top w:val="none" w:sz="0" w:space="0" w:color="auto"/>
                <w:left w:val="none" w:sz="0" w:space="0" w:color="auto"/>
                <w:bottom w:val="none" w:sz="0" w:space="0" w:color="auto"/>
                <w:right w:val="none" w:sz="0" w:space="0" w:color="auto"/>
              </w:divBdr>
            </w:div>
            <w:div w:id="1277522000">
              <w:marLeft w:val="0"/>
              <w:marRight w:val="0"/>
              <w:marTop w:val="0"/>
              <w:marBottom w:val="0"/>
              <w:divBdr>
                <w:top w:val="none" w:sz="0" w:space="0" w:color="auto"/>
                <w:left w:val="none" w:sz="0" w:space="0" w:color="auto"/>
                <w:bottom w:val="none" w:sz="0" w:space="0" w:color="auto"/>
                <w:right w:val="none" w:sz="0" w:space="0" w:color="auto"/>
              </w:divBdr>
            </w:div>
            <w:div w:id="16529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8958">
      <w:bodyDiv w:val="1"/>
      <w:marLeft w:val="0"/>
      <w:marRight w:val="0"/>
      <w:marTop w:val="0"/>
      <w:marBottom w:val="0"/>
      <w:divBdr>
        <w:top w:val="none" w:sz="0" w:space="0" w:color="auto"/>
        <w:left w:val="none" w:sz="0" w:space="0" w:color="auto"/>
        <w:bottom w:val="none" w:sz="0" w:space="0" w:color="auto"/>
        <w:right w:val="none" w:sz="0" w:space="0" w:color="auto"/>
      </w:divBdr>
      <w:divsChild>
        <w:div w:id="1180654278">
          <w:marLeft w:val="547"/>
          <w:marRight w:val="0"/>
          <w:marTop w:val="0"/>
          <w:marBottom w:val="0"/>
          <w:divBdr>
            <w:top w:val="none" w:sz="0" w:space="0" w:color="auto"/>
            <w:left w:val="none" w:sz="0" w:space="0" w:color="auto"/>
            <w:bottom w:val="none" w:sz="0" w:space="0" w:color="auto"/>
            <w:right w:val="none" w:sz="0" w:space="0" w:color="auto"/>
          </w:divBdr>
        </w:div>
      </w:divsChild>
    </w:div>
    <w:div w:id="298070347">
      <w:bodyDiv w:val="1"/>
      <w:marLeft w:val="0"/>
      <w:marRight w:val="0"/>
      <w:marTop w:val="0"/>
      <w:marBottom w:val="0"/>
      <w:divBdr>
        <w:top w:val="none" w:sz="0" w:space="0" w:color="auto"/>
        <w:left w:val="none" w:sz="0" w:space="0" w:color="auto"/>
        <w:bottom w:val="none" w:sz="0" w:space="0" w:color="auto"/>
        <w:right w:val="none" w:sz="0" w:space="0" w:color="auto"/>
      </w:divBdr>
      <w:divsChild>
        <w:div w:id="1941525557">
          <w:marLeft w:val="0"/>
          <w:marRight w:val="0"/>
          <w:marTop w:val="0"/>
          <w:marBottom w:val="0"/>
          <w:divBdr>
            <w:top w:val="single" w:sz="6" w:space="0" w:color="222222"/>
            <w:left w:val="single" w:sz="6" w:space="0" w:color="222222"/>
            <w:bottom w:val="single" w:sz="6" w:space="0" w:color="222222"/>
            <w:right w:val="single" w:sz="6" w:space="0" w:color="222222"/>
          </w:divBdr>
          <w:divsChild>
            <w:div w:id="850801497">
              <w:marLeft w:val="0"/>
              <w:marRight w:val="0"/>
              <w:marTop w:val="0"/>
              <w:marBottom w:val="0"/>
              <w:divBdr>
                <w:top w:val="none" w:sz="0" w:space="0" w:color="auto"/>
                <w:left w:val="none" w:sz="0" w:space="0" w:color="auto"/>
                <w:bottom w:val="none" w:sz="0" w:space="0" w:color="auto"/>
                <w:right w:val="none" w:sz="0" w:space="0" w:color="auto"/>
              </w:divBdr>
              <w:divsChild>
                <w:div w:id="1281182773">
                  <w:marLeft w:val="0"/>
                  <w:marRight w:val="0"/>
                  <w:marTop w:val="0"/>
                  <w:marBottom w:val="0"/>
                  <w:divBdr>
                    <w:top w:val="none" w:sz="0" w:space="0" w:color="auto"/>
                    <w:left w:val="none" w:sz="0" w:space="0" w:color="auto"/>
                    <w:bottom w:val="none" w:sz="0" w:space="0" w:color="auto"/>
                    <w:right w:val="none" w:sz="0" w:space="0" w:color="auto"/>
                  </w:divBdr>
                  <w:divsChild>
                    <w:div w:id="1598829877">
                      <w:marLeft w:val="0"/>
                      <w:marRight w:val="0"/>
                      <w:marTop w:val="0"/>
                      <w:marBottom w:val="0"/>
                      <w:divBdr>
                        <w:top w:val="none" w:sz="0" w:space="0" w:color="auto"/>
                        <w:left w:val="none" w:sz="0" w:space="0" w:color="auto"/>
                        <w:bottom w:val="none" w:sz="0" w:space="0" w:color="auto"/>
                        <w:right w:val="none" w:sz="0" w:space="0" w:color="auto"/>
                      </w:divBdr>
                      <w:divsChild>
                        <w:div w:id="1499004937">
                          <w:marLeft w:val="0"/>
                          <w:marRight w:val="0"/>
                          <w:marTop w:val="0"/>
                          <w:marBottom w:val="0"/>
                          <w:divBdr>
                            <w:top w:val="none" w:sz="0" w:space="0" w:color="auto"/>
                            <w:left w:val="none" w:sz="0" w:space="0" w:color="auto"/>
                            <w:bottom w:val="none" w:sz="0" w:space="0" w:color="auto"/>
                            <w:right w:val="none" w:sz="0" w:space="0" w:color="auto"/>
                          </w:divBdr>
                          <w:divsChild>
                            <w:div w:id="1403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725843">
      <w:bodyDiv w:val="1"/>
      <w:marLeft w:val="0"/>
      <w:marRight w:val="0"/>
      <w:marTop w:val="0"/>
      <w:marBottom w:val="0"/>
      <w:divBdr>
        <w:top w:val="none" w:sz="0" w:space="0" w:color="auto"/>
        <w:left w:val="none" w:sz="0" w:space="0" w:color="auto"/>
        <w:bottom w:val="none" w:sz="0" w:space="0" w:color="auto"/>
        <w:right w:val="none" w:sz="0" w:space="0" w:color="auto"/>
      </w:divBdr>
      <w:divsChild>
        <w:div w:id="1750031640">
          <w:marLeft w:val="0"/>
          <w:marRight w:val="0"/>
          <w:marTop w:val="0"/>
          <w:marBottom w:val="0"/>
          <w:divBdr>
            <w:top w:val="none" w:sz="0" w:space="0" w:color="auto"/>
            <w:left w:val="none" w:sz="0" w:space="0" w:color="auto"/>
            <w:bottom w:val="none" w:sz="0" w:space="0" w:color="auto"/>
            <w:right w:val="none" w:sz="0" w:space="0" w:color="auto"/>
          </w:divBdr>
          <w:divsChild>
            <w:div w:id="11288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67877">
      <w:bodyDiv w:val="1"/>
      <w:marLeft w:val="0"/>
      <w:marRight w:val="0"/>
      <w:marTop w:val="0"/>
      <w:marBottom w:val="0"/>
      <w:divBdr>
        <w:top w:val="none" w:sz="0" w:space="0" w:color="auto"/>
        <w:left w:val="none" w:sz="0" w:space="0" w:color="auto"/>
        <w:bottom w:val="none" w:sz="0" w:space="0" w:color="auto"/>
        <w:right w:val="none" w:sz="0" w:space="0" w:color="auto"/>
      </w:divBdr>
      <w:divsChild>
        <w:div w:id="1684161960">
          <w:marLeft w:val="547"/>
          <w:marRight w:val="0"/>
          <w:marTop w:val="0"/>
          <w:marBottom w:val="0"/>
          <w:divBdr>
            <w:top w:val="none" w:sz="0" w:space="0" w:color="auto"/>
            <w:left w:val="none" w:sz="0" w:space="0" w:color="auto"/>
            <w:bottom w:val="none" w:sz="0" w:space="0" w:color="auto"/>
            <w:right w:val="none" w:sz="0" w:space="0" w:color="auto"/>
          </w:divBdr>
        </w:div>
        <w:div w:id="1291059225">
          <w:marLeft w:val="547"/>
          <w:marRight w:val="0"/>
          <w:marTop w:val="0"/>
          <w:marBottom w:val="0"/>
          <w:divBdr>
            <w:top w:val="none" w:sz="0" w:space="0" w:color="auto"/>
            <w:left w:val="none" w:sz="0" w:space="0" w:color="auto"/>
            <w:bottom w:val="none" w:sz="0" w:space="0" w:color="auto"/>
            <w:right w:val="none" w:sz="0" w:space="0" w:color="auto"/>
          </w:divBdr>
        </w:div>
        <w:div w:id="350035780">
          <w:marLeft w:val="547"/>
          <w:marRight w:val="0"/>
          <w:marTop w:val="0"/>
          <w:marBottom w:val="0"/>
          <w:divBdr>
            <w:top w:val="none" w:sz="0" w:space="0" w:color="auto"/>
            <w:left w:val="none" w:sz="0" w:space="0" w:color="auto"/>
            <w:bottom w:val="none" w:sz="0" w:space="0" w:color="auto"/>
            <w:right w:val="none" w:sz="0" w:space="0" w:color="auto"/>
          </w:divBdr>
        </w:div>
      </w:divsChild>
    </w:div>
    <w:div w:id="391464855">
      <w:bodyDiv w:val="1"/>
      <w:marLeft w:val="0"/>
      <w:marRight w:val="0"/>
      <w:marTop w:val="0"/>
      <w:marBottom w:val="0"/>
      <w:divBdr>
        <w:top w:val="none" w:sz="0" w:space="0" w:color="auto"/>
        <w:left w:val="none" w:sz="0" w:space="0" w:color="auto"/>
        <w:bottom w:val="none" w:sz="0" w:space="0" w:color="auto"/>
        <w:right w:val="none" w:sz="0" w:space="0" w:color="auto"/>
      </w:divBdr>
      <w:divsChild>
        <w:div w:id="354501927">
          <w:marLeft w:val="0"/>
          <w:marRight w:val="0"/>
          <w:marTop w:val="0"/>
          <w:marBottom w:val="0"/>
          <w:divBdr>
            <w:top w:val="none" w:sz="0" w:space="0" w:color="auto"/>
            <w:left w:val="none" w:sz="0" w:space="0" w:color="auto"/>
            <w:bottom w:val="none" w:sz="0" w:space="0" w:color="auto"/>
            <w:right w:val="none" w:sz="0" w:space="0" w:color="auto"/>
          </w:divBdr>
          <w:divsChild>
            <w:div w:id="1737167453">
              <w:marLeft w:val="0"/>
              <w:marRight w:val="0"/>
              <w:marTop w:val="0"/>
              <w:marBottom w:val="0"/>
              <w:divBdr>
                <w:top w:val="none" w:sz="0" w:space="0" w:color="auto"/>
                <w:left w:val="none" w:sz="0" w:space="0" w:color="auto"/>
                <w:bottom w:val="none" w:sz="0" w:space="0" w:color="auto"/>
                <w:right w:val="none" w:sz="0" w:space="0" w:color="auto"/>
              </w:divBdr>
              <w:divsChild>
                <w:div w:id="521435003">
                  <w:marLeft w:val="-225"/>
                  <w:marRight w:val="-225"/>
                  <w:marTop w:val="0"/>
                  <w:marBottom w:val="0"/>
                  <w:divBdr>
                    <w:top w:val="none" w:sz="0" w:space="0" w:color="auto"/>
                    <w:left w:val="none" w:sz="0" w:space="0" w:color="auto"/>
                    <w:bottom w:val="none" w:sz="0" w:space="0" w:color="auto"/>
                    <w:right w:val="none" w:sz="0" w:space="0" w:color="auto"/>
                  </w:divBdr>
                  <w:divsChild>
                    <w:div w:id="1771510309">
                      <w:marLeft w:val="0"/>
                      <w:marRight w:val="0"/>
                      <w:marTop w:val="0"/>
                      <w:marBottom w:val="0"/>
                      <w:divBdr>
                        <w:top w:val="none" w:sz="0" w:space="0" w:color="auto"/>
                        <w:left w:val="none" w:sz="0" w:space="0" w:color="auto"/>
                        <w:bottom w:val="none" w:sz="0" w:space="0" w:color="auto"/>
                        <w:right w:val="none" w:sz="0" w:space="0" w:color="auto"/>
                      </w:divBdr>
                      <w:divsChild>
                        <w:div w:id="1777864231">
                          <w:marLeft w:val="-225"/>
                          <w:marRight w:val="-225"/>
                          <w:marTop w:val="0"/>
                          <w:marBottom w:val="0"/>
                          <w:divBdr>
                            <w:top w:val="none" w:sz="0" w:space="0" w:color="auto"/>
                            <w:left w:val="none" w:sz="0" w:space="0" w:color="auto"/>
                            <w:bottom w:val="none" w:sz="0" w:space="0" w:color="auto"/>
                            <w:right w:val="none" w:sz="0" w:space="0" w:color="auto"/>
                          </w:divBdr>
                          <w:divsChild>
                            <w:div w:id="1792868431">
                              <w:marLeft w:val="0"/>
                              <w:marRight w:val="0"/>
                              <w:marTop w:val="0"/>
                              <w:marBottom w:val="0"/>
                              <w:divBdr>
                                <w:top w:val="none" w:sz="0" w:space="0" w:color="auto"/>
                                <w:left w:val="none" w:sz="0" w:space="0" w:color="auto"/>
                                <w:bottom w:val="none" w:sz="0" w:space="0" w:color="auto"/>
                                <w:right w:val="none" w:sz="0" w:space="0" w:color="auto"/>
                              </w:divBdr>
                              <w:divsChild>
                                <w:div w:id="1465268511">
                                  <w:marLeft w:val="-225"/>
                                  <w:marRight w:val="-225"/>
                                  <w:marTop w:val="0"/>
                                  <w:marBottom w:val="0"/>
                                  <w:divBdr>
                                    <w:top w:val="none" w:sz="0" w:space="0" w:color="auto"/>
                                    <w:left w:val="none" w:sz="0" w:space="0" w:color="auto"/>
                                    <w:bottom w:val="none" w:sz="0" w:space="0" w:color="auto"/>
                                    <w:right w:val="none" w:sz="0" w:space="0" w:color="auto"/>
                                  </w:divBdr>
                                  <w:divsChild>
                                    <w:div w:id="1994986816">
                                      <w:marLeft w:val="0"/>
                                      <w:marRight w:val="0"/>
                                      <w:marTop w:val="0"/>
                                      <w:marBottom w:val="0"/>
                                      <w:divBdr>
                                        <w:top w:val="none" w:sz="0" w:space="0" w:color="auto"/>
                                        <w:left w:val="none" w:sz="0" w:space="0" w:color="auto"/>
                                        <w:bottom w:val="none" w:sz="0" w:space="0" w:color="auto"/>
                                        <w:right w:val="none" w:sz="0" w:space="0" w:color="auto"/>
                                      </w:divBdr>
                                      <w:divsChild>
                                        <w:div w:id="15666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322144">
      <w:bodyDiv w:val="1"/>
      <w:marLeft w:val="0"/>
      <w:marRight w:val="0"/>
      <w:marTop w:val="0"/>
      <w:marBottom w:val="0"/>
      <w:divBdr>
        <w:top w:val="none" w:sz="0" w:space="0" w:color="auto"/>
        <w:left w:val="none" w:sz="0" w:space="0" w:color="auto"/>
        <w:bottom w:val="none" w:sz="0" w:space="0" w:color="auto"/>
        <w:right w:val="none" w:sz="0" w:space="0" w:color="auto"/>
      </w:divBdr>
      <w:divsChild>
        <w:div w:id="946884744">
          <w:marLeft w:val="547"/>
          <w:marRight w:val="0"/>
          <w:marTop w:val="0"/>
          <w:marBottom w:val="0"/>
          <w:divBdr>
            <w:top w:val="none" w:sz="0" w:space="0" w:color="auto"/>
            <w:left w:val="none" w:sz="0" w:space="0" w:color="auto"/>
            <w:bottom w:val="none" w:sz="0" w:space="0" w:color="auto"/>
            <w:right w:val="none" w:sz="0" w:space="0" w:color="auto"/>
          </w:divBdr>
        </w:div>
      </w:divsChild>
    </w:div>
    <w:div w:id="501774200">
      <w:bodyDiv w:val="1"/>
      <w:marLeft w:val="0"/>
      <w:marRight w:val="0"/>
      <w:marTop w:val="0"/>
      <w:marBottom w:val="0"/>
      <w:divBdr>
        <w:top w:val="none" w:sz="0" w:space="0" w:color="auto"/>
        <w:left w:val="none" w:sz="0" w:space="0" w:color="auto"/>
        <w:bottom w:val="none" w:sz="0" w:space="0" w:color="auto"/>
        <w:right w:val="none" w:sz="0" w:space="0" w:color="auto"/>
      </w:divBdr>
      <w:divsChild>
        <w:div w:id="2078284285">
          <w:marLeft w:val="0"/>
          <w:marRight w:val="0"/>
          <w:marTop w:val="192"/>
          <w:marBottom w:val="192"/>
          <w:divBdr>
            <w:top w:val="single" w:sz="6" w:space="0" w:color="CCCCCC"/>
            <w:left w:val="single" w:sz="6" w:space="0" w:color="CCCCCC"/>
            <w:bottom w:val="single" w:sz="6" w:space="0" w:color="CCCCCC"/>
            <w:right w:val="single" w:sz="6" w:space="0" w:color="CCCCCC"/>
          </w:divBdr>
          <w:divsChild>
            <w:div w:id="1013413232">
              <w:marLeft w:val="0"/>
              <w:marRight w:val="0"/>
              <w:marTop w:val="0"/>
              <w:marBottom w:val="0"/>
              <w:divBdr>
                <w:top w:val="none" w:sz="0" w:space="0" w:color="auto"/>
                <w:left w:val="none" w:sz="0" w:space="0" w:color="auto"/>
                <w:bottom w:val="none" w:sz="0" w:space="0" w:color="auto"/>
                <w:right w:val="none" w:sz="0" w:space="0" w:color="auto"/>
              </w:divBdr>
              <w:divsChild>
                <w:div w:id="783310192">
                  <w:marLeft w:val="0"/>
                  <w:marRight w:val="0"/>
                  <w:marTop w:val="0"/>
                  <w:marBottom w:val="0"/>
                  <w:divBdr>
                    <w:top w:val="none" w:sz="0" w:space="0" w:color="auto"/>
                    <w:left w:val="none" w:sz="0" w:space="0" w:color="auto"/>
                    <w:bottom w:val="none" w:sz="0" w:space="0" w:color="auto"/>
                    <w:right w:val="none" w:sz="0" w:space="0" w:color="auto"/>
                  </w:divBdr>
                  <w:divsChild>
                    <w:div w:id="207037827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8518891">
      <w:bodyDiv w:val="1"/>
      <w:marLeft w:val="0"/>
      <w:marRight w:val="0"/>
      <w:marTop w:val="0"/>
      <w:marBottom w:val="0"/>
      <w:divBdr>
        <w:top w:val="none" w:sz="0" w:space="0" w:color="auto"/>
        <w:left w:val="none" w:sz="0" w:space="0" w:color="auto"/>
        <w:bottom w:val="none" w:sz="0" w:space="0" w:color="auto"/>
        <w:right w:val="none" w:sz="0" w:space="0" w:color="auto"/>
      </w:divBdr>
      <w:divsChild>
        <w:div w:id="1265767149">
          <w:marLeft w:val="0"/>
          <w:marRight w:val="0"/>
          <w:marTop w:val="0"/>
          <w:marBottom w:val="0"/>
          <w:divBdr>
            <w:top w:val="none" w:sz="0" w:space="0" w:color="auto"/>
            <w:left w:val="none" w:sz="0" w:space="0" w:color="auto"/>
            <w:bottom w:val="none" w:sz="0" w:space="0" w:color="auto"/>
            <w:right w:val="none" w:sz="0" w:space="0" w:color="auto"/>
          </w:divBdr>
          <w:divsChild>
            <w:div w:id="1409377089">
              <w:marLeft w:val="0"/>
              <w:marRight w:val="0"/>
              <w:marTop w:val="0"/>
              <w:marBottom w:val="0"/>
              <w:divBdr>
                <w:top w:val="none" w:sz="0" w:space="0" w:color="auto"/>
                <w:left w:val="none" w:sz="0" w:space="0" w:color="auto"/>
                <w:bottom w:val="none" w:sz="0" w:space="0" w:color="auto"/>
                <w:right w:val="none" w:sz="0" w:space="0" w:color="auto"/>
              </w:divBdr>
              <w:divsChild>
                <w:div w:id="1115951294">
                  <w:marLeft w:val="0"/>
                  <w:marRight w:val="0"/>
                  <w:marTop w:val="150"/>
                  <w:marBottom w:val="450"/>
                  <w:divBdr>
                    <w:top w:val="none" w:sz="0" w:space="0" w:color="auto"/>
                    <w:left w:val="none" w:sz="0" w:space="0" w:color="auto"/>
                    <w:bottom w:val="none" w:sz="0" w:space="0" w:color="auto"/>
                    <w:right w:val="none" w:sz="0" w:space="0" w:color="auto"/>
                  </w:divBdr>
                  <w:divsChild>
                    <w:div w:id="1377659303">
                      <w:marLeft w:val="0"/>
                      <w:marRight w:val="0"/>
                      <w:marTop w:val="150"/>
                      <w:marBottom w:val="150"/>
                      <w:divBdr>
                        <w:top w:val="none" w:sz="0" w:space="0" w:color="auto"/>
                        <w:left w:val="none" w:sz="0" w:space="0" w:color="auto"/>
                        <w:bottom w:val="none" w:sz="0" w:space="0" w:color="auto"/>
                        <w:right w:val="none" w:sz="0" w:space="0" w:color="auto"/>
                      </w:divBdr>
                      <w:divsChild>
                        <w:div w:id="3047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99630">
      <w:bodyDiv w:val="1"/>
      <w:marLeft w:val="0"/>
      <w:marRight w:val="0"/>
      <w:marTop w:val="0"/>
      <w:marBottom w:val="0"/>
      <w:divBdr>
        <w:top w:val="none" w:sz="0" w:space="0" w:color="auto"/>
        <w:left w:val="none" w:sz="0" w:space="0" w:color="auto"/>
        <w:bottom w:val="none" w:sz="0" w:space="0" w:color="auto"/>
        <w:right w:val="none" w:sz="0" w:space="0" w:color="auto"/>
      </w:divBdr>
      <w:divsChild>
        <w:div w:id="611479163">
          <w:marLeft w:val="0"/>
          <w:marRight w:val="0"/>
          <w:marTop w:val="150"/>
          <w:marBottom w:val="150"/>
          <w:divBdr>
            <w:top w:val="none" w:sz="0" w:space="0" w:color="auto"/>
            <w:left w:val="none" w:sz="0" w:space="0" w:color="auto"/>
            <w:bottom w:val="none" w:sz="0" w:space="0" w:color="auto"/>
            <w:right w:val="none" w:sz="0" w:space="0" w:color="auto"/>
          </w:divBdr>
          <w:divsChild>
            <w:div w:id="1371102646">
              <w:marLeft w:val="0"/>
              <w:marRight w:val="0"/>
              <w:marTop w:val="0"/>
              <w:marBottom w:val="0"/>
              <w:divBdr>
                <w:top w:val="none" w:sz="0" w:space="0" w:color="auto"/>
                <w:left w:val="none" w:sz="0" w:space="0" w:color="auto"/>
                <w:bottom w:val="none" w:sz="0" w:space="0" w:color="auto"/>
                <w:right w:val="none" w:sz="0" w:space="0" w:color="auto"/>
              </w:divBdr>
              <w:divsChild>
                <w:div w:id="1607885686">
                  <w:marLeft w:val="0"/>
                  <w:marRight w:val="0"/>
                  <w:marTop w:val="0"/>
                  <w:marBottom w:val="300"/>
                  <w:divBdr>
                    <w:top w:val="none" w:sz="0" w:space="0" w:color="auto"/>
                    <w:left w:val="none" w:sz="0" w:space="0" w:color="auto"/>
                    <w:bottom w:val="none" w:sz="0" w:space="0" w:color="auto"/>
                    <w:right w:val="none" w:sz="0" w:space="0" w:color="auto"/>
                  </w:divBdr>
                  <w:divsChild>
                    <w:div w:id="1156646474">
                      <w:marLeft w:val="0"/>
                      <w:marRight w:val="0"/>
                      <w:marTop w:val="0"/>
                      <w:marBottom w:val="0"/>
                      <w:divBdr>
                        <w:top w:val="none" w:sz="0" w:space="0" w:color="auto"/>
                        <w:left w:val="none" w:sz="0" w:space="0" w:color="auto"/>
                        <w:bottom w:val="none" w:sz="0" w:space="0" w:color="auto"/>
                        <w:right w:val="none" w:sz="0" w:space="0" w:color="auto"/>
                      </w:divBdr>
                      <w:divsChild>
                        <w:div w:id="1413547717">
                          <w:marLeft w:val="0"/>
                          <w:marRight w:val="0"/>
                          <w:marTop w:val="0"/>
                          <w:marBottom w:val="225"/>
                          <w:divBdr>
                            <w:top w:val="none" w:sz="0" w:space="0" w:color="auto"/>
                            <w:left w:val="none" w:sz="0" w:space="0" w:color="auto"/>
                            <w:bottom w:val="none" w:sz="0" w:space="0" w:color="auto"/>
                            <w:right w:val="none" w:sz="0" w:space="0" w:color="auto"/>
                          </w:divBdr>
                          <w:divsChild>
                            <w:div w:id="1417937080">
                              <w:marLeft w:val="0"/>
                              <w:marRight w:val="0"/>
                              <w:marTop w:val="0"/>
                              <w:marBottom w:val="0"/>
                              <w:divBdr>
                                <w:top w:val="none" w:sz="0" w:space="0" w:color="auto"/>
                                <w:left w:val="none" w:sz="0" w:space="0" w:color="auto"/>
                                <w:bottom w:val="none" w:sz="0" w:space="0" w:color="auto"/>
                                <w:right w:val="none" w:sz="0" w:space="0" w:color="auto"/>
                              </w:divBdr>
                            </w:div>
                            <w:div w:id="1896351400">
                              <w:marLeft w:val="0"/>
                              <w:marRight w:val="0"/>
                              <w:marTop w:val="0"/>
                              <w:marBottom w:val="0"/>
                              <w:divBdr>
                                <w:top w:val="none" w:sz="0" w:space="0" w:color="auto"/>
                                <w:left w:val="none" w:sz="0" w:space="0" w:color="auto"/>
                                <w:bottom w:val="none" w:sz="0" w:space="0" w:color="auto"/>
                                <w:right w:val="none" w:sz="0" w:space="0" w:color="auto"/>
                              </w:divBdr>
                              <w:divsChild>
                                <w:div w:id="4049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311577">
      <w:bodyDiv w:val="1"/>
      <w:marLeft w:val="0"/>
      <w:marRight w:val="0"/>
      <w:marTop w:val="0"/>
      <w:marBottom w:val="0"/>
      <w:divBdr>
        <w:top w:val="none" w:sz="0" w:space="0" w:color="auto"/>
        <w:left w:val="none" w:sz="0" w:space="0" w:color="auto"/>
        <w:bottom w:val="none" w:sz="0" w:space="0" w:color="auto"/>
        <w:right w:val="none" w:sz="0" w:space="0" w:color="auto"/>
      </w:divBdr>
      <w:divsChild>
        <w:div w:id="2143233838">
          <w:marLeft w:val="0"/>
          <w:marRight w:val="0"/>
          <w:marTop w:val="0"/>
          <w:marBottom w:val="0"/>
          <w:divBdr>
            <w:top w:val="none" w:sz="0" w:space="0" w:color="auto"/>
            <w:left w:val="none" w:sz="0" w:space="0" w:color="auto"/>
            <w:bottom w:val="none" w:sz="0" w:space="0" w:color="auto"/>
            <w:right w:val="none" w:sz="0" w:space="0" w:color="auto"/>
          </w:divBdr>
        </w:div>
      </w:divsChild>
    </w:div>
    <w:div w:id="535000603">
      <w:bodyDiv w:val="1"/>
      <w:marLeft w:val="0"/>
      <w:marRight w:val="0"/>
      <w:marTop w:val="0"/>
      <w:marBottom w:val="0"/>
      <w:divBdr>
        <w:top w:val="none" w:sz="0" w:space="0" w:color="auto"/>
        <w:left w:val="none" w:sz="0" w:space="0" w:color="auto"/>
        <w:bottom w:val="none" w:sz="0" w:space="0" w:color="auto"/>
        <w:right w:val="none" w:sz="0" w:space="0" w:color="auto"/>
      </w:divBdr>
      <w:divsChild>
        <w:div w:id="2012756316">
          <w:marLeft w:val="0"/>
          <w:marRight w:val="0"/>
          <w:marTop w:val="0"/>
          <w:marBottom w:val="0"/>
          <w:divBdr>
            <w:top w:val="none" w:sz="0" w:space="0" w:color="auto"/>
            <w:left w:val="none" w:sz="0" w:space="0" w:color="auto"/>
            <w:bottom w:val="none" w:sz="0" w:space="0" w:color="auto"/>
            <w:right w:val="none" w:sz="0" w:space="0" w:color="auto"/>
          </w:divBdr>
          <w:divsChild>
            <w:div w:id="71435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0285345">
      <w:bodyDiv w:val="1"/>
      <w:marLeft w:val="0"/>
      <w:marRight w:val="0"/>
      <w:marTop w:val="0"/>
      <w:marBottom w:val="0"/>
      <w:divBdr>
        <w:top w:val="none" w:sz="0" w:space="0" w:color="auto"/>
        <w:left w:val="none" w:sz="0" w:space="0" w:color="auto"/>
        <w:bottom w:val="none" w:sz="0" w:space="0" w:color="auto"/>
        <w:right w:val="none" w:sz="0" w:space="0" w:color="auto"/>
      </w:divBdr>
    </w:div>
    <w:div w:id="645470203">
      <w:bodyDiv w:val="1"/>
      <w:marLeft w:val="0"/>
      <w:marRight w:val="0"/>
      <w:marTop w:val="0"/>
      <w:marBottom w:val="0"/>
      <w:divBdr>
        <w:top w:val="none" w:sz="0" w:space="0" w:color="auto"/>
        <w:left w:val="none" w:sz="0" w:space="0" w:color="auto"/>
        <w:bottom w:val="none" w:sz="0" w:space="0" w:color="auto"/>
        <w:right w:val="none" w:sz="0" w:space="0" w:color="auto"/>
      </w:divBdr>
      <w:divsChild>
        <w:div w:id="1058480571">
          <w:marLeft w:val="0"/>
          <w:marRight w:val="0"/>
          <w:marTop w:val="0"/>
          <w:marBottom w:val="0"/>
          <w:divBdr>
            <w:top w:val="none" w:sz="0" w:space="0" w:color="auto"/>
            <w:left w:val="none" w:sz="0" w:space="0" w:color="auto"/>
            <w:bottom w:val="none" w:sz="0" w:space="0" w:color="auto"/>
            <w:right w:val="none" w:sz="0" w:space="0" w:color="auto"/>
          </w:divBdr>
          <w:divsChild>
            <w:div w:id="924343651">
              <w:marLeft w:val="0"/>
              <w:marRight w:val="0"/>
              <w:marTop w:val="0"/>
              <w:marBottom w:val="0"/>
              <w:divBdr>
                <w:top w:val="none" w:sz="0" w:space="0" w:color="auto"/>
                <w:left w:val="none" w:sz="0" w:space="0" w:color="auto"/>
                <w:bottom w:val="none" w:sz="0" w:space="0" w:color="auto"/>
                <w:right w:val="none" w:sz="0" w:space="0" w:color="auto"/>
              </w:divBdr>
            </w:div>
            <w:div w:id="972977867">
              <w:marLeft w:val="0"/>
              <w:marRight w:val="0"/>
              <w:marTop w:val="0"/>
              <w:marBottom w:val="0"/>
              <w:divBdr>
                <w:top w:val="none" w:sz="0" w:space="0" w:color="auto"/>
                <w:left w:val="none" w:sz="0" w:space="0" w:color="auto"/>
                <w:bottom w:val="none" w:sz="0" w:space="0" w:color="auto"/>
                <w:right w:val="none" w:sz="0" w:space="0" w:color="auto"/>
              </w:divBdr>
            </w:div>
            <w:div w:id="2066176293">
              <w:marLeft w:val="0"/>
              <w:marRight w:val="0"/>
              <w:marTop w:val="0"/>
              <w:marBottom w:val="0"/>
              <w:divBdr>
                <w:top w:val="none" w:sz="0" w:space="0" w:color="auto"/>
                <w:left w:val="none" w:sz="0" w:space="0" w:color="auto"/>
                <w:bottom w:val="none" w:sz="0" w:space="0" w:color="auto"/>
                <w:right w:val="none" w:sz="0" w:space="0" w:color="auto"/>
              </w:divBdr>
            </w:div>
            <w:div w:id="339743792">
              <w:marLeft w:val="0"/>
              <w:marRight w:val="0"/>
              <w:marTop w:val="0"/>
              <w:marBottom w:val="0"/>
              <w:divBdr>
                <w:top w:val="none" w:sz="0" w:space="0" w:color="auto"/>
                <w:left w:val="none" w:sz="0" w:space="0" w:color="auto"/>
                <w:bottom w:val="none" w:sz="0" w:space="0" w:color="auto"/>
                <w:right w:val="none" w:sz="0" w:space="0" w:color="auto"/>
              </w:divBdr>
            </w:div>
            <w:div w:id="218637765">
              <w:marLeft w:val="0"/>
              <w:marRight w:val="0"/>
              <w:marTop w:val="0"/>
              <w:marBottom w:val="0"/>
              <w:divBdr>
                <w:top w:val="none" w:sz="0" w:space="0" w:color="auto"/>
                <w:left w:val="none" w:sz="0" w:space="0" w:color="auto"/>
                <w:bottom w:val="none" w:sz="0" w:space="0" w:color="auto"/>
                <w:right w:val="none" w:sz="0" w:space="0" w:color="auto"/>
              </w:divBdr>
            </w:div>
            <w:div w:id="2109959187">
              <w:marLeft w:val="0"/>
              <w:marRight w:val="0"/>
              <w:marTop w:val="0"/>
              <w:marBottom w:val="0"/>
              <w:divBdr>
                <w:top w:val="none" w:sz="0" w:space="0" w:color="auto"/>
                <w:left w:val="none" w:sz="0" w:space="0" w:color="auto"/>
                <w:bottom w:val="none" w:sz="0" w:space="0" w:color="auto"/>
                <w:right w:val="none" w:sz="0" w:space="0" w:color="auto"/>
              </w:divBdr>
            </w:div>
            <w:div w:id="948780208">
              <w:marLeft w:val="0"/>
              <w:marRight w:val="0"/>
              <w:marTop w:val="0"/>
              <w:marBottom w:val="0"/>
              <w:divBdr>
                <w:top w:val="none" w:sz="0" w:space="0" w:color="auto"/>
                <w:left w:val="none" w:sz="0" w:space="0" w:color="auto"/>
                <w:bottom w:val="none" w:sz="0" w:space="0" w:color="auto"/>
                <w:right w:val="none" w:sz="0" w:space="0" w:color="auto"/>
              </w:divBdr>
            </w:div>
            <w:div w:id="1274092972">
              <w:marLeft w:val="0"/>
              <w:marRight w:val="0"/>
              <w:marTop w:val="0"/>
              <w:marBottom w:val="0"/>
              <w:divBdr>
                <w:top w:val="none" w:sz="0" w:space="0" w:color="auto"/>
                <w:left w:val="none" w:sz="0" w:space="0" w:color="auto"/>
                <w:bottom w:val="none" w:sz="0" w:space="0" w:color="auto"/>
                <w:right w:val="none" w:sz="0" w:space="0" w:color="auto"/>
              </w:divBdr>
            </w:div>
            <w:div w:id="1602640719">
              <w:marLeft w:val="0"/>
              <w:marRight w:val="0"/>
              <w:marTop w:val="0"/>
              <w:marBottom w:val="0"/>
              <w:divBdr>
                <w:top w:val="none" w:sz="0" w:space="0" w:color="auto"/>
                <w:left w:val="none" w:sz="0" w:space="0" w:color="auto"/>
                <w:bottom w:val="none" w:sz="0" w:space="0" w:color="auto"/>
                <w:right w:val="none" w:sz="0" w:space="0" w:color="auto"/>
              </w:divBdr>
            </w:div>
            <w:div w:id="329868222">
              <w:marLeft w:val="0"/>
              <w:marRight w:val="0"/>
              <w:marTop w:val="0"/>
              <w:marBottom w:val="0"/>
              <w:divBdr>
                <w:top w:val="none" w:sz="0" w:space="0" w:color="auto"/>
                <w:left w:val="none" w:sz="0" w:space="0" w:color="auto"/>
                <w:bottom w:val="none" w:sz="0" w:space="0" w:color="auto"/>
                <w:right w:val="none" w:sz="0" w:space="0" w:color="auto"/>
              </w:divBdr>
            </w:div>
            <w:div w:id="379674108">
              <w:marLeft w:val="0"/>
              <w:marRight w:val="0"/>
              <w:marTop w:val="0"/>
              <w:marBottom w:val="0"/>
              <w:divBdr>
                <w:top w:val="none" w:sz="0" w:space="0" w:color="auto"/>
                <w:left w:val="none" w:sz="0" w:space="0" w:color="auto"/>
                <w:bottom w:val="none" w:sz="0" w:space="0" w:color="auto"/>
                <w:right w:val="none" w:sz="0" w:space="0" w:color="auto"/>
              </w:divBdr>
            </w:div>
            <w:div w:id="731270494">
              <w:marLeft w:val="0"/>
              <w:marRight w:val="0"/>
              <w:marTop w:val="0"/>
              <w:marBottom w:val="0"/>
              <w:divBdr>
                <w:top w:val="none" w:sz="0" w:space="0" w:color="auto"/>
                <w:left w:val="none" w:sz="0" w:space="0" w:color="auto"/>
                <w:bottom w:val="none" w:sz="0" w:space="0" w:color="auto"/>
                <w:right w:val="none" w:sz="0" w:space="0" w:color="auto"/>
              </w:divBdr>
            </w:div>
            <w:div w:id="469715207">
              <w:marLeft w:val="0"/>
              <w:marRight w:val="0"/>
              <w:marTop w:val="0"/>
              <w:marBottom w:val="0"/>
              <w:divBdr>
                <w:top w:val="none" w:sz="0" w:space="0" w:color="auto"/>
                <w:left w:val="none" w:sz="0" w:space="0" w:color="auto"/>
                <w:bottom w:val="none" w:sz="0" w:space="0" w:color="auto"/>
                <w:right w:val="none" w:sz="0" w:space="0" w:color="auto"/>
              </w:divBdr>
            </w:div>
            <w:div w:id="517701081">
              <w:marLeft w:val="0"/>
              <w:marRight w:val="0"/>
              <w:marTop w:val="0"/>
              <w:marBottom w:val="0"/>
              <w:divBdr>
                <w:top w:val="none" w:sz="0" w:space="0" w:color="auto"/>
                <w:left w:val="none" w:sz="0" w:space="0" w:color="auto"/>
                <w:bottom w:val="none" w:sz="0" w:space="0" w:color="auto"/>
                <w:right w:val="none" w:sz="0" w:space="0" w:color="auto"/>
              </w:divBdr>
            </w:div>
            <w:div w:id="707609741">
              <w:marLeft w:val="0"/>
              <w:marRight w:val="0"/>
              <w:marTop w:val="0"/>
              <w:marBottom w:val="0"/>
              <w:divBdr>
                <w:top w:val="none" w:sz="0" w:space="0" w:color="auto"/>
                <w:left w:val="none" w:sz="0" w:space="0" w:color="auto"/>
                <w:bottom w:val="none" w:sz="0" w:space="0" w:color="auto"/>
                <w:right w:val="none" w:sz="0" w:space="0" w:color="auto"/>
              </w:divBdr>
            </w:div>
            <w:div w:id="1708722514">
              <w:marLeft w:val="0"/>
              <w:marRight w:val="0"/>
              <w:marTop w:val="0"/>
              <w:marBottom w:val="0"/>
              <w:divBdr>
                <w:top w:val="none" w:sz="0" w:space="0" w:color="auto"/>
                <w:left w:val="none" w:sz="0" w:space="0" w:color="auto"/>
                <w:bottom w:val="none" w:sz="0" w:space="0" w:color="auto"/>
                <w:right w:val="none" w:sz="0" w:space="0" w:color="auto"/>
              </w:divBdr>
            </w:div>
            <w:div w:id="142236672">
              <w:marLeft w:val="0"/>
              <w:marRight w:val="0"/>
              <w:marTop w:val="0"/>
              <w:marBottom w:val="0"/>
              <w:divBdr>
                <w:top w:val="none" w:sz="0" w:space="0" w:color="auto"/>
                <w:left w:val="none" w:sz="0" w:space="0" w:color="auto"/>
                <w:bottom w:val="none" w:sz="0" w:space="0" w:color="auto"/>
                <w:right w:val="none" w:sz="0" w:space="0" w:color="auto"/>
              </w:divBdr>
            </w:div>
            <w:div w:id="578833519">
              <w:marLeft w:val="0"/>
              <w:marRight w:val="0"/>
              <w:marTop w:val="0"/>
              <w:marBottom w:val="0"/>
              <w:divBdr>
                <w:top w:val="none" w:sz="0" w:space="0" w:color="auto"/>
                <w:left w:val="none" w:sz="0" w:space="0" w:color="auto"/>
                <w:bottom w:val="none" w:sz="0" w:space="0" w:color="auto"/>
                <w:right w:val="none" w:sz="0" w:space="0" w:color="auto"/>
              </w:divBdr>
            </w:div>
            <w:div w:id="1550532172">
              <w:marLeft w:val="0"/>
              <w:marRight w:val="0"/>
              <w:marTop w:val="0"/>
              <w:marBottom w:val="0"/>
              <w:divBdr>
                <w:top w:val="none" w:sz="0" w:space="0" w:color="auto"/>
                <w:left w:val="none" w:sz="0" w:space="0" w:color="auto"/>
                <w:bottom w:val="none" w:sz="0" w:space="0" w:color="auto"/>
                <w:right w:val="none" w:sz="0" w:space="0" w:color="auto"/>
              </w:divBdr>
            </w:div>
            <w:div w:id="1968924367">
              <w:marLeft w:val="0"/>
              <w:marRight w:val="0"/>
              <w:marTop w:val="0"/>
              <w:marBottom w:val="0"/>
              <w:divBdr>
                <w:top w:val="none" w:sz="0" w:space="0" w:color="auto"/>
                <w:left w:val="none" w:sz="0" w:space="0" w:color="auto"/>
                <w:bottom w:val="none" w:sz="0" w:space="0" w:color="auto"/>
                <w:right w:val="none" w:sz="0" w:space="0" w:color="auto"/>
              </w:divBdr>
            </w:div>
            <w:div w:id="11951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651">
      <w:bodyDiv w:val="1"/>
      <w:marLeft w:val="0"/>
      <w:marRight w:val="0"/>
      <w:marTop w:val="0"/>
      <w:marBottom w:val="0"/>
      <w:divBdr>
        <w:top w:val="none" w:sz="0" w:space="0" w:color="auto"/>
        <w:left w:val="none" w:sz="0" w:space="0" w:color="auto"/>
        <w:bottom w:val="none" w:sz="0" w:space="0" w:color="auto"/>
        <w:right w:val="none" w:sz="0" w:space="0" w:color="auto"/>
      </w:divBdr>
      <w:divsChild>
        <w:div w:id="1191803263">
          <w:marLeft w:val="547"/>
          <w:marRight w:val="0"/>
          <w:marTop w:val="0"/>
          <w:marBottom w:val="0"/>
          <w:divBdr>
            <w:top w:val="none" w:sz="0" w:space="0" w:color="auto"/>
            <w:left w:val="none" w:sz="0" w:space="0" w:color="auto"/>
            <w:bottom w:val="none" w:sz="0" w:space="0" w:color="auto"/>
            <w:right w:val="none" w:sz="0" w:space="0" w:color="auto"/>
          </w:divBdr>
        </w:div>
      </w:divsChild>
    </w:div>
    <w:div w:id="764224262">
      <w:bodyDiv w:val="1"/>
      <w:marLeft w:val="0"/>
      <w:marRight w:val="0"/>
      <w:marTop w:val="0"/>
      <w:marBottom w:val="0"/>
      <w:divBdr>
        <w:top w:val="none" w:sz="0" w:space="0" w:color="auto"/>
        <w:left w:val="none" w:sz="0" w:space="0" w:color="auto"/>
        <w:bottom w:val="none" w:sz="0" w:space="0" w:color="auto"/>
        <w:right w:val="none" w:sz="0" w:space="0" w:color="auto"/>
      </w:divBdr>
      <w:divsChild>
        <w:div w:id="1504586192">
          <w:marLeft w:val="547"/>
          <w:marRight w:val="0"/>
          <w:marTop w:val="0"/>
          <w:marBottom w:val="0"/>
          <w:divBdr>
            <w:top w:val="none" w:sz="0" w:space="0" w:color="auto"/>
            <w:left w:val="none" w:sz="0" w:space="0" w:color="auto"/>
            <w:bottom w:val="none" w:sz="0" w:space="0" w:color="auto"/>
            <w:right w:val="none" w:sz="0" w:space="0" w:color="auto"/>
          </w:divBdr>
        </w:div>
        <w:div w:id="941493277">
          <w:marLeft w:val="547"/>
          <w:marRight w:val="0"/>
          <w:marTop w:val="0"/>
          <w:marBottom w:val="0"/>
          <w:divBdr>
            <w:top w:val="none" w:sz="0" w:space="0" w:color="auto"/>
            <w:left w:val="none" w:sz="0" w:space="0" w:color="auto"/>
            <w:bottom w:val="none" w:sz="0" w:space="0" w:color="auto"/>
            <w:right w:val="none" w:sz="0" w:space="0" w:color="auto"/>
          </w:divBdr>
        </w:div>
        <w:div w:id="938945423">
          <w:marLeft w:val="547"/>
          <w:marRight w:val="0"/>
          <w:marTop w:val="0"/>
          <w:marBottom w:val="0"/>
          <w:divBdr>
            <w:top w:val="none" w:sz="0" w:space="0" w:color="auto"/>
            <w:left w:val="none" w:sz="0" w:space="0" w:color="auto"/>
            <w:bottom w:val="none" w:sz="0" w:space="0" w:color="auto"/>
            <w:right w:val="none" w:sz="0" w:space="0" w:color="auto"/>
          </w:divBdr>
        </w:div>
      </w:divsChild>
    </w:div>
    <w:div w:id="783959443">
      <w:bodyDiv w:val="1"/>
      <w:marLeft w:val="0"/>
      <w:marRight w:val="0"/>
      <w:marTop w:val="0"/>
      <w:marBottom w:val="0"/>
      <w:divBdr>
        <w:top w:val="none" w:sz="0" w:space="0" w:color="auto"/>
        <w:left w:val="none" w:sz="0" w:space="0" w:color="auto"/>
        <w:bottom w:val="none" w:sz="0" w:space="0" w:color="auto"/>
        <w:right w:val="none" w:sz="0" w:space="0" w:color="auto"/>
      </w:divBdr>
      <w:divsChild>
        <w:div w:id="897134470">
          <w:marLeft w:val="547"/>
          <w:marRight w:val="0"/>
          <w:marTop w:val="0"/>
          <w:marBottom w:val="0"/>
          <w:divBdr>
            <w:top w:val="none" w:sz="0" w:space="0" w:color="auto"/>
            <w:left w:val="none" w:sz="0" w:space="0" w:color="auto"/>
            <w:bottom w:val="none" w:sz="0" w:space="0" w:color="auto"/>
            <w:right w:val="none" w:sz="0" w:space="0" w:color="auto"/>
          </w:divBdr>
        </w:div>
      </w:divsChild>
    </w:div>
    <w:div w:id="815609128">
      <w:bodyDiv w:val="1"/>
      <w:marLeft w:val="0"/>
      <w:marRight w:val="0"/>
      <w:marTop w:val="0"/>
      <w:marBottom w:val="0"/>
      <w:divBdr>
        <w:top w:val="none" w:sz="0" w:space="0" w:color="auto"/>
        <w:left w:val="none" w:sz="0" w:space="0" w:color="auto"/>
        <w:bottom w:val="none" w:sz="0" w:space="0" w:color="auto"/>
        <w:right w:val="none" w:sz="0" w:space="0" w:color="auto"/>
      </w:divBdr>
      <w:divsChild>
        <w:div w:id="1857185864">
          <w:marLeft w:val="0"/>
          <w:marRight w:val="0"/>
          <w:marTop w:val="0"/>
          <w:marBottom w:val="0"/>
          <w:divBdr>
            <w:top w:val="none" w:sz="0" w:space="0" w:color="auto"/>
            <w:left w:val="none" w:sz="0" w:space="0" w:color="auto"/>
            <w:bottom w:val="none" w:sz="0" w:space="0" w:color="auto"/>
            <w:right w:val="none" w:sz="0" w:space="0" w:color="auto"/>
          </w:divBdr>
          <w:divsChild>
            <w:div w:id="2022972574">
              <w:marLeft w:val="0"/>
              <w:marRight w:val="0"/>
              <w:marTop w:val="0"/>
              <w:marBottom w:val="0"/>
              <w:divBdr>
                <w:top w:val="none" w:sz="0" w:space="0" w:color="auto"/>
                <w:left w:val="none" w:sz="0" w:space="0" w:color="auto"/>
                <w:bottom w:val="none" w:sz="0" w:space="0" w:color="auto"/>
                <w:right w:val="none" w:sz="0" w:space="0" w:color="auto"/>
              </w:divBdr>
              <w:divsChild>
                <w:div w:id="1644458352">
                  <w:marLeft w:val="0"/>
                  <w:marRight w:val="0"/>
                  <w:marTop w:val="0"/>
                  <w:marBottom w:val="0"/>
                  <w:divBdr>
                    <w:top w:val="none" w:sz="0" w:space="0" w:color="auto"/>
                    <w:left w:val="none" w:sz="0" w:space="0" w:color="auto"/>
                    <w:bottom w:val="none" w:sz="0" w:space="0" w:color="auto"/>
                    <w:right w:val="none" w:sz="0" w:space="0" w:color="auto"/>
                  </w:divBdr>
                  <w:divsChild>
                    <w:div w:id="5360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96">
      <w:bodyDiv w:val="1"/>
      <w:marLeft w:val="0"/>
      <w:marRight w:val="0"/>
      <w:marTop w:val="0"/>
      <w:marBottom w:val="0"/>
      <w:divBdr>
        <w:top w:val="none" w:sz="0" w:space="0" w:color="auto"/>
        <w:left w:val="none" w:sz="0" w:space="0" w:color="auto"/>
        <w:bottom w:val="none" w:sz="0" w:space="0" w:color="auto"/>
        <w:right w:val="none" w:sz="0" w:space="0" w:color="auto"/>
      </w:divBdr>
      <w:divsChild>
        <w:div w:id="1691645978">
          <w:marLeft w:val="0"/>
          <w:marRight w:val="0"/>
          <w:marTop w:val="0"/>
          <w:marBottom w:val="0"/>
          <w:divBdr>
            <w:top w:val="none" w:sz="0" w:space="0" w:color="auto"/>
            <w:left w:val="none" w:sz="0" w:space="0" w:color="auto"/>
            <w:bottom w:val="none" w:sz="0" w:space="0" w:color="auto"/>
            <w:right w:val="none" w:sz="0" w:space="0" w:color="auto"/>
          </w:divBdr>
          <w:divsChild>
            <w:div w:id="575210112">
              <w:marLeft w:val="0"/>
              <w:marRight w:val="0"/>
              <w:marTop w:val="765"/>
              <w:marBottom w:val="0"/>
              <w:divBdr>
                <w:top w:val="single" w:sz="48" w:space="0" w:color="59554A"/>
                <w:left w:val="none" w:sz="0" w:space="0" w:color="auto"/>
                <w:bottom w:val="none" w:sz="0" w:space="0" w:color="auto"/>
                <w:right w:val="single" w:sz="48" w:space="0" w:color="59554A"/>
              </w:divBdr>
              <w:divsChild>
                <w:div w:id="1820029937">
                  <w:marLeft w:val="0"/>
                  <w:marRight w:val="0"/>
                  <w:marTop w:val="0"/>
                  <w:marBottom w:val="600"/>
                  <w:divBdr>
                    <w:top w:val="none" w:sz="0" w:space="0" w:color="auto"/>
                    <w:left w:val="none" w:sz="0" w:space="0" w:color="auto"/>
                    <w:bottom w:val="none" w:sz="0" w:space="0" w:color="auto"/>
                    <w:right w:val="none" w:sz="0" w:space="0" w:color="auto"/>
                  </w:divBdr>
                  <w:divsChild>
                    <w:div w:id="695235241">
                      <w:marLeft w:val="0"/>
                      <w:marRight w:val="0"/>
                      <w:marTop w:val="0"/>
                      <w:marBottom w:val="0"/>
                      <w:divBdr>
                        <w:top w:val="none" w:sz="0" w:space="0" w:color="auto"/>
                        <w:left w:val="none" w:sz="0" w:space="0" w:color="auto"/>
                        <w:bottom w:val="none" w:sz="0" w:space="0" w:color="auto"/>
                        <w:right w:val="none" w:sz="0" w:space="0" w:color="auto"/>
                      </w:divBdr>
                      <w:divsChild>
                        <w:div w:id="1043288131">
                          <w:marLeft w:val="0"/>
                          <w:marRight w:val="0"/>
                          <w:marTop w:val="0"/>
                          <w:marBottom w:val="0"/>
                          <w:divBdr>
                            <w:top w:val="none" w:sz="0" w:space="0" w:color="auto"/>
                            <w:left w:val="none" w:sz="0" w:space="0" w:color="auto"/>
                            <w:bottom w:val="none" w:sz="0" w:space="0" w:color="auto"/>
                            <w:right w:val="none" w:sz="0" w:space="0" w:color="auto"/>
                          </w:divBdr>
                          <w:divsChild>
                            <w:div w:id="9951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95872">
      <w:bodyDiv w:val="1"/>
      <w:marLeft w:val="0"/>
      <w:marRight w:val="0"/>
      <w:marTop w:val="0"/>
      <w:marBottom w:val="0"/>
      <w:divBdr>
        <w:top w:val="none" w:sz="0" w:space="0" w:color="auto"/>
        <w:left w:val="none" w:sz="0" w:space="0" w:color="auto"/>
        <w:bottom w:val="none" w:sz="0" w:space="0" w:color="auto"/>
        <w:right w:val="none" w:sz="0" w:space="0" w:color="auto"/>
      </w:divBdr>
      <w:divsChild>
        <w:div w:id="2052487461">
          <w:marLeft w:val="547"/>
          <w:marRight w:val="0"/>
          <w:marTop w:val="0"/>
          <w:marBottom w:val="0"/>
          <w:divBdr>
            <w:top w:val="none" w:sz="0" w:space="0" w:color="auto"/>
            <w:left w:val="none" w:sz="0" w:space="0" w:color="auto"/>
            <w:bottom w:val="none" w:sz="0" w:space="0" w:color="auto"/>
            <w:right w:val="none" w:sz="0" w:space="0" w:color="auto"/>
          </w:divBdr>
        </w:div>
      </w:divsChild>
    </w:div>
    <w:div w:id="871725990">
      <w:bodyDiv w:val="1"/>
      <w:marLeft w:val="0"/>
      <w:marRight w:val="0"/>
      <w:marTop w:val="0"/>
      <w:marBottom w:val="0"/>
      <w:divBdr>
        <w:top w:val="none" w:sz="0" w:space="0" w:color="auto"/>
        <w:left w:val="none" w:sz="0" w:space="0" w:color="auto"/>
        <w:bottom w:val="none" w:sz="0" w:space="0" w:color="auto"/>
        <w:right w:val="none" w:sz="0" w:space="0" w:color="auto"/>
      </w:divBdr>
      <w:divsChild>
        <w:div w:id="1745491400">
          <w:marLeft w:val="0"/>
          <w:marRight w:val="0"/>
          <w:marTop w:val="0"/>
          <w:marBottom w:val="150"/>
          <w:divBdr>
            <w:top w:val="none" w:sz="0" w:space="0" w:color="auto"/>
            <w:left w:val="none" w:sz="0" w:space="0" w:color="auto"/>
            <w:bottom w:val="none" w:sz="0" w:space="0" w:color="auto"/>
            <w:right w:val="none" w:sz="0" w:space="0" w:color="auto"/>
          </w:divBdr>
          <w:divsChild>
            <w:div w:id="811679578">
              <w:marLeft w:val="0"/>
              <w:marRight w:val="0"/>
              <w:marTop w:val="0"/>
              <w:marBottom w:val="150"/>
              <w:divBdr>
                <w:top w:val="none" w:sz="0" w:space="0" w:color="auto"/>
                <w:left w:val="none" w:sz="0" w:space="0" w:color="auto"/>
                <w:bottom w:val="none" w:sz="0" w:space="0" w:color="auto"/>
                <w:right w:val="none" w:sz="0" w:space="0" w:color="auto"/>
              </w:divBdr>
              <w:divsChild>
                <w:div w:id="1723409098">
                  <w:marLeft w:val="0"/>
                  <w:marRight w:val="0"/>
                  <w:marTop w:val="0"/>
                  <w:marBottom w:val="150"/>
                  <w:divBdr>
                    <w:top w:val="none" w:sz="0" w:space="0" w:color="auto"/>
                    <w:left w:val="none" w:sz="0" w:space="0" w:color="auto"/>
                    <w:bottom w:val="none" w:sz="0" w:space="0" w:color="auto"/>
                    <w:right w:val="none" w:sz="0" w:space="0" w:color="auto"/>
                  </w:divBdr>
                  <w:divsChild>
                    <w:div w:id="635793959">
                      <w:marLeft w:val="0"/>
                      <w:marRight w:val="0"/>
                      <w:marTop w:val="0"/>
                      <w:marBottom w:val="150"/>
                      <w:divBdr>
                        <w:top w:val="none" w:sz="0" w:space="0" w:color="auto"/>
                        <w:left w:val="none" w:sz="0" w:space="0" w:color="auto"/>
                        <w:bottom w:val="none" w:sz="0" w:space="0" w:color="auto"/>
                        <w:right w:val="none" w:sz="0" w:space="0" w:color="auto"/>
                      </w:divBdr>
                      <w:divsChild>
                        <w:div w:id="52941324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07501746">
      <w:bodyDiv w:val="1"/>
      <w:marLeft w:val="0"/>
      <w:marRight w:val="0"/>
      <w:marTop w:val="0"/>
      <w:marBottom w:val="0"/>
      <w:divBdr>
        <w:top w:val="none" w:sz="0" w:space="0" w:color="auto"/>
        <w:left w:val="none" w:sz="0" w:space="0" w:color="auto"/>
        <w:bottom w:val="none" w:sz="0" w:space="0" w:color="auto"/>
        <w:right w:val="none" w:sz="0" w:space="0" w:color="auto"/>
      </w:divBdr>
      <w:divsChild>
        <w:div w:id="428428061">
          <w:marLeft w:val="0"/>
          <w:marRight w:val="0"/>
          <w:marTop w:val="0"/>
          <w:marBottom w:val="0"/>
          <w:divBdr>
            <w:top w:val="none" w:sz="0" w:space="0" w:color="auto"/>
            <w:left w:val="none" w:sz="0" w:space="0" w:color="auto"/>
            <w:bottom w:val="none" w:sz="0" w:space="0" w:color="auto"/>
            <w:right w:val="none" w:sz="0" w:space="0" w:color="auto"/>
          </w:divBdr>
          <w:divsChild>
            <w:div w:id="1959946028">
              <w:marLeft w:val="0"/>
              <w:marRight w:val="0"/>
              <w:marTop w:val="0"/>
              <w:marBottom w:val="0"/>
              <w:divBdr>
                <w:top w:val="none" w:sz="0" w:space="0" w:color="auto"/>
                <w:left w:val="none" w:sz="0" w:space="0" w:color="auto"/>
                <w:bottom w:val="none" w:sz="0" w:space="0" w:color="auto"/>
                <w:right w:val="none" w:sz="0" w:space="0" w:color="auto"/>
              </w:divBdr>
              <w:divsChild>
                <w:div w:id="1667436691">
                  <w:marLeft w:val="0"/>
                  <w:marRight w:val="0"/>
                  <w:marTop w:val="0"/>
                  <w:marBottom w:val="0"/>
                  <w:divBdr>
                    <w:top w:val="none" w:sz="0" w:space="0" w:color="auto"/>
                    <w:left w:val="none" w:sz="0" w:space="0" w:color="auto"/>
                    <w:bottom w:val="none" w:sz="0" w:space="0" w:color="auto"/>
                    <w:right w:val="none" w:sz="0" w:space="0" w:color="auto"/>
                  </w:divBdr>
                  <w:divsChild>
                    <w:div w:id="191186201">
                      <w:marLeft w:val="0"/>
                      <w:marRight w:val="0"/>
                      <w:marTop w:val="0"/>
                      <w:marBottom w:val="0"/>
                      <w:divBdr>
                        <w:top w:val="none" w:sz="0" w:space="0" w:color="auto"/>
                        <w:left w:val="none" w:sz="0" w:space="0" w:color="auto"/>
                        <w:bottom w:val="none" w:sz="0" w:space="0" w:color="auto"/>
                        <w:right w:val="none" w:sz="0" w:space="0" w:color="auto"/>
                      </w:divBdr>
                      <w:divsChild>
                        <w:div w:id="398552295">
                          <w:marLeft w:val="0"/>
                          <w:marRight w:val="0"/>
                          <w:marTop w:val="375"/>
                          <w:marBottom w:val="0"/>
                          <w:divBdr>
                            <w:top w:val="none" w:sz="0" w:space="0" w:color="auto"/>
                            <w:left w:val="none" w:sz="0" w:space="0" w:color="auto"/>
                            <w:bottom w:val="none" w:sz="0" w:space="0" w:color="auto"/>
                            <w:right w:val="none" w:sz="0" w:space="0" w:color="auto"/>
                          </w:divBdr>
                          <w:divsChild>
                            <w:div w:id="164513567">
                              <w:marLeft w:val="0"/>
                              <w:marRight w:val="0"/>
                              <w:marTop w:val="0"/>
                              <w:marBottom w:val="0"/>
                              <w:divBdr>
                                <w:top w:val="none" w:sz="0" w:space="0" w:color="auto"/>
                                <w:left w:val="none" w:sz="0" w:space="0" w:color="auto"/>
                                <w:bottom w:val="none" w:sz="0" w:space="0" w:color="auto"/>
                                <w:right w:val="none" w:sz="0" w:space="0" w:color="auto"/>
                              </w:divBdr>
                              <w:divsChild>
                                <w:div w:id="2011057868">
                                  <w:marLeft w:val="0"/>
                                  <w:marRight w:val="0"/>
                                  <w:marTop w:val="0"/>
                                  <w:marBottom w:val="0"/>
                                  <w:divBdr>
                                    <w:top w:val="none" w:sz="0" w:space="0" w:color="auto"/>
                                    <w:left w:val="none" w:sz="0" w:space="0" w:color="auto"/>
                                    <w:bottom w:val="none" w:sz="0" w:space="0" w:color="auto"/>
                                    <w:right w:val="none" w:sz="0" w:space="0" w:color="auto"/>
                                  </w:divBdr>
                                  <w:divsChild>
                                    <w:div w:id="15935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646919">
      <w:bodyDiv w:val="1"/>
      <w:marLeft w:val="0"/>
      <w:marRight w:val="0"/>
      <w:marTop w:val="0"/>
      <w:marBottom w:val="0"/>
      <w:divBdr>
        <w:top w:val="none" w:sz="0" w:space="0" w:color="auto"/>
        <w:left w:val="none" w:sz="0" w:space="0" w:color="auto"/>
        <w:bottom w:val="none" w:sz="0" w:space="0" w:color="auto"/>
        <w:right w:val="none" w:sz="0" w:space="0" w:color="auto"/>
      </w:divBdr>
      <w:divsChild>
        <w:div w:id="1853950818">
          <w:marLeft w:val="0"/>
          <w:marRight w:val="0"/>
          <w:marTop w:val="0"/>
          <w:marBottom w:val="0"/>
          <w:divBdr>
            <w:top w:val="none" w:sz="0" w:space="0" w:color="auto"/>
            <w:left w:val="none" w:sz="0" w:space="0" w:color="auto"/>
            <w:bottom w:val="none" w:sz="0" w:space="0" w:color="auto"/>
            <w:right w:val="none" w:sz="0" w:space="0" w:color="auto"/>
          </w:divBdr>
          <w:divsChild>
            <w:div w:id="412943613">
              <w:marLeft w:val="0"/>
              <w:marRight w:val="0"/>
              <w:marTop w:val="0"/>
              <w:marBottom w:val="0"/>
              <w:divBdr>
                <w:top w:val="none" w:sz="0" w:space="0" w:color="auto"/>
                <w:left w:val="none" w:sz="0" w:space="0" w:color="auto"/>
                <w:bottom w:val="none" w:sz="0" w:space="0" w:color="auto"/>
                <w:right w:val="none" w:sz="0" w:space="0" w:color="auto"/>
              </w:divBdr>
              <w:divsChild>
                <w:div w:id="513232075">
                  <w:marLeft w:val="0"/>
                  <w:marRight w:val="0"/>
                  <w:marTop w:val="0"/>
                  <w:marBottom w:val="0"/>
                  <w:divBdr>
                    <w:top w:val="none" w:sz="0" w:space="0" w:color="auto"/>
                    <w:left w:val="none" w:sz="0" w:space="0" w:color="auto"/>
                    <w:bottom w:val="none" w:sz="0" w:space="0" w:color="auto"/>
                    <w:right w:val="none" w:sz="0" w:space="0" w:color="auto"/>
                  </w:divBdr>
                  <w:divsChild>
                    <w:div w:id="1085373963">
                      <w:marLeft w:val="0"/>
                      <w:marRight w:val="0"/>
                      <w:marTop w:val="0"/>
                      <w:marBottom w:val="0"/>
                      <w:divBdr>
                        <w:top w:val="none" w:sz="0" w:space="0" w:color="auto"/>
                        <w:left w:val="none" w:sz="0" w:space="0" w:color="auto"/>
                        <w:bottom w:val="none" w:sz="0" w:space="0" w:color="auto"/>
                        <w:right w:val="none" w:sz="0" w:space="0" w:color="auto"/>
                      </w:divBdr>
                      <w:divsChild>
                        <w:div w:id="126778265">
                          <w:marLeft w:val="0"/>
                          <w:marRight w:val="0"/>
                          <w:marTop w:val="0"/>
                          <w:marBottom w:val="0"/>
                          <w:divBdr>
                            <w:top w:val="none" w:sz="0" w:space="0" w:color="auto"/>
                            <w:left w:val="none" w:sz="0" w:space="0" w:color="auto"/>
                            <w:bottom w:val="none" w:sz="0" w:space="0" w:color="auto"/>
                            <w:right w:val="none" w:sz="0" w:space="0" w:color="auto"/>
                          </w:divBdr>
                          <w:divsChild>
                            <w:div w:id="129200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452327">
      <w:bodyDiv w:val="1"/>
      <w:marLeft w:val="0"/>
      <w:marRight w:val="0"/>
      <w:marTop w:val="0"/>
      <w:marBottom w:val="0"/>
      <w:divBdr>
        <w:top w:val="none" w:sz="0" w:space="0" w:color="auto"/>
        <w:left w:val="none" w:sz="0" w:space="0" w:color="auto"/>
        <w:bottom w:val="none" w:sz="0" w:space="0" w:color="auto"/>
        <w:right w:val="none" w:sz="0" w:space="0" w:color="auto"/>
      </w:divBdr>
      <w:divsChild>
        <w:div w:id="1902056271">
          <w:marLeft w:val="0"/>
          <w:marRight w:val="0"/>
          <w:marTop w:val="0"/>
          <w:marBottom w:val="0"/>
          <w:divBdr>
            <w:top w:val="none" w:sz="0" w:space="0" w:color="auto"/>
            <w:left w:val="none" w:sz="0" w:space="0" w:color="auto"/>
            <w:bottom w:val="none" w:sz="0" w:space="0" w:color="auto"/>
            <w:right w:val="none" w:sz="0" w:space="0" w:color="auto"/>
          </w:divBdr>
          <w:divsChild>
            <w:div w:id="329480860">
              <w:marLeft w:val="0"/>
              <w:marRight w:val="0"/>
              <w:marTop w:val="0"/>
              <w:marBottom w:val="0"/>
              <w:divBdr>
                <w:top w:val="none" w:sz="0" w:space="0" w:color="auto"/>
                <w:left w:val="none" w:sz="0" w:space="0" w:color="auto"/>
                <w:bottom w:val="none" w:sz="0" w:space="0" w:color="auto"/>
                <w:right w:val="none" w:sz="0" w:space="0" w:color="auto"/>
              </w:divBdr>
              <w:divsChild>
                <w:div w:id="346175419">
                  <w:marLeft w:val="0"/>
                  <w:marRight w:val="0"/>
                  <w:marTop w:val="0"/>
                  <w:marBottom w:val="0"/>
                  <w:divBdr>
                    <w:top w:val="none" w:sz="0" w:space="0" w:color="auto"/>
                    <w:left w:val="none" w:sz="0" w:space="0" w:color="auto"/>
                    <w:bottom w:val="none" w:sz="0" w:space="0" w:color="auto"/>
                    <w:right w:val="none" w:sz="0" w:space="0" w:color="auto"/>
                  </w:divBdr>
                  <w:divsChild>
                    <w:div w:id="551112873">
                      <w:marLeft w:val="0"/>
                      <w:marRight w:val="0"/>
                      <w:marTop w:val="0"/>
                      <w:marBottom w:val="0"/>
                      <w:divBdr>
                        <w:top w:val="none" w:sz="0" w:space="0" w:color="auto"/>
                        <w:left w:val="none" w:sz="0" w:space="0" w:color="auto"/>
                        <w:bottom w:val="none" w:sz="0" w:space="0" w:color="auto"/>
                        <w:right w:val="none" w:sz="0" w:space="0" w:color="auto"/>
                      </w:divBdr>
                      <w:divsChild>
                        <w:div w:id="816996082">
                          <w:marLeft w:val="0"/>
                          <w:marRight w:val="0"/>
                          <w:marTop w:val="0"/>
                          <w:marBottom w:val="0"/>
                          <w:divBdr>
                            <w:top w:val="none" w:sz="0" w:space="0" w:color="auto"/>
                            <w:left w:val="none" w:sz="0" w:space="0" w:color="auto"/>
                            <w:bottom w:val="none" w:sz="0" w:space="0" w:color="auto"/>
                            <w:right w:val="none" w:sz="0" w:space="0" w:color="auto"/>
                          </w:divBdr>
                          <w:divsChild>
                            <w:div w:id="608901573">
                              <w:marLeft w:val="0"/>
                              <w:marRight w:val="0"/>
                              <w:marTop w:val="0"/>
                              <w:marBottom w:val="0"/>
                              <w:divBdr>
                                <w:top w:val="none" w:sz="0" w:space="0" w:color="auto"/>
                                <w:left w:val="none" w:sz="0" w:space="0" w:color="auto"/>
                                <w:bottom w:val="none" w:sz="0" w:space="0" w:color="auto"/>
                                <w:right w:val="none" w:sz="0" w:space="0" w:color="auto"/>
                              </w:divBdr>
                              <w:divsChild>
                                <w:div w:id="1589538458">
                                  <w:marLeft w:val="0"/>
                                  <w:marRight w:val="0"/>
                                  <w:marTop w:val="0"/>
                                  <w:marBottom w:val="0"/>
                                  <w:divBdr>
                                    <w:top w:val="none" w:sz="0" w:space="0" w:color="auto"/>
                                    <w:left w:val="none" w:sz="0" w:space="0" w:color="auto"/>
                                    <w:bottom w:val="none" w:sz="0" w:space="0" w:color="auto"/>
                                    <w:right w:val="none" w:sz="0" w:space="0" w:color="auto"/>
                                  </w:divBdr>
                                  <w:divsChild>
                                    <w:div w:id="1186599683">
                                      <w:marLeft w:val="0"/>
                                      <w:marRight w:val="0"/>
                                      <w:marTop w:val="0"/>
                                      <w:marBottom w:val="0"/>
                                      <w:divBdr>
                                        <w:top w:val="none" w:sz="0" w:space="0" w:color="auto"/>
                                        <w:left w:val="none" w:sz="0" w:space="0" w:color="auto"/>
                                        <w:bottom w:val="none" w:sz="0" w:space="0" w:color="auto"/>
                                        <w:right w:val="none" w:sz="0" w:space="0" w:color="auto"/>
                                      </w:divBdr>
                                      <w:divsChild>
                                        <w:div w:id="1428889604">
                                          <w:marLeft w:val="0"/>
                                          <w:marRight w:val="0"/>
                                          <w:marTop w:val="0"/>
                                          <w:marBottom w:val="0"/>
                                          <w:divBdr>
                                            <w:top w:val="none" w:sz="0" w:space="0" w:color="auto"/>
                                            <w:left w:val="none" w:sz="0" w:space="0" w:color="auto"/>
                                            <w:bottom w:val="none" w:sz="0" w:space="0" w:color="auto"/>
                                            <w:right w:val="none" w:sz="0" w:space="0" w:color="auto"/>
                                          </w:divBdr>
                                          <w:divsChild>
                                            <w:div w:id="1586721539">
                                              <w:marLeft w:val="0"/>
                                              <w:marRight w:val="0"/>
                                              <w:marTop w:val="0"/>
                                              <w:marBottom w:val="0"/>
                                              <w:divBdr>
                                                <w:top w:val="none" w:sz="0" w:space="0" w:color="auto"/>
                                                <w:left w:val="none" w:sz="0" w:space="0" w:color="auto"/>
                                                <w:bottom w:val="none" w:sz="0" w:space="0" w:color="auto"/>
                                                <w:right w:val="none" w:sz="0" w:space="0" w:color="auto"/>
                                              </w:divBdr>
                                              <w:divsChild>
                                                <w:div w:id="1121386795">
                                                  <w:marLeft w:val="0"/>
                                                  <w:marRight w:val="0"/>
                                                  <w:marTop w:val="0"/>
                                                  <w:marBottom w:val="0"/>
                                                  <w:divBdr>
                                                    <w:top w:val="none" w:sz="0" w:space="0" w:color="auto"/>
                                                    <w:left w:val="none" w:sz="0" w:space="0" w:color="auto"/>
                                                    <w:bottom w:val="none" w:sz="0" w:space="0" w:color="auto"/>
                                                    <w:right w:val="none" w:sz="0" w:space="0" w:color="auto"/>
                                                  </w:divBdr>
                                                  <w:divsChild>
                                                    <w:div w:id="1850291762">
                                                      <w:marLeft w:val="0"/>
                                                      <w:marRight w:val="0"/>
                                                      <w:marTop w:val="0"/>
                                                      <w:marBottom w:val="0"/>
                                                      <w:divBdr>
                                                        <w:top w:val="none" w:sz="0" w:space="0" w:color="auto"/>
                                                        <w:left w:val="none" w:sz="0" w:space="0" w:color="auto"/>
                                                        <w:bottom w:val="none" w:sz="0" w:space="0" w:color="auto"/>
                                                        <w:right w:val="none" w:sz="0" w:space="0" w:color="auto"/>
                                                      </w:divBdr>
                                                      <w:divsChild>
                                                        <w:div w:id="118058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6519009">
      <w:bodyDiv w:val="1"/>
      <w:marLeft w:val="0"/>
      <w:marRight w:val="0"/>
      <w:marTop w:val="0"/>
      <w:marBottom w:val="0"/>
      <w:divBdr>
        <w:top w:val="none" w:sz="0" w:space="0" w:color="auto"/>
        <w:left w:val="none" w:sz="0" w:space="0" w:color="auto"/>
        <w:bottom w:val="none" w:sz="0" w:space="0" w:color="auto"/>
        <w:right w:val="none" w:sz="0" w:space="0" w:color="auto"/>
      </w:divBdr>
      <w:divsChild>
        <w:div w:id="457071694">
          <w:marLeft w:val="0"/>
          <w:marRight w:val="0"/>
          <w:marTop w:val="0"/>
          <w:marBottom w:val="0"/>
          <w:divBdr>
            <w:top w:val="none" w:sz="0" w:space="0" w:color="auto"/>
            <w:left w:val="none" w:sz="0" w:space="0" w:color="auto"/>
            <w:bottom w:val="none" w:sz="0" w:space="0" w:color="auto"/>
            <w:right w:val="none" w:sz="0" w:space="0" w:color="auto"/>
          </w:divBdr>
          <w:divsChild>
            <w:div w:id="471143993">
              <w:marLeft w:val="0"/>
              <w:marRight w:val="0"/>
              <w:marTop w:val="0"/>
              <w:marBottom w:val="0"/>
              <w:divBdr>
                <w:top w:val="none" w:sz="0" w:space="0" w:color="auto"/>
                <w:left w:val="none" w:sz="0" w:space="0" w:color="auto"/>
                <w:bottom w:val="none" w:sz="0" w:space="0" w:color="auto"/>
                <w:right w:val="none" w:sz="0" w:space="0" w:color="auto"/>
              </w:divBdr>
              <w:divsChild>
                <w:div w:id="661659080">
                  <w:marLeft w:val="0"/>
                  <w:marRight w:val="0"/>
                  <w:marTop w:val="0"/>
                  <w:marBottom w:val="0"/>
                  <w:divBdr>
                    <w:top w:val="none" w:sz="0" w:space="0" w:color="auto"/>
                    <w:left w:val="none" w:sz="0" w:space="0" w:color="auto"/>
                    <w:bottom w:val="none" w:sz="0" w:space="0" w:color="auto"/>
                    <w:right w:val="none" w:sz="0" w:space="0" w:color="auto"/>
                  </w:divBdr>
                  <w:divsChild>
                    <w:div w:id="548494440">
                      <w:marLeft w:val="0"/>
                      <w:marRight w:val="0"/>
                      <w:marTop w:val="0"/>
                      <w:marBottom w:val="0"/>
                      <w:divBdr>
                        <w:top w:val="none" w:sz="0" w:space="0" w:color="auto"/>
                        <w:left w:val="none" w:sz="0" w:space="0" w:color="auto"/>
                        <w:bottom w:val="none" w:sz="0" w:space="0" w:color="auto"/>
                        <w:right w:val="none" w:sz="0" w:space="0" w:color="auto"/>
                      </w:divBdr>
                      <w:divsChild>
                        <w:div w:id="737438545">
                          <w:marLeft w:val="0"/>
                          <w:marRight w:val="0"/>
                          <w:marTop w:val="0"/>
                          <w:marBottom w:val="0"/>
                          <w:divBdr>
                            <w:top w:val="none" w:sz="0" w:space="0" w:color="auto"/>
                            <w:left w:val="none" w:sz="0" w:space="0" w:color="auto"/>
                            <w:bottom w:val="none" w:sz="0" w:space="0" w:color="auto"/>
                            <w:right w:val="none" w:sz="0" w:space="0" w:color="auto"/>
                          </w:divBdr>
                          <w:divsChild>
                            <w:div w:id="1088502752">
                              <w:marLeft w:val="0"/>
                              <w:marRight w:val="0"/>
                              <w:marTop w:val="0"/>
                              <w:marBottom w:val="0"/>
                              <w:divBdr>
                                <w:top w:val="none" w:sz="0" w:space="0" w:color="auto"/>
                                <w:left w:val="none" w:sz="0" w:space="0" w:color="auto"/>
                                <w:bottom w:val="none" w:sz="0" w:space="0" w:color="auto"/>
                                <w:right w:val="none" w:sz="0" w:space="0" w:color="auto"/>
                              </w:divBdr>
                              <w:divsChild>
                                <w:div w:id="1404136771">
                                  <w:marLeft w:val="0"/>
                                  <w:marRight w:val="0"/>
                                  <w:marTop w:val="0"/>
                                  <w:marBottom w:val="0"/>
                                  <w:divBdr>
                                    <w:top w:val="none" w:sz="0" w:space="0" w:color="auto"/>
                                    <w:left w:val="none" w:sz="0" w:space="0" w:color="auto"/>
                                    <w:bottom w:val="none" w:sz="0" w:space="0" w:color="auto"/>
                                    <w:right w:val="none" w:sz="0" w:space="0" w:color="auto"/>
                                  </w:divBdr>
                                  <w:divsChild>
                                    <w:div w:id="1867016972">
                                      <w:marLeft w:val="0"/>
                                      <w:marRight w:val="0"/>
                                      <w:marTop w:val="0"/>
                                      <w:marBottom w:val="0"/>
                                      <w:divBdr>
                                        <w:top w:val="none" w:sz="0" w:space="0" w:color="auto"/>
                                        <w:left w:val="none" w:sz="0" w:space="0" w:color="auto"/>
                                        <w:bottom w:val="none" w:sz="0" w:space="0" w:color="auto"/>
                                        <w:right w:val="none" w:sz="0" w:space="0" w:color="auto"/>
                                      </w:divBdr>
                                    </w:div>
                                    <w:div w:id="1353996061">
                                      <w:marLeft w:val="0"/>
                                      <w:marRight w:val="0"/>
                                      <w:marTop w:val="0"/>
                                      <w:marBottom w:val="0"/>
                                      <w:divBdr>
                                        <w:top w:val="none" w:sz="0" w:space="0" w:color="auto"/>
                                        <w:left w:val="none" w:sz="0" w:space="0" w:color="auto"/>
                                        <w:bottom w:val="none" w:sz="0" w:space="0" w:color="auto"/>
                                        <w:right w:val="none" w:sz="0" w:space="0" w:color="auto"/>
                                      </w:divBdr>
                                    </w:div>
                                    <w:div w:id="1390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365243">
      <w:bodyDiv w:val="1"/>
      <w:marLeft w:val="0"/>
      <w:marRight w:val="0"/>
      <w:marTop w:val="0"/>
      <w:marBottom w:val="0"/>
      <w:divBdr>
        <w:top w:val="none" w:sz="0" w:space="0" w:color="auto"/>
        <w:left w:val="none" w:sz="0" w:space="0" w:color="auto"/>
        <w:bottom w:val="none" w:sz="0" w:space="0" w:color="auto"/>
        <w:right w:val="none" w:sz="0" w:space="0" w:color="auto"/>
      </w:divBdr>
    </w:div>
    <w:div w:id="1086340773">
      <w:bodyDiv w:val="1"/>
      <w:marLeft w:val="0"/>
      <w:marRight w:val="0"/>
      <w:marTop w:val="0"/>
      <w:marBottom w:val="0"/>
      <w:divBdr>
        <w:top w:val="none" w:sz="0" w:space="0" w:color="auto"/>
        <w:left w:val="none" w:sz="0" w:space="0" w:color="auto"/>
        <w:bottom w:val="none" w:sz="0" w:space="0" w:color="auto"/>
        <w:right w:val="none" w:sz="0" w:space="0" w:color="auto"/>
      </w:divBdr>
      <w:divsChild>
        <w:div w:id="1858886403">
          <w:marLeft w:val="547"/>
          <w:marRight w:val="0"/>
          <w:marTop w:val="0"/>
          <w:marBottom w:val="0"/>
          <w:divBdr>
            <w:top w:val="none" w:sz="0" w:space="0" w:color="auto"/>
            <w:left w:val="none" w:sz="0" w:space="0" w:color="auto"/>
            <w:bottom w:val="none" w:sz="0" w:space="0" w:color="auto"/>
            <w:right w:val="none" w:sz="0" w:space="0" w:color="auto"/>
          </w:divBdr>
        </w:div>
        <w:div w:id="623854211">
          <w:marLeft w:val="547"/>
          <w:marRight w:val="0"/>
          <w:marTop w:val="0"/>
          <w:marBottom w:val="0"/>
          <w:divBdr>
            <w:top w:val="none" w:sz="0" w:space="0" w:color="auto"/>
            <w:left w:val="none" w:sz="0" w:space="0" w:color="auto"/>
            <w:bottom w:val="none" w:sz="0" w:space="0" w:color="auto"/>
            <w:right w:val="none" w:sz="0" w:space="0" w:color="auto"/>
          </w:divBdr>
        </w:div>
      </w:divsChild>
    </w:div>
    <w:div w:id="1097142504">
      <w:bodyDiv w:val="1"/>
      <w:marLeft w:val="0"/>
      <w:marRight w:val="0"/>
      <w:marTop w:val="0"/>
      <w:marBottom w:val="0"/>
      <w:divBdr>
        <w:top w:val="none" w:sz="0" w:space="0" w:color="auto"/>
        <w:left w:val="none" w:sz="0" w:space="0" w:color="auto"/>
        <w:bottom w:val="none" w:sz="0" w:space="0" w:color="auto"/>
        <w:right w:val="none" w:sz="0" w:space="0" w:color="auto"/>
      </w:divBdr>
      <w:divsChild>
        <w:div w:id="397368281">
          <w:marLeft w:val="547"/>
          <w:marRight w:val="0"/>
          <w:marTop w:val="0"/>
          <w:marBottom w:val="0"/>
          <w:divBdr>
            <w:top w:val="none" w:sz="0" w:space="0" w:color="auto"/>
            <w:left w:val="none" w:sz="0" w:space="0" w:color="auto"/>
            <w:bottom w:val="none" w:sz="0" w:space="0" w:color="auto"/>
            <w:right w:val="none" w:sz="0" w:space="0" w:color="auto"/>
          </w:divBdr>
        </w:div>
      </w:divsChild>
    </w:div>
    <w:div w:id="1135367948">
      <w:bodyDiv w:val="1"/>
      <w:marLeft w:val="0"/>
      <w:marRight w:val="0"/>
      <w:marTop w:val="0"/>
      <w:marBottom w:val="0"/>
      <w:divBdr>
        <w:top w:val="none" w:sz="0" w:space="0" w:color="auto"/>
        <w:left w:val="none" w:sz="0" w:space="0" w:color="auto"/>
        <w:bottom w:val="none" w:sz="0" w:space="0" w:color="auto"/>
        <w:right w:val="none" w:sz="0" w:space="0" w:color="auto"/>
      </w:divBdr>
      <w:divsChild>
        <w:div w:id="107244647">
          <w:marLeft w:val="0"/>
          <w:marRight w:val="0"/>
          <w:marTop w:val="0"/>
          <w:marBottom w:val="0"/>
          <w:divBdr>
            <w:top w:val="none" w:sz="0" w:space="0" w:color="auto"/>
            <w:left w:val="none" w:sz="0" w:space="0" w:color="auto"/>
            <w:bottom w:val="none" w:sz="0" w:space="0" w:color="auto"/>
            <w:right w:val="none" w:sz="0" w:space="0" w:color="auto"/>
          </w:divBdr>
          <w:divsChild>
            <w:div w:id="622729401">
              <w:marLeft w:val="0"/>
              <w:marRight w:val="0"/>
              <w:marTop w:val="765"/>
              <w:marBottom w:val="0"/>
              <w:divBdr>
                <w:top w:val="single" w:sz="48" w:space="0" w:color="59554A"/>
                <w:left w:val="none" w:sz="0" w:space="0" w:color="auto"/>
                <w:bottom w:val="none" w:sz="0" w:space="0" w:color="auto"/>
                <w:right w:val="single" w:sz="48" w:space="0" w:color="59554A"/>
              </w:divBdr>
              <w:divsChild>
                <w:div w:id="720323716">
                  <w:marLeft w:val="0"/>
                  <w:marRight w:val="0"/>
                  <w:marTop w:val="0"/>
                  <w:marBottom w:val="600"/>
                  <w:divBdr>
                    <w:top w:val="none" w:sz="0" w:space="0" w:color="auto"/>
                    <w:left w:val="none" w:sz="0" w:space="0" w:color="auto"/>
                    <w:bottom w:val="none" w:sz="0" w:space="0" w:color="auto"/>
                    <w:right w:val="none" w:sz="0" w:space="0" w:color="auto"/>
                  </w:divBdr>
                  <w:divsChild>
                    <w:div w:id="595481020">
                      <w:marLeft w:val="0"/>
                      <w:marRight w:val="0"/>
                      <w:marTop w:val="0"/>
                      <w:marBottom w:val="0"/>
                      <w:divBdr>
                        <w:top w:val="none" w:sz="0" w:space="0" w:color="auto"/>
                        <w:left w:val="none" w:sz="0" w:space="0" w:color="auto"/>
                        <w:bottom w:val="none" w:sz="0" w:space="0" w:color="auto"/>
                        <w:right w:val="none" w:sz="0" w:space="0" w:color="auto"/>
                      </w:divBdr>
                      <w:divsChild>
                        <w:div w:id="1746755598">
                          <w:marLeft w:val="0"/>
                          <w:marRight w:val="0"/>
                          <w:marTop w:val="0"/>
                          <w:marBottom w:val="0"/>
                          <w:divBdr>
                            <w:top w:val="none" w:sz="0" w:space="0" w:color="auto"/>
                            <w:left w:val="none" w:sz="0" w:space="0" w:color="auto"/>
                            <w:bottom w:val="none" w:sz="0" w:space="0" w:color="auto"/>
                            <w:right w:val="none" w:sz="0" w:space="0" w:color="auto"/>
                          </w:divBdr>
                          <w:divsChild>
                            <w:div w:id="14226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406137">
      <w:bodyDiv w:val="1"/>
      <w:marLeft w:val="0"/>
      <w:marRight w:val="0"/>
      <w:marTop w:val="0"/>
      <w:marBottom w:val="0"/>
      <w:divBdr>
        <w:top w:val="none" w:sz="0" w:space="0" w:color="auto"/>
        <w:left w:val="none" w:sz="0" w:space="0" w:color="auto"/>
        <w:bottom w:val="none" w:sz="0" w:space="0" w:color="auto"/>
        <w:right w:val="none" w:sz="0" w:space="0" w:color="auto"/>
      </w:divBdr>
      <w:divsChild>
        <w:div w:id="542136862">
          <w:marLeft w:val="0"/>
          <w:marRight w:val="0"/>
          <w:marTop w:val="0"/>
          <w:marBottom w:val="0"/>
          <w:divBdr>
            <w:top w:val="none" w:sz="0" w:space="0" w:color="auto"/>
            <w:left w:val="none" w:sz="0" w:space="0" w:color="auto"/>
            <w:bottom w:val="none" w:sz="0" w:space="0" w:color="auto"/>
            <w:right w:val="none" w:sz="0" w:space="0" w:color="auto"/>
          </w:divBdr>
          <w:divsChild>
            <w:div w:id="2014988130">
              <w:marLeft w:val="0"/>
              <w:marRight w:val="0"/>
              <w:marTop w:val="0"/>
              <w:marBottom w:val="0"/>
              <w:divBdr>
                <w:top w:val="none" w:sz="0" w:space="0" w:color="auto"/>
                <w:left w:val="none" w:sz="0" w:space="0" w:color="auto"/>
                <w:bottom w:val="none" w:sz="0" w:space="0" w:color="auto"/>
                <w:right w:val="none" w:sz="0" w:space="0" w:color="auto"/>
              </w:divBdr>
              <w:divsChild>
                <w:div w:id="1527596307">
                  <w:marLeft w:val="0"/>
                  <w:marRight w:val="0"/>
                  <w:marTop w:val="0"/>
                  <w:marBottom w:val="0"/>
                  <w:divBdr>
                    <w:top w:val="none" w:sz="0" w:space="0" w:color="auto"/>
                    <w:left w:val="none" w:sz="0" w:space="0" w:color="auto"/>
                    <w:bottom w:val="none" w:sz="0" w:space="0" w:color="auto"/>
                    <w:right w:val="none" w:sz="0" w:space="0" w:color="auto"/>
                  </w:divBdr>
                  <w:divsChild>
                    <w:div w:id="1904875060">
                      <w:marLeft w:val="0"/>
                      <w:marRight w:val="0"/>
                      <w:marTop w:val="225"/>
                      <w:marBottom w:val="0"/>
                      <w:divBdr>
                        <w:top w:val="none" w:sz="0" w:space="0" w:color="auto"/>
                        <w:left w:val="none" w:sz="0" w:space="0" w:color="auto"/>
                        <w:bottom w:val="none" w:sz="0" w:space="0" w:color="auto"/>
                        <w:right w:val="none" w:sz="0" w:space="0" w:color="auto"/>
                      </w:divBdr>
                      <w:divsChild>
                        <w:div w:id="1264528854">
                          <w:marLeft w:val="0"/>
                          <w:marRight w:val="0"/>
                          <w:marTop w:val="0"/>
                          <w:marBottom w:val="0"/>
                          <w:divBdr>
                            <w:top w:val="none" w:sz="0" w:space="0" w:color="auto"/>
                            <w:left w:val="none" w:sz="0" w:space="0" w:color="auto"/>
                            <w:bottom w:val="none" w:sz="0" w:space="0" w:color="auto"/>
                            <w:right w:val="none" w:sz="0" w:space="0" w:color="auto"/>
                          </w:divBdr>
                          <w:divsChild>
                            <w:div w:id="1855538723">
                              <w:marLeft w:val="0"/>
                              <w:marRight w:val="0"/>
                              <w:marTop w:val="0"/>
                              <w:marBottom w:val="0"/>
                              <w:divBdr>
                                <w:top w:val="none" w:sz="0" w:space="0" w:color="auto"/>
                                <w:left w:val="none" w:sz="0" w:space="0" w:color="auto"/>
                                <w:bottom w:val="none" w:sz="0" w:space="0" w:color="auto"/>
                                <w:right w:val="none" w:sz="0" w:space="0" w:color="auto"/>
                              </w:divBdr>
                              <w:divsChild>
                                <w:div w:id="4548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96760">
      <w:bodyDiv w:val="1"/>
      <w:marLeft w:val="0"/>
      <w:marRight w:val="0"/>
      <w:marTop w:val="0"/>
      <w:marBottom w:val="0"/>
      <w:divBdr>
        <w:top w:val="none" w:sz="0" w:space="0" w:color="auto"/>
        <w:left w:val="none" w:sz="0" w:space="0" w:color="auto"/>
        <w:bottom w:val="none" w:sz="0" w:space="0" w:color="auto"/>
        <w:right w:val="none" w:sz="0" w:space="0" w:color="auto"/>
      </w:divBdr>
      <w:divsChild>
        <w:div w:id="1603949767">
          <w:marLeft w:val="547"/>
          <w:marRight w:val="0"/>
          <w:marTop w:val="0"/>
          <w:marBottom w:val="0"/>
          <w:divBdr>
            <w:top w:val="none" w:sz="0" w:space="0" w:color="auto"/>
            <w:left w:val="none" w:sz="0" w:space="0" w:color="auto"/>
            <w:bottom w:val="none" w:sz="0" w:space="0" w:color="auto"/>
            <w:right w:val="none" w:sz="0" w:space="0" w:color="auto"/>
          </w:divBdr>
        </w:div>
        <w:div w:id="1130898413">
          <w:marLeft w:val="1166"/>
          <w:marRight w:val="0"/>
          <w:marTop w:val="0"/>
          <w:marBottom w:val="0"/>
          <w:divBdr>
            <w:top w:val="none" w:sz="0" w:space="0" w:color="auto"/>
            <w:left w:val="none" w:sz="0" w:space="0" w:color="auto"/>
            <w:bottom w:val="none" w:sz="0" w:space="0" w:color="auto"/>
            <w:right w:val="none" w:sz="0" w:space="0" w:color="auto"/>
          </w:divBdr>
        </w:div>
        <w:div w:id="192622374">
          <w:marLeft w:val="1166"/>
          <w:marRight w:val="0"/>
          <w:marTop w:val="0"/>
          <w:marBottom w:val="0"/>
          <w:divBdr>
            <w:top w:val="none" w:sz="0" w:space="0" w:color="auto"/>
            <w:left w:val="none" w:sz="0" w:space="0" w:color="auto"/>
            <w:bottom w:val="none" w:sz="0" w:space="0" w:color="auto"/>
            <w:right w:val="none" w:sz="0" w:space="0" w:color="auto"/>
          </w:divBdr>
        </w:div>
      </w:divsChild>
    </w:div>
    <w:div w:id="1407337167">
      <w:bodyDiv w:val="1"/>
      <w:marLeft w:val="0"/>
      <w:marRight w:val="0"/>
      <w:marTop w:val="0"/>
      <w:marBottom w:val="0"/>
      <w:divBdr>
        <w:top w:val="none" w:sz="0" w:space="0" w:color="auto"/>
        <w:left w:val="none" w:sz="0" w:space="0" w:color="auto"/>
        <w:bottom w:val="none" w:sz="0" w:space="0" w:color="auto"/>
        <w:right w:val="none" w:sz="0" w:space="0" w:color="auto"/>
      </w:divBdr>
      <w:divsChild>
        <w:div w:id="1694266868">
          <w:marLeft w:val="0"/>
          <w:marRight w:val="0"/>
          <w:marTop w:val="0"/>
          <w:marBottom w:val="0"/>
          <w:divBdr>
            <w:top w:val="none" w:sz="0" w:space="0" w:color="auto"/>
            <w:left w:val="none" w:sz="0" w:space="0" w:color="auto"/>
            <w:bottom w:val="none" w:sz="0" w:space="0" w:color="auto"/>
            <w:right w:val="none" w:sz="0" w:space="0" w:color="auto"/>
          </w:divBdr>
        </w:div>
        <w:div w:id="764422504">
          <w:marLeft w:val="0"/>
          <w:marRight w:val="0"/>
          <w:marTop w:val="0"/>
          <w:marBottom w:val="0"/>
          <w:divBdr>
            <w:top w:val="none" w:sz="0" w:space="0" w:color="auto"/>
            <w:left w:val="none" w:sz="0" w:space="0" w:color="auto"/>
            <w:bottom w:val="none" w:sz="0" w:space="0" w:color="auto"/>
            <w:right w:val="none" w:sz="0" w:space="0" w:color="auto"/>
          </w:divBdr>
        </w:div>
        <w:div w:id="353117032">
          <w:marLeft w:val="0"/>
          <w:marRight w:val="0"/>
          <w:marTop w:val="0"/>
          <w:marBottom w:val="0"/>
          <w:divBdr>
            <w:top w:val="none" w:sz="0" w:space="0" w:color="auto"/>
            <w:left w:val="none" w:sz="0" w:space="0" w:color="auto"/>
            <w:bottom w:val="none" w:sz="0" w:space="0" w:color="auto"/>
            <w:right w:val="none" w:sz="0" w:space="0" w:color="auto"/>
          </w:divBdr>
        </w:div>
        <w:div w:id="1869634026">
          <w:marLeft w:val="0"/>
          <w:marRight w:val="0"/>
          <w:marTop w:val="0"/>
          <w:marBottom w:val="0"/>
          <w:divBdr>
            <w:top w:val="none" w:sz="0" w:space="0" w:color="auto"/>
            <w:left w:val="none" w:sz="0" w:space="0" w:color="auto"/>
            <w:bottom w:val="none" w:sz="0" w:space="0" w:color="auto"/>
            <w:right w:val="none" w:sz="0" w:space="0" w:color="auto"/>
          </w:divBdr>
        </w:div>
        <w:div w:id="109398959">
          <w:marLeft w:val="0"/>
          <w:marRight w:val="0"/>
          <w:marTop w:val="0"/>
          <w:marBottom w:val="0"/>
          <w:divBdr>
            <w:top w:val="none" w:sz="0" w:space="0" w:color="auto"/>
            <w:left w:val="none" w:sz="0" w:space="0" w:color="auto"/>
            <w:bottom w:val="none" w:sz="0" w:space="0" w:color="auto"/>
            <w:right w:val="none" w:sz="0" w:space="0" w:color="auto"/>
          </w:divBdr>
        </w:div>
        <w:div w:id="333995093">
          <w:marLeft w:val="0"/>
          <w:marRight w:val="0"/>
          <w:marTop w:val="0"/>
          <w:marBottom w:val="0"/>
          <w:divBdr>
            <w:top w:val="none" w:sz="0" w:space="0" w:color="auto"/>
            <w:left w:val="none" w:sz="0" w:space="0" w:color="auto"/>
            <w:bottom w:val="none" w:sz="0" w:space="0" w:color="auto"/>
            <w:right w:val="none" w:sz="0" w:space="0" w:color="auto"/>
          </w:divBdr>
        </w:div>
        <w:div w:id="1365785987">
          <w:marLeft w:val="0"/>
          <w:marRight w:val="0"/>
          <w:marTop w:val="0"/>
          <w:marBottom w:val="0"/>
          <w:divBdr>
            <w:top w:val="none" w:sz="0" w:space="0" w:color="auto"/>
            <w:left w:val="none" w:sz="0" w:space="0" w:color="auto"/>
            <w:bottom w:val="none" w:sz="0" w:space="0" w:color="auto"/>
            <w:right w:val="none" w:sz="0" w:space="0" w:color="auto"/>
          </w:divBdr>
        </w:div>
        <w:div w:id="1868449405">
          <w:marLeft w:val="0"/>
          <w:marRight w:val="0"/>
          <w:marTop w:val="0"/>
          <w:marBottom w:val="0"/>
          <w:divBdr>
            <w:top w:val="none" w:sz="0" w:space="0" w:color="auto"/>
            <w:left w:val="none" w:sz="0" w:space="0" w:color="auto"/>
            <w:bottom w:val="none" w:sz="0" w:space="0" w:color="auto"/>
            <w:right w:val="none" w:sz="0" w:space="0" w:color="auto"/>
          </w:divBdr>
        </w:div>
      </w:divsChild>
    </w:div>
    <w:div w:id="1523738325">
      <w:bodyDiv w:val="1"/>
      <w:marLeft w:val="0"/>
      <w:marRight w:val="0"/>
      <w:marTop w:val="0"/>
      <w:marBottom w:val="0"/>
      <w:divBdr>
        <w:top w:val="none" w:sz="0" w:space="0" w:color="auto"/>
        <w:left w:val="none" w:sz="0" w:space="0" w:color="auto"/>
        <w:bottom w:val="none" w:sz="0" w:space="0" w:color="auto"/>
        <w:right w:val="none" w:sz="0" w:space="0" w:color="auto"/>
      </w:divBdr>
      <w:divsChild>
        <w:div w:id="946155479">
          <w:marLeft w:val="0"/>
          <w:marRight w:val="0"/>
          <w:marTop w:val="0"/>
          <w:marBottom w:val="0"/>
          <w:divBdr>
            <w:top w:val="none" w:sz="0" w:space="0" w:color="auto"/>
            <w:left w:val="none" w:sz="0" w:space="0" w:color="auto"/>
            <w:bottom w:val="none" w:sz="0" w:space="0" w:color="auto"/>
            <w:right w:val="none" w:sz="0" w:space="0" w:color="auto"/>
          </w:divBdr>
          <w:divsChild>
            <w:div w:id="1890067607">
              <w:marLeft w:val="0"/>
              <w:marRight w:val="0"/>
              <w:marTop w:val="0"/>
              <w:marBottom w:val="0"/>
              <w:divBdr>
                <w:top w:val="none" w:sz="0" w:space="0" w:color="auto"/>
                <w:left w:val="none" w:sz="0" w:space="0" w:color="auto"/>
                <w:bottom w:val="none" w:sz="0" w:space="0" w:color="auto"/>
                <w:right w:val="none" w:sz="0" w:space="0" w:color="auto"/>
              </w:divBdr>
              <w:divsChild>
                <w:div w:id="301274443">
                  <w:marLeft w:val="0"/>
                  <w:marRight w:val="0"/>
                  <w:marTop w:val="0"/>
                  <w:marBottom w:val="0"/>
                  <w:divBdr>
                    <w:top w:val="none" w:sz="0" w:space="0" w:color="auto"/>
                    <w:left w:val="none" w:sz="0" w:space="0" w:color="auto"/>
                    <w:bottom w:val="none" w:sz="0" w:space="0" w:color="auto"/>
                    <w:right w:val="none" w:sz="0" w:space="0" w:color="auto"/>
                  </w:divBdr>
                  <w:divsChild>
                    <w:div w:id="933783096">
                      <w:marLeft w:val="0"/>
                      <w:marRight w:val="0"/>
                      <w:marTop w:val="0"/>
                      <w:marBottom w:val="0"/>
                      <w:divBdr>
                        <w:top w:val="none" w:sz="0" w:space="0" w:color="auto"/>
                        <w:left w:val="none" w:sz="0" w:space="0" w:color="auto"/>
                        <w:bottom w:val="none" w:sz="0" w:space="0" w:color="auto"/>
                        <w:right w:val="none" w:sz="0" w:space="0" w:color="auto"/>
                      </w:divBdr>
                      <w:divsChild>
                        <w:div w:id="698513721">
                          <w:marLeft w:val="0"/>
                          <w:marRight w:val="0"/>
                          <w:marTop w:val="0"/>
                          <w:marBottom w:val="0"/>
                          <w:divBdr>
                            <w:top w:val="none" w:sz="0" w:space="0" w:color="auto"/>
                            <w:left w:val="none" w:sz="0" w:space="0" w:color="auto"/>
                            <w:bottom w:val="none" w:sz="0" w:space="0" w:color="auto"/>
                            <w:right w:val="none" w:sz="0" w:space="0" w:color="auto"/>
                          </w:divBdr>
                          <w:divsChild>
                            <w:div w:id="487015183">
                              <w:marLeft w:val="0"/>
                              <w:marRight w:val="0"/>
                              <w:marTop w:val="0"/>
                              <w:marBottom w:val="0"/>
                              <w:divBdr>
                                <w:top w:val="none" w:sz="0" w:space="0" w:color="auto"/>
                                <w:left w:val="none" w:sz="0" w:space="0" w:color="auto"/>
                                <w:bottom w:val="none" w:sz="0" w:space="0" w:color="auto"/>
                                <w:right w:val="none" w:sz="0" w:space="0" w:color="auto"/>
                              </w:divBdr>
                              <w:divsChild>
                                <w:div w:id="895899578">
                                  <w:marLeft w:val="0"/>
                                  <w:marRight w:val="0"/>
                                  <w:marTop w:val="0"/>
                                  <w:marBottom w:val="0"/>
                                  <w:divBdr>
                                    <w:top w:val="none" w:sz="0" w:space="0" w:color="auto"/>
                                    <w:left w:val="none" w:sz="0" w:space="0" w:color="auto"/>
                                    <w:bottom w:val="none" w:sz="0" w:space="0" w:color="auto"/>
                                    <w:right w:val="none" w:sz="0" w:space="0" w:color="auto"/>
                                  </w:divBdr>
                                  <w:divsChild>
                                    <w:div w:id="1733238844">
                                      <w:marLeft w:val="0"/>
                                      <w:marRight w:val="0"/>
                                      <w:marTop w:val="0"/>
                                      <w:marBottom w:val="0"/>
                                      <w:divBdr>
                                        <w:top w:val="none" w:sz="0" w:space="0" w:color="auto"/>
                                        <w:left w:val="none" w:sz="0" w:space="0" w:color="auto"/>
                                        <w:bottom w:val="none" w:sz="0" w:space="0" w:color="auto"/>
                                        <w:right w:val="none" w:sz="0" w:space="0" w:color="auto"/>
                                      </w:divBdr>
                                    </w:div>
                                    <w:div w:id="614286242">
                                      <w:marLeft w:val="0"/>
                                      <w:marRight w:val="0"/>
                                      <w:marTop w:val="0"/>
                                      <w:marBottom w:val="0"/>
                                      <w:divBdr>
                                        <w:top w:val="none" w:sz="0" w:space="0" w:color="auto"/>
                                        <w:left w:val="none" w:sz="0" w:space="0" w:color="auto"/>
                                        <w:bottom w:val="none" w:sz="0" w:space="0" w:color="auto"/>
                                        <w:right w:val="none" w:sz="0" w:space="0" w:color="auto"/>
                                      </w:divBdr>
                                    </w:div>
                                    <w:div w:id="8961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921650">
      <w:bodyDiv w:val="1"/>
      <w:marLeft w:val="0"/>
      <w:marRight w:val="0"/>
      <w:marTop w:val="0"/>
      <w:marBottom w:val="0"/>
      <w:divBdr>
        <w:top w:val="none" w:sz="0" w:space="0" w:color="auto"/>
        <w:left w:val="none" w:sz="0" w:space="0" w:color="auto"/>
        <w:bottom w:val="none" w:sz="0" w:space="0" w:color="auto"/>
        <w:right w:val="none" w:sz="0" w:space="0" w:color="auto"/>
      </w:divBdr>
      <w:divsChild>
        <w:div w:id="1466895617">
          <w:marLeft w:val="0"/>
          <w:marRight w:val="0"/>
          <w:marTop w:val="0"/>
          <w:marBottom w:val="0"/>
          <w:divBdr>
            <w:top w:val="none" w:sz="0" w:space="0" w:color="auto"/>
            <w:left w:val="none" w:sz="0" w:space="0" w:color="auto"/>
            <w:bottom w:val="none" w:sz="0" w:space="0" w:color="auto"/>
            <w:right w:val="none" w:sz="0" w:space="0" w:color="auto"/>
          </w:divBdr>
          <w:divsChild>
            <w:div w:id="345135636">
              <w:marLeft w:val="0"/>
              <w:marRight w:val="0"/>
              <w:marTop w:val="100"/>
              <w:marBottom w:val="100"/>
              <w:divBdr>
                <w:top w:val="none" w:sz="0" w:space="0" w:color="auto"/>
                <w:left w:val="none" w:sz="0" w:space="0" w:color="auto"/>
                <w:bottom w:val="none" w:sz="0" w:space="0" w:color="auto"/>
                <w:right w:val="none" w:sz="0" w:space="0" w:color="auto"/>
              </w:divBdr>
              <w:divsChild>
                <w:div w:id="1088815174">
                  <w:marLeft w:val="0"/>
                  <w:marRight w:val="0"/>
                  <w:marTop w:val="0"/>
                  <w:marBottom w:val="0"/>
                  <w:divBdr>
                    <w:top w:val="none" w:sz="0" w:space="0" w:color="auto"/>
                    <w:left w:val="none" w:sz="0" w:space="0" w:color="auto"/>
                    <w:bottom w:val="none" w:sz="0" w:space="0" w:color="auto"/>
                    <w:right w:val="none" w:sz="0" w:space="0" w:color="auto"/>
                  </w:divBdr>
                  <w:divsChild>
                    <w:div w:id="1538277002">
                      <w:marLeft w:val="0"/>
                      <w:marRight w:val="0"/>
                      <w:marTop w:val="0"/>
                      <w:marBottom w:val="0"/>
                      <w:divBdr>
                        <w:top w:val="none" w:sz="0" w:space="0" w:color="auto"/>
                        <w:left w:val="none" w:sz="0" w:space="0" w:color="auto"/>
                        <w:bottom w:val="none" w:sz="0" w:space="0" w:color="auto"/>
                        <w:right w:val="none" w:sz="0" w:space="0" w:color="auto"/>
                      </w:divBdr>
                      <w:divsChild>
                        <w:div w:id="7139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30343">
      <w:bodyDiv w:val="1"/>
      <w:marLeft w:val="0"/>
      <w:marRight w:val="0"/>
      <w:marTop w:val="0"/>
      <w:marBottom w:val="0"/>
      <w:divBdr>
        <w:top w:val="none" w:sz="0" w:space="0" w:color="auto"/>
        <w:left w:val="none" w:sz="0" w:space="0" w:color="auto"/>
        <w:bottom w:val="none" w:sz="0" w:space="0" w:color="auto"/>
        <w:right w:val="none" w:sz="0" w:space="0" w:color="auto"/>
      </w:divBdr>
      <w:divsChild>
        <w:div w:id="483086559">
          <w:marLeft w:val="547"/>
          <w:marRight w:val="0"/>
          <w:marTop w:val="0"/>
          <w:marBottom w:val="0"/>
          <w:divBdr>
            <w:top w:val="none" w:sz="0" w:space="0" w:color="auto"/>
            <w:left w:val="none" w:sz="0" w:space="0" w:color="auto"/>
            <w:bottom w:val="none" w:sz="0" w:space="0" w:color="auto"/>
            <w:right w:val="none" w:sz="0" w:space="0" w:color="auto"/>
          </w:divBdr>
        </w:div>
        <w:div w:id="618798368">
          <w:marLeft w:val="547"/>
          <w:marRight w:val="0"/>
          <w:marTop w:val="0"/>
          <w:marBottom w:val="0"/>
          <w:divBdr>
            <w:top w:val="none" w:sz="0" w:space="0" w:color="auto"/>
            <w:left w:val="none" w:sz="0" w:space="0" w:color="auto"/>
            <w:bottom w:val="none" w:sz="0" w:space="0" w:color="auto"/>
            <w:right w:val="none" w:sz="0" w:space="0" w:color="auto"/>
          </w:divBdr>
        </w:div>
      </w:divsChild>
    </w:div>
    <w:div w:id="1589804153">
      <w:bodyDiv w:val="1"/>
      <w:marLeft w:val="0"/>
      <w:marRight w:val="0"/>
      <w:marTop w:val="0"/>
      <w:marBottom w:val="0"/>
      <w:divBdr>
        <w:top w:val="none" w:sz="0" w:space="0" w:color="auto"/>
        <w:left w:val="none" w:sz="0" w:space="0" w:color="auto"/>
        <w:bottom w:val="none" w:sz="0" w:space="0" w:color="auto"/>
        <w:right w:val="none" w:sz="0" w:space="0" w:color="auto"/>
      </w:divBdr>
      <w:divsChild>
        <w:div w:id="305475995">
          <w:marLeft w:val="547"/>
          <w:marRight w:val="0"/>
          <w:marTop w:val="0"/>
          <w:marBottom w:val="0"/>
          <w:divBdr>
            <w:top w:val="none" w:sz="0" w:space="0" w:color="auto"/>
            <w:left w:val="none" w:sz="0" w:space="0" w:color="auto"/>
            <w:bottom w:val="none" w:sz="0" w:space="0" w:color="auto"/>
            <w:right w:val="none" w:sz="0" w:space="0" w:color="auto"/>
          </w:divBdr>
        </w:div>
        <w:div w:id="947808916">
          <w:marLeft w:val="547"/>
          <w:marRight w:val="0"/>
          <w:marTop w:val="0"/>
          <w:marBottom w:val="0"/>
          <w:divBdr>
            <w:top w:val="none" w:sz="0" w:space="0" w:color="auto"/>
            <w:left w:val="none" w:sz="0" w:space="0" w:color="auto"/>
            <w:bottom w:val="none" w:sz="0" w:space="0" w:color="auto"/>
            <w:right w:val="none" w:sz="0" w:space="0" w:color="auto"/>
          </w:divBdr>
        </w:div>
      </w:divsChild>
    </w:div>
    <w:div w:id="1618025474">
      <w:bodyDiv w:val="1"/>
      <w:marLeft w:val="0"/>
      <w:marRight w:val="0"/>
      <w:marTop w:val="0"/>
      <w:marBottom w:val="0"/>
      <w:divBdr>
        <w:top w:val="none" w:sz="0" w:space="0" w:color="auto"/>
        <w:left w:val="none" w:sz="0" w:space="0" w:color="auto"/>
        <w:bottom w:val="none" w:sz="0" w:space="0" w:color="auto"/>
        <w:right w:val="none" w:sz="0" w:space="0" w:color="auto"/>
      </w:divBdr>
      <w:divsChild>
        <w:div w:id="602765613">
          <w:marLeft w:val="0"/>
          <w:marRight w:val="0"/>
          <w:marTop w:val="0"/>
          <w:marBottom w:val="0"/>
          <w:divBdr>
            <w:top w:val="none" w:sz="0" w:space="0" w:color="auto"/>
            <w:left w:val="none" w:sz="0" w:space="0" w:color="auto"/>
            <w:bottom w:val="none" w:sz="0" w:space="0" w:color="auto"/>
            <w:right w:val="none" w:sz="0" w:space="0" w:color="auto"/>
          </w:divBdr>
          <w:divsChild>
            <w:div w:id="196892452">
              <w:marLeft w:val="0"/>
              <w:marRight w:val="0"/>
              <w:marTop w:val="0"/>
              <w:marBottom w:val="0"/>
              <w:divBdr>
                <w:top w:val="none" w:sz="0" w:space="0" w:color="auto"/>
                <w:left w:val="none" w:sz="0" w:space="0" w:color="auto"/>
                <w:bottom w:val="none" w:sz="0" w:space="0" w:color="auto"/>
                <w:right w:val="none" w:sz="0" w:space="0" w:color="auto"/>
              </w:divBdr>
              <w:divsChild>
                <w:div w:id="1557662424">
                  <w:marLeft w:val="0"/>
                  <w:marRight w:val="0"/>
                  <w:marTop w:val="0"/>
                  <w:marBottom w:val="0"/>
                  <w:divBdr>
                    <w:top w:val="none" w:sz="0" w:space="0" w:color="auto"/>
                    <w:left w:val="none" w:sz="0" w:space="0" w:color="auto"/>
                    <w:bottom w:val="none" w:sz="0" w:space="0" w:color="auto"/>
                    <w:right w:val="none" w:sz="0" w:space="0" w:color="auto"/>
                  </w:divBdr>
                  <w:divsChild>
                    <w:div w:id="1517036218">
                      <w:marLeft w:val="0"/>
                      <w:marRight w:val="0"/>
                      <w:marTop w:val="0"/>
                      <w:marBottom w:val="0"/>
                      <w:divBdr>
                        <w:top w:val="none" w:sz="0" w:space="0" w:color="auto"/>
                        <w:left w:val="none" w:sz="0" w:space="0" w:color="auto"/>
                        <w:bottom w:val="none" w:sz="0" w:space="0" w:color="auto"/>
                        <w:right w:val="none" w:sz="0" w:space="0" w:color="auto"/>
                      </w:divBdr>
                      <w:divsChild>
                        <w:div w:id="8568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95347">
      <w:bodyDiv w:val="1"/>
      <w:marLeft w:val="0"/>
      <w:marRight w:val="0"/>
      <w:marTop w:val="0"/>
      <w:marBottom w:val="0"/>
      <w:divBdr>
        <w:top w:val="none" w:sz="0" w:space="0" w:color="auto"/>
        <w:left w:val="none" w:sz="0" w:space="0" w:color="auto"/>
        <w:bottom w:val="none" w:sz="0" w:space="0" w:color="auto"/>
        <w:right w:val="none" w:sz="0" w:space="0" w:color="auto"/>
      </w:divBdr>
      <w:divsChild>
        <w:div w:id="1394163714">
          <w:marLeft w:val="547"/>
          <w:marRight w:val="0"/>
          <w:marTop w:val="0"/>
          <w:marBottom w:val="0"/>
          <w:divBdr>
            <w:top w:val="none" w:sz="0" w:space="0" w:color="auto"/>
            <w:left w:val="none" w:sz="0" w:space="0" w:color="auto"/>
            <w:bottom w:val="none" w:sz="0" w:space="0" w:color="auto"/>
            <w:right w:val="none" w:sz="0" w:space="0" w:color="auto"/>
          </w:divBdr>
        </w:div>
        <w:div w:id="1165126709">
          <w:marLeft w:val="547"/>
          <w:marRight w:val="0"/>
          <w:marTop w:val="0"/>
          <w:marBottom w:val="0"/>
          <w:divBdr>
            <w:top w:val="none" w:sz="0" w:space="0" w:color="auto"/>
            <w:left w:val="none" w:sz="0" w:space="0" w:color="auto"/>
            <w:bottom w:val="none" w:sz="0" w:space="0" w:color="auto"/>
            <w:right w:val="none" w:sz="0" w:space="0" w:color="auto"/>
          </w:divBdr>
        </w:div>
        <w:div w:id="376659575">
          <w:marLeft w:val="547"/>
          <w:marRight w:val="0"/>
          <w:marTop w:val="0"/>
          <w:marBottom w:val="0"/>
          <w:divBdr>
            <w:top w:val="none" w:sz="0" w:space="0" w:color="auto"/>
            <w:left w:val="none" w:sz="0" w:space="0" w:color="auto"/>
            <w:bottom w:val="none" w:sz="0" w:space="0" w:color="auto"/>
            <w:right w:val="none" w:sz="0" w:space="0" w:color="auto"/>
          </w:divBdr>
        </w:div>
        <w:div w:id="290944875">
          <w:marLeft w:val="547"/>
          <w:marRight w:val="0"/>
          <w:marTop w:val="0"/>
          <w:marBottom w:val="0"/>
          <w:divBdr>
            <w:top w:val="none" w:sz="0" w:space="0" w:color="auto"/>
            <w:left w:val="none" w:sz="0" w:space="0" w:color="auto"/>
            <w:bottom w:val="none" w:sz="0" w:space="0" w:color="auto"/>
            <w:right w:val="none" w:sz="0" w:space="0" w:color="auto"/>
          </w:divBdr>
        </w:div>
      </w:divsChild>
    </w:div>
    <w:div w:id="1713263419">
      <w:bodyDiv w:val="1"/>
      <w:marLeft w:val="0"/>
      <w:marRight w:val="0"/>
      <w:marTop w:val="0"/>
      <w:marBottom w:val="0"/>
      <w:divBdr>
        <w:top w:val="none" w:sz="0" w:space="0" w:color="auto"/>
        <w:left w:val="none" w:sz="0" w:space="0" w:color="auto"/>
        <w:bottom w:val="none" w:sz="0" w:space="0" w:color="auto"/>
        <w:right w:val="none" w:sz="0" w:space="0" w:color="auto"/>
      </w:divBdr>
      <w:divsChild>
        <w:div w:id="1081685292">
          <w:marLeft w:val="0"/>
          <w:marRight w:val="0"/>
          <w:marTop w:val="0"/>
          <w:marBottom w:val="0"/>
          <w:divBdr>
            <w:top w:val="none" w:sz="0" w:space="0" w:color="auto"/>
            <w:left w:val="none" w:sz="0" w:space="0" w:color="auto"/>
            <w:bottom w:val="none" w:sz="0" w:space="0" w:color="auto"/>
            <w:right w:val="none" w:sz="0" w:space="0" w:color="auto"/>
          </w:divBdr>
          <w:divsChild>
            <w:div w:id="1152060135">
              <w:marLeft w:val="0"/>
              <w:marRight w:val="0"/>
              <w:marTop w:val="960"/>
              <w:marBottom w:val="0"/>
              <w:divBdr>
                <w:top w:val="none" w:sz="0" w:space="0" w:color="auto"/>
                <w:left w:val="none" w:sz="0" w:space="0" w:color="auto"/>
                <w:bottom w:val="none" w:sz="0" w:space="0" w:color="auto"/>
                <w:right w:val="none" w:sz="0" w:space="0" w:color="auto"/>
              </w:divBdr>
              <w:divsChild>
                <w:div w:id="234321103">
                  <w:marLeft w:val="225"/>
                  <w:marRight w:val="0"/>
                  <w:marTop w:val="0"/>
                  <w:marBottom w:val="0"/>
                  <w:divBdr>
                    <w:top w:val="none" w:sz="0" w:space="0" w:color="auto"/>
                    <w:left w:val="none" w:sz="0" w:space="0" w:color="auto"/>
                    <w:bottom w:val="none" w:sz="0" w:space="0" w:color="auto"/>
                    <w:right w:val="none" w:sz="0" w:space="0" w:color="auto"/>
                  </w:divBdr>
                  <w:divsChild>
                    <w:div w:id="1944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90864">
      <w:bodyDiv w:val="1"/>
      <w:marLeft w:val="0"/>
      <w:marRight w:val="0"/>
      <w:marTop w:val="0"/>
      <w:marBottom w:val="0"/>
      <w:divBdr>
        <w:top w:val="none" w:sz="0" w:space="0" w:color="auto"/>
        <w:left w:val="none" w:sz="0" w:space="0" w:color="auto"/>
        <w:bottom w:val="none" w:sz="0" w:space="0" w:color="auto"/>
        <w:right w:val="none" w:sz="0" w:space="0" w:color="auto"/>
      </w:divBdr>
      <w:divsChild>
        <w:div w:id="1491217837">
          <w:marLeft w:val="0"/>
          <w:marRight w:val="0"/>
          <w:marTop w:val="0"/>
          <w:marBottom w:val="0"/>
          <w:divBdr>
            <w:top w:val="none" w:sz="0" w:space="0" w:color="auto"/>
            <w:left w:val="none" w:sz="0" w:space="0" w:color="auto"/>
            <w:bottom w:val="none" w:sz="0" w:space="0" w:color="auto"/>
            <w:right w:val="none" w:sz="0" w:space="0" w:color="auto"/>
          </w:divBdr>
          <w:divsChild>
            <w:div w:id="718359503">
              <w:marLeft w:val="0"/>
              <w:marRight w:val="0"/>
              <w:marTop w:val="100"/>
              <w:marBottom w:val="100"/>
              <w:divBdr>
                <w:top w:val="none" w:sz="0" w:space="0" w:color="auto"/>
                <w:left w:val="none" w:sz="0" w:space="0" w:color="auto"/>
                <w:bottom w:val="none" w:sz="0" w:space="0" w:color="auto"/>
                <w:right w:val="none" w:sz="0" w:space="0" w:color="auto"/>
              </w:divBdr>
              <w:divsChild>
                <w:div w:id="1999074737">
                  <w:marLeft w:val="0"/>
                  <w:marRight w:val="0"/>
                  <w:marTop w:val="0"/>
                  <w:marBottom w:val="0"/>
                  <w:divBdr>
                    <w:top w:val="none" w:sz="0" w:space="0" w:color="auto"/>
                    <w:left w:val="none" w:sz="0" w:space="0" w:color="auto"/>
                    <w:bottom w:val="none" w:sz="0" w:space="0" w:color="auto"/>
                    <w:right w:val="none" w:sz="0" w:space="0" w:color="auto"/>
                  </w:divBdr>
                  <w:divsChild>
                    <w:div w:id="1366098000">
                      <w:marLeft w:val="0"/>
                      <w:marRight w:val="0"/>
                      <w:marTop w:val="0"/>
                      <w:marBottom w:val="0"/>
                      <w:divBdr>
                        <w:top w:val="none" w:sz="0" w:space="0" w:color="auto"/>
                        <w:left w:val="none" w:sz="0" w:space="0" w:color="auto"/>
                        <w:bottom w:val="none" w:sz="0" w:space="0" w:color="auto"/>
                        <w:right w:val="none" w:sz="0" w:space="0" w:color="auto"/>
                      </w:divBdr>
                      <w:divsChild>
                        <w:div w:id="73027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364850">
      <w:bodyDiv w:val="1"/>
      <w:marLeft w:val="0"/>
      <w:marRight w:val="0"/>
      <w:marTop w:val="0"/>
      <w:marBottom w:val="0"/>
      <w:divBdr>
        <w:top w:val="none" w:sz="0" w:space="0" w:color="auto"/>
        <w:left w:val="none" w:sz="0" w:space="0" w:color="auto"/>
        <w:bottom w:val="none" w:sz="0" w:space="0" w:color="auto"/>
        <w:right w:val="none" w:sz="0" w:space="0" w:color="auto"/>
      </w:divBdr>
      <w:divsChild>
        <w:div w:id="1417480559">
          <w:marLeft w:val="0"/>
          <w:marRight w:val="0"/>
          <w:marTop w:val="0"/>
          <w:marBottom w:val="0"/>
          <w:divBdr>
            <w:top w:val="single" w:sz="6" w:space="0" w:color="CCCCCC"/>
            <w:left w:val="single" w:sz="6" w:space="0" w:color="CCCCCC"/>
            <w:bottom w:val="single" w:sz="48" w:space="0" w:color="E2001A"/>
            <w:right w:val="single" w:sz="6" w:space="0" w:color="CCCCCC"/>
          </w:divBdr>
          <w:divsChild>
            <w:div w:id="552930637">
              <w:marLeft w:val="0"/>
              <w:marRight w:val="0"/>
              <w:marTop w:val="0"/>
              <w:marBottom w:val="0"/>
              <w:divBdr>
                <w:top w:val="none" w:sz="0" w:space="0" w:color="auto"/>
                <w:left w:val="none" w:sz="0" w:space="0" w:color="auto"/>
                <w:bottom w:val="none" w:sz="0" w:space="0" w:color="auto"/>
                <w:right w:val="none" w:sz="0" w:space="0" w:color="auto"/>
              </w:divBdr>
              <w:divsChild>
                <w:div w:id="1093432325">
                  <w:marLeft w:val="0"/>
                  <w:marRight w:val="0"/>
                  <w:marTop w:val="0"/>
                  <w:marBottom w:val="0"/>
                  <w:divBdr>
                    <w:top w:val="none" w:sz="0" w:space="0" w:color="auto"/>
                    <w:left w:val="none" w:sz="0" w:space="0" w:color="auto"/>
                    <w:bottom w:val="none" w:sz="0" w:space="0" w:color="auto"/>
                    <w:right w:val="none" w:sz="0" w:space="0" w:color="auto"/>
                  </w:divBdr>
                  <w:divsChild>
                    <w:div w:id="714044522">
                      <w:marLeft w:val="0"/>
                      <w:marRight w:val="0"/>
                      <w:marTop w:val="0"/>
                      <w:marBottom w:val="0"/>
                      <w:divBdr>
                        <w:top w:val="none" w:sz="0" w:space="0" w:color="auto"/>
                        <w:left w:val="none" w:sz="0" w:space="0" w:color="auto"/>
                        <w:bottom w:val="none" w:sz="0" w:space="0" w:color="auto"/>
                        <w:right w:val="none" w:sz="0" w:space="0" w:color="auto"/>
                      </w:divBdr>
                      <w:divsChild>
                        <w:div w:id="265308743">
                          <w:marLeft w:val="0"/>
                          <w:marRight w:val="0"/>
                          <w:marTop w:val="0"/>
                          <w:marBottom w:val="0"/>
                          <w:divBdr>
                            <w:top w:val="none" w:sz="0" w:space="0" w:color="auto"/>
                            <w:left w:val="none" w:sz="0" w:space="0" w:color="auto"/>
                            <w:bottom w:val="none" w:sz="0" w:space="0" w:color="auto"/>
                            <w:right w:val="none" w:sz="0" w:space="0" w:color="auto"/>
                          </w:divBdr>
                          <w:divsChild>
                            <w:div w:id="6216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85451">
      <w:bodyDiv w:val="1"/>
      <w:marLeft w:val="0"/>
      <w:marRight w:val="0"/>
      <w:marTop w:val="0"/>
      <w:marBottom w:val="0"/>
      <w:divBdr>
        <w:top w:val="none" w:sz="0" w:space="0" w:color="auto"/>
        <w:left w:val="none" w:sz="0" w:space="0" w:color="auto"/>
        <w:bottom w:val="none" w:sz="0" w:space="0" w:color="auto"/>
        <w:right w:val="none" w:sz="0" w:space="0" w:color="auto"/>
      </w:divBdr>
      <w:divsChild>
        <w:div w:id="357582906">
          <w:marLeft w:val="0"/>
          <w:marRight w:val="0"/>
          <w:marTop w:val="0"/>
          <w:marBottom w:val="0"/>
          <w:divBdr>
            <w:top w:val="none" w:sz="0" w:space="0" w:color="auto"/>
            <w:left w:val="none" w:sz="0" w:space="0" w:color="auto"/>
            <w:bottom w:val="none" w:sz="0" w:space="0" w:color="auto"/>
            <w:right w:val="none" w:sz="0" w:space="0" w:color="auto"/>
          </w:divBdr>
          <w:divsChild>
            <w:div w:id="327712344">
              <w:marLeft w:val="0"/>
              <w:marRight w:val="0"/>
              <w:marTop w:val="765"/>
              <w:marBottom w:val="0"/>
              <w:divBdr>
                <w:top w:val="single" w:sz="48" w:space="0" w:color="59554A"/>
                <w:left w:val="none" w:sz="0" w:space="0" w:color="auto"/>
                <w:bottom w:val="none" w:sz="0" w:space="0" w:color="auto"/>
                <w:right w:val="single" w:sz="48" w:space="0" w:color="59554A"/>
              </w:divBdr>
              <w:divsChild>
                <w:div w:id="1099059379">
                  <w:marLeft w:val="0"/>
                  <w:marRight w:val="0"/>
                  <w:marTop w:val="0"/>
                  <w:marBottom w:val="600"/>
                  <w:divBdr>
                    <w:top w:val="none" w:sz="0" w:space="0" w:color="auto"/>
                    <w:left w:val="none" w:sz="0" w:space="0" w:color="auto"/>
                    <w:bottom w:val="none" w:sz="0" w:space="0" w:color="auto"/>
                    <w:right w:val="none" w:sz="0" w:space="0" w:color="auto"/>
                  </w:divBdr>
                  <w:divsChild>
                    <w:div w:id="625159540">
                      <w:marLeft w:val="0"/>
                      <w:marRight w:val="0"/>
                      <w:marTop w:val="0"/>
                      <w:marBottom w:val="0"/>
                      <w:divBdr>
                        <w:top w:val="none" w:sz="0" w:space="0" w:color="auto"/>
                        <w:left w:val="none" w:sz="0" w:space="0" w:color="auto"/>
                        <w:bottom w:val="none" w:sz="0" w:space="0" w:color="auto"/>
                        <w:right w:val="none" w:sz="0" w:space="0" w:color="auto"/>
                      </w:divBdr>
                      <w:divsChild>
                        <w:div w:id="1158620030">
                          <w:marLeft w:val="0"/>
                          <w:marRight w:val="0"/>
                          <w:marTop w:val="0"/>
                          <w:marBottom w:val="0"/>
                          <w:divBdr>
                            <w:top w:val="none" w:sz="0" w:space="0" w:color="auto"/>
                            <w:left w:val="none" w:sz="0" w:space="0" w:color="auto"/>
                            <w:bottom w:val="none" w:sz="0" w:space="0" w:color="auto"/>
                            <w:right w:val="none" w:sz="0" w:space="0" w:color="auto"/>
                          </w:divBdr>
                          <w:divsChild>
                            <w:div w:id="169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80066">
      <w:bodyDiv w:val="1"/>
      <w:marLeft w:val="0"/>
      <w:marRight w:val="0"/>
      <w:marTop w:val="0"/>
      <w:marBottom w:val="0"/>
      <w:divBdr>
        <w:top w:val="none" w:sz="0" w:space="0" w:color="auto"/>
        <w:left w:val="none" w:sz="0" w:space="0" w:color="auto"/>
        <w:bottom w:val="none" w:sz="0" w:space="0" w:color="auto"/>
        <w:right w:val="none" w:sz="0" w:space="0" w:color="auto"/>
      </w:divBdr>
      <w:divsChild>
        <w:div w:id="309097556">
          <w:marLeft w:val="0"/>
          <w:marRight w:val="0"/>
          <w:marTop w:val="0"/>
          <w:marBottom w:val="0"/>
          <w:divBdr>
            <w:top w:val="none" w:sz="0" w:space="0" w:color="auto"/>
            <w:left w:val="none" w:sz="0" w:space="0" w:color="auto"/>
            <w:bottom w:val="none" w:sz="0" w:space="0" w:color="auto"/>
            <w:right w:val="none" w:sz="0" w:space="0" w:color="auto"/>
          </w:divBdr>
          <w:divsChild>
            <w:div w:id="1381053154">
              <w:marLeft w:val="0"/>
              <w:marRight w:val="0"/>
              <w:marTop w:val="0"/>
              <w:marBottom w:val="0"/>
              <w:divBdr>
                <w:top w:val="none" w:sz="0" w:space="0" w:color="auto"/>
                <w:left w:val="none" w:sz="0" w:space="0" w:color="auto"/>
                <w:bottom w:val="none" w:sz="0" w:space="0" w:color="auto"/>
                <w:right w:val="none" w:sz="0" w:space="0" w:color="auto"/>
              </w:divBdr>
              <w:divsChild>
                <w:div w:id="307369267">
                  <w:marLeft w:val="0"/>
                  <w:marRight w:val="0"/>
                  <w:marTop w:val="0"/>
                  <w:marBottom w:val="0"/>
                  <w:divBdr>
                    <w:top w:val="none" w:sz="0" w:space="0" w:color="auto"/>
                    <w:left w:val="none" w:sz="0" w:space="0" w:color="auto"/>
                    <w:bottom w:val="none" w:sz="0" w:space="0" w:color="auto"/>
                    <w:right w:val="none" w:sz="0" w:space="0" w:color="auto"/>
                  </w:divBdr>
                  <w:divsChild>
                    <w:div w:id="253051812">
                      <w:marLeft w:val="0"/>
                      <w:marRight w:val="0"/>
                      <w:marTop w:val="0"/>
                      <w:marBottom w:val="0"/>
                      <w:divBdr>
                        <w:top w:val="none" w:sz="0" w:space="0" w:color="auto"/>
                        <w:left w:val="none" w:sz="0" w:space="0" w:color="auto"/>
                        <w:bottom w:val="none" w:sz="0" w:space="0" w:color="auto"/>
                        <w:right w:val="none" w:sz="0" w:space="0" w:color="auto"/>
                      </w:divBdr>
                      <w:divsChild>
                        <w:div w:id="1423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827511">
      <w:bodyDiv w:val="1"/>
      <w:marLeft w:val="0"/>
      <w:marRight w:val="0"/>
      <w:marTop w:val="0"/>
      <w:marBottom w:val="0"/>
      <w:divBdr>
        <w:top w:val="none" w:sz="0" w:space="0" w:color="auto"/>
        <w:left w:val="none" w:sz="0" w:space="0" w:color="auto"/>
        <w:bottom w:val="none" w:sz="0" w:space="0" w:color="auto"/>
        <w:right w:val="none" w:sz="0" w:space="0" w:color="auto"/>
      </w:divBdr>
      <w:divsChild>
        <w:div w:id="355665530">
          <w:marLeft w:val="547"/>
          <w:marRight w:val="0"/>
          <w:marTop w:val="0"/>
          <w:marBottom w:val="0"/>
          <w:divBdr>
            <w:top w:val="none" w:sz="0" w:space="0" w:color="auto"/>
            <w:left w:val="none" w:sz="0" w:space="0" w:color="auto"/>
            <w:bottom w:val="none" w:sz="0" w:space="0" w:color="auto"/>
            <w:right w:val="none" w:sz="0" w:space="0" w:color="auto"/>
          </w:divBdr>
        </w:div>
      </w:divsChild>
    </w:div>
    <w:div w:id="1905068793">
      <w:bodyDiv w:val="1"/>
      <w:marLeft w:val="0"/>
      <w:marRight w:val="0"/>
      <w:marTop w:val="0"/>
      <w:marBottom w:val="0"/>
      <w:divBdr>
        <w:top w:val="none" w:sz="0" w:space="0" w:color="auto"/>
        <w:left w:val="none" w:sz="0" w:space="0" w:color="auto"/>
        <w:bottom w:val="none" w:sz="0" w:space="0" w:color="auto"/>
        <w:right w:val="none" w:sz="0" w:space="0" w:color="auto"/>
      </w:divBdr>
      <w:divsChild>
        <w:div w:id="1389456774">
          <w:marLeft w:val="547"/>
          <w:marRight w:val="0"/>
          <w:marTop w:val="0"/>
          <w:marBottom w:val="0"/>
          <w:divBdr>
            <w:top w:val="none" w:sz="0" w:space="0" w:color="auto"/>
            <w:left w:val="none" w:sz="0" w:space="0" w:color="auto"/>
            <w:bottom w:val="none" w:sz="0" w:space="0" w:color="auto"/>
            <w:right w:val="none" w:sz="0" w:space="0" w:color="auto"/>
          </w:divBdr>
        </w:div>
        <w:div w:id="1244728574">
          <w:marLeft w:val="547"/>
          <w:marRight w:val="0"/>
          <w:marTop w:val="0"/>
          <w:marBottom w:val="0"/>
          <w:divBdr>
            <w:top w:val="none" w:sz="0" w:space="0" w:color="auto"/>
            <w:left w:val="none" w:sz="0" w:space="0" w:color="auto"/>
            <w:bottom w:val="none" w:sz="0" w:space="0" w:color="auto"/>
            <w:right w:val="none" w:sz="0" w:space="0" w:color="auto"/>
          </w:divBdr>
        </w:div>
      </w:divsChild>
    </w:div>
    <w:div w:id="1909340950">
      <w:bodyDiv w:val="1"/>
      <w:marLeft w:val="0"/>
      <w:marRight w:val="0"/>
      <w:marTop w:val="0"/>
      <w:marBottom w:val="0"/>
      <w:divBdr>
        <w:top w:val="none" w:sz="0" w:space="0" w:color="auto"/>
        <w:left w:val="none" w:sz="0" w:space="0" w:color="auto"/>
        <w:bottom w:val="none" w:sz="0" w:space="0" w:color="auto"/>
        <w:right w:val="none" w:sz="0" w:space="0" w:color="auto"/>
      </w:divBdr>
      <w:divsChild>
        <w:div w:id="437144844">
          <w:marLeft w:val="0"/>
          <w:marRight w:val="0"/>
          <w:marTop w:val="0"/>
          <w:marBottom w:val="0"/>
          <w:divBdr>
            <w:top w:val="none" w:sz="0" w:space="0" w:color="auto"/>
            <w:left w:val="none" w:sz="0" w:space="0" w:color="auto"/>
            <w:bottom w:val="none" w:sz="0" w:space="0" w:color="auto"/>
            <w:right w:val="none" w:sz="0" w:space="0" w:color="auto"/>
          </w:divBdr>
          <w:divsChild>
            <w:div w:id="1982267723">
              <w:marLeft w:val="0"/>
              <w:marRight w:val="0"/>
              <w:marTop w:val="0"/>
              <w:marBottom w:val="0"/>
              <w:divBdr>
                <w:top w:val="none" w:sz="0" w:space="0" w:color="auto"/>
                <w:left w:val="none" w:sz="0" w:space="0" w:color="auto"/>
                <w:bottom w:val="none" w:sz="0" w:space="0" w:color="auto"/>
                <w:right w:val="none" w:sz="0" w:space="0" w:color="auto"/>
              </w:divBdr>
              <w:divsChild>
                <w:div w:id="882057385">
                  <w:marLeft w:val="0"/>
                  <w:marRight w:val="0"/>
                  <w:marTop w:val="0"/>
                  <w:marBottom w:val="0"/>
                  <w:divBdr>
                    <w:top w:val="none" w:sz="0" w:space="0" w:color="auto"/>
                    <w:left w:val="none" w:sz="0" w:space="0" w:color="auto"/>
                    <w:bottom w:val="none" w:sz="0" w:space="0" w:color="auto"/>
                    <w:right w:val="none" w:sz="0" w:space="0" w:color="auto"/>
                  </w:divBdr>
                  <w:divsChild>
                    <w:div w:id="650058648">
                      <w:marLeft w:val="0"/>
                      <w:marRight w:val="0"/>
                      <w:marTop w:val="0"/>
                      <w:marBottom w:val="0"/>
                      <w:divBdr>
                        <w:top w:val="none" w:sz="0" w:space="0" w:color="auto"/>
                        <w:left w:val="none" w:sz="0" w:space="0" w:color="auto"/>
                        <w:bottom w:val="none" w:sz="0" w:space="0" w:color="auto"/>
                        <w:right w:val="none" w:sz="0" w:space="0" w:color="auto"/>
                      </w:divBdr>
                      <w:divsChild>
                        <w:div w:id="14830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74898">
      <w:bodyDiv w:val="1"/>
      <w:marLeft w:val="0"/>
      <w:marRight w:val="0"/>
      <w:marTop w:val="0"/>
      <w:marBottom w:val="0"/>
      <w:divBdr>
        <w:top w:val="none" w:sz="0" w:space="0" w:color="auto"/>
        <w:left w:val="none" w:sz="0" w:space="0" w:color="auto"/>
        <w:bottom w:val="none" w:sz="0" w:space="0" w:color="auto"/>
        <w:right w:val="none" w:sz="0" w:space="0" w:color="auto"/>
      </w:divBdr>
      <w:divsChild>
        <w:div w:id="756367801">
          <w:marLeft w:val="0"/>
          <w:marRight w:val="0"/>
          <w:marTop w:val="0"/>
          <w:marBottom w:val="0"/>
          <w:divBdr>
            <w:top w:val="none" w:sz="0" w:space="0" w:color="auto"/>
            <w:left w:val="none" w:sz="0" w:space="0" w:color="auto"/>
            <w:bottom w:val="none" w:sz="0" w:space="0" w:color="auto"/>
            <w:right w:val="none" w:sz="0" w:space="0" w:color="auto"/>
          </w:divBdr>
          <w:divsChild>
            <w:div w:id="1663392525">
              <w:marLeft w:val="0"/>
              <w:marRight w:val="0"/>
              <w:marTop w:val="0"/>
              <w:marBottom w:val="0"/>
              <w:divBdr>
                <w:top w:val="none" w:sz="0" w:space="0" w:color="auto"/>
                <w:left w:val="none" w:sz="0" w:space="0" w:color="auto"/>
                <w:bottom w:val="none" w:sz="0" w:space="0" w:color="auto"/>
                <w:right w:val="none" w:sz="0" w:space="0" w:color="auto"/>
              </w:divBdr>
              <w:divsChild>
                <w:div w:id="138350852">
                  <w:marLeft w:val="0"/>
                  <w:marRight w:val="0"/>
                  <w:marTop w:val="0"/>
                  <w:marBottom w:val="0"/>
                  <w:divBdr>
                    <w:top w:val="none" w:sz="0" w:space="0" w:color="auto"/>
                    <w:left w:val="none" w:sz="0" w:space="0" w:color="auto"/>
                    <w:bottom w:val="none" w:sz="0" w:space="0" w:color="auto"/>
                    <w:right w:val="none" w:sz="0" w:space="0" w:color="auto"/>
                  </w:divBdr>
                  <w:divsChild>
                    <w:div w:id="308368193">
                      <w:marLeft w:val="-375"/>
                      <w:marRight w:val="0"/>
                      <w:marTop w:val="0"/>
                      <w:marBottom w:val="0"/>
                      <w:divBdr>
                        <w:top w:val="none" w:sz="0" w:space="0" w:color="auto"/>
                        <w:left w:val="none" w:sz="0" w:space="0" w:color="auto"/>
                        <w:bottom w:val="none" w:sz="0" w:space="0" w:color="auto"/>
                        <w:right w:val="none" w:sz="0" w:space="0" w:color="auto"/>
                      </w:divBdr>
                      <w:divsChild>
                        <w:div w:id="224995161">
                          <w:marLeft w:val="0"/>
                          <w:marRight w:val="0"/>
                          <w:marTop w:val="0"/>
                          <w:marBottom w:val="0"/>
                          <w:divBdr>
                            <w:top w:val="none" w:sz="0" w:space="0" w:color="auto"/>
                            <w:left w:val="none" w:sz="0" w:space="0" w:color="auto"/>
                            <w:bottom w:val="none" w:sz="0" w:space="0" w:color="auto"/>
                            <w:right w:val="none" w:sz="0" w:space="0" w:color="auto"/>
                          </w:divBdr>
                          <w:divsChild>
                            <w:div w:id="2617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029667">
      <w:bodyDiv w:val="1"/>
      <w:marLeft w:val="0"/>
      <w:marRight w:val="0"/>
      <w:marTop w:val="0"/>
      <w:marBottom w:val="0"/>
      <w:divBdr>
        <w:top w:val="none" w:sz="0" w:space="0" w:color="auto"/>
        <w:left w:val="none" w:sz="0" w:space="0" w:color="auto"/>
        <w:bottom w:val="none" w:sz="0" w:space="0" w:color="auto"/>
        <w:right w:val="none" w:sz="0" w:space="0" w:color="auto"/>
      </w:divBdr>
      <w:divsChild>
        <w:div w:id="1593508333">
          <w:marLeft w:val="547"/>
          <w:marRight w:val="0"/>
          <w:marTop w:val="0"/>
          <w:marBottom w:val="0"/>
          <w:divBdr>
            <w:top w:val="none" w:sz="0" w:space="0" w:color="auto"/>
            <w:left w:val="none" w:sz="0" w:space="0" w:color="auto"/>
            <w:bottom w:val="none" w:sz="0" w:space="0" w:color="auto"/>
            <w:right w:val="none" w:sz="0" w:space="0" w:color="auto"/>
          </w:divBdr>
        </w:div>
        <w:div w:id="2044595394">
          <w:marLeft w:val="547"/>
          <w:marRight w:val="0"/>
          <w:marTop w:val="0"/>
          <w:marBottom w:val="0"/>
          <w:divBdr>
            <w:top w:val="none" w:sz="0" w:space="0" w:color="auto"/>
            <w:left w:val="none" w:sz="0" w:space="0" w:color="auto"/>
            <w:bottom w:val="none" w:sz="0" w:space="0" w:color="auto"/>
            <w:right w:val="none" w:sz="0" w:space="0" w:color="auto"/>
          </w:divBdr>
        </w:div>
      </w:divsChild>
    </w:div>
    <w:div w:id="2033220131">
      <w:bodyDiv w:val="1"/>
      <w:marLeft w:val="0"/>
      <w:marRight w:val="0"/>
      <w:marTop w:val="0"/>
      <w:marBottom w:val="0"/>
      <w:divBdr>
        <w:top w:val="none" w:sz="0" w:space="0" w:color="auto"/>
        <w:left w:val="none" w:sz="0" w:space="0" w:color="auto"/>
        <w:bottom w:val="none" w:sz="0" w:space="0" w:color="auto"/>
        <w:right w:val="none" w:sz="0" w:space="0" w:color="auto"/>
      </w:divBdr>
      <w:divsChild>
        <w:div w:id="850873229">
          <w:marLeft w:val="547"/>
          <w:marRight w:val="0"/>
          <w:marTop w:val="0"/>
          <w:marBottom w:val="0"/>
          <w:divBdr>
            <w:top w:val="none" w:sz="0" w:space="0" w:color="auto"/>
            <w:left w:val="none" w:sz="0" w:space="0" w:color="auto"/>
            <w:bottom w:val="none" w:sz="0" w:space="0" w:color="auto"/>
            <w:right w:val="none" w:sz="0" w:space="0" w:color="auto"/>
          </w:divBdr>
        </w:div>
      </w:divsChild>
    </w:div>
    <w:div w:id="2050910329">
      <w:bodyDiv w:val="1"/>
      <w:marLeft w:val="0"/>
      <w:marRight w:val="0"/>
      <w:marTop w:val="0"/>
      <w:marBottom w:val="0"/>
      <w:divBdr>
        <w:top w:val="none" w:sz="0" w:space="0" w:color="auto"/>
        <w:left w:val="none" w:sz="0" w:space="0" w:color="auto"/>
        <w:bottom w:val="none" w:sz="0" w:space="0" w:color="auto"/>
        <w:right w:val="none" w:sz="0" w:space="0" w:color="auto"/>
      </w:divBdr>
      <w:divsChild>
        <w:div w:id="1495490533">
          <w:marLeft w:val="0"/>
          <w:marRight w:val="0"/>
          <w:marTop w:val="0"/>
          <w:marBottom w:val="0"/>
          <w:divBdr>
            <w:top w:val="none" w:sz="0" w:space="0" w:color="auto"/>
            <w:left w:val="none" w:sz="0" w:space="0" w:color="auto"/>
            <w:bottom w:val="none" w:sz="0" w:space="0" w:color="auto"/>
            <w:right w:val="none" w:sz="0" w:space="0" w:color="auto"/>
          </w:divBdr>
          <w:divsChild>
            <w:div w:id="1182741113">
              <w:marLeft w:val="0"/>
              <w:marRight w:val="0"/>
              <w:marTop w:val="100"/>
              <w:marBottom w:val="100"/>
              <w:divBdr>
                <w:top w:val="none" w:sz="0" w:space="0" w:color="auto"/>
                <w:left w:val="none" w:sz="0" w:space="0" w:color="auto"/>
                <w:bottom w:val="none" w:sz="0" w:space="0" w:color="auto"/>
                <w:right w:val="none" w:sz="0" w:space="0" w:color="auto"/>
              </w:divBdr>
              <w:divsChild>
                <w:div w:id="1556697723">
                  <w:marLeft w:val="0"/>
                  <w:marRight w:val="0"/>
                  <w:marTop w:val="150"/>
                  <w:marBottom w:val="0"/>
                  <w:divBdr>
                    <w:top w:val="none" w:sz="0" w:space="0" w:color="auto"/>
                    <w:left w:val="none" w:sz="0" w:space="0" w:color="auto"/>
                    <w:bottom w:val="none" w:sz="0" w:space="0" w:color="auto"/>
                    <w:right w:val="none" w:sz="0" w:space="0" w:color="auto"/>
                  </w:divBdr>
                  <w:divsChild>
                    <w:div w:id="1567374853">
                      <w:marLeft w:val="0"/>
                      <w:marRight w:val="0"/>
                      <w:marTop w:val="0"/>
                      <w:marBottom w:val="0"/>
                      <w:divBdr>
                        <w:top w:val="none" w:sz="0" w:space="0" w:color="auto"/>
                        <w:left w:val="none" w:sz="0" w:space="0" w:color="auto"/>
                        <w:bottom w:val="none" w:sz="0" w:space="0" w:color="auto"/>
                        <w:right w:val="none" w:sz="0" w:space="0" w:color="auto"/>
                      </w:divBdr>
                      <w:divsChild>
                        <w:div w:id="969700262">
                          <w:marLeft w:val="0"/>
                          <w:marRight w:val="0"/>
                          <w:marTop w:val="0"/>
                          <w:marBottom w:val="0"/>
                          <w:divBdr>
                            <w:top w:val="none" w:sz="0" w:space="0" w:color="auto"/>
                            <w:left w:val="none" w:sz="0" w:space="0" w:color="auto"/>
                            <w:bottom w:val="none" w:sz="0" w:space="0" w:color="auto"/>
                            <w:right w:val="none" w:sz="0" w:space="0" w:color="auto"/>
                          </w:divBdr>
                          <w:divsChild>
                            <w:div w:id="1019695188">
                              <w:marLeft w:val="0"/>
                              <w:marRight w:val="0"/>
                              <w:marTop w:val="0"/>
                              <w:marBottom w:val="0"/>
                              <w:divBdr>
                                <w:top w:val="none" w:sz="0" w:space="0" w:color="auto"/>
                                <w:left w:val="none" w:sz="0" w:space="0" w:color="auto"/>
                                <w:bottom w:val="none" w:sz="0" w:space="0" w:color="auto"/>
                                <w:right w:val="none" w:sz="0" w:space="0" w:color="auto"/>
                              </w:divBdr>
                              <w:divsChild>
                                <w:div w:id="2035838221">
                                  <w:marLeft w:val="0"/>
                                  <w:marRight w:val="0"/>
                                  <w:marTop w:val="0"/>
                                  <w:marBottom w:val="0"/>
                                  <w:divBdr>
                                    <w:top w:val="none" w:sz="0" w:space="0" w:color="auto"/>
                                    <w:left w:val="none" w:sz="0" w:space="0" w:color="auto"/>
                                    <w:bottom w:val="none" w:sz="0" w:space="0" w:color="auto"/>
                                    <w:right w:val="none" w:sz="0" w:space="0" w:color="auto"/>
                                  </w:divBdr>
                                  <w:divsChild>
                                    <w:div w:id="453135976">
                                      <w:marLeft w:val="0"/>
                                      <w:marRight w:val="0"/>
                                      <w:marTop w:val="0"/>
                                      <w:marBottom w:val="0"/>
                                      <w:divBdr>
                                        <w:top w:val="none" w:sz="0" w:space="0" w:color="auto"/>
                                        <w:left w:val="none" w:sz="0" w:space="0" w:color="auto"/>
                                        <w:bottom w:val="none" w:sz="0" w:space="0" w:color="auto"/>
                                        <w:right w:val="none" w:sz="0" w:space="0" w:color="auto"/>
                                      </w:divBdr>
                                      <w:divsChild>
                                        <w:div w:id="103037727">
                                          <w:marLeft w:val="0"/>
                                          <w:marRight w:val="0"/>
                                          <w:marTop w:val="0"/>
                                          <w:marBottom w:val="0"/>
                                          <w:divBdr>
                                            <w:top w:val="none" w:sz="0" w:space="0" w:color="auto"/>
                                            <w:left w:val="none" w:sz="0" w:space="0" w:color="auto"/>
                                            <w:bottom w:val="none" w:sz="0" w:space="0" w:color="auto"/>
                                            <w:right w:val="none" w:sz="0" w:space="0" w:color="auto"/>
                                          </w:divBdr>
                                          <w:divsChild>
                                            <w:div w:id="1259025018">
                                              <w:marLeft w:val="0"/>
                                              <w:marRight w:val="0"/>
                                              <w:marTop w:val="0"/>
                                              <w:marBottom w:val="0"/>
                                              <w:divBdr>
                                                <w:top w:val="none" w:sz="0" w:space="0" w:color="auto"/>
                                                <w:left w:val="none" w:sz="0" w:space="0" w:color="auto"/>
                                                <w:bottom w:val="none" w:sz="0" w:space="0" w:color="auto"/>
                                                <w:right w:val="none" w:sz="0" w:space="0" w:color="auto"/>
                                              </w:divBdr>
                                              <w:divsChild>
                                                <w:div w:id="171067489">
                                                  <w:marLeft w:val="0"/>
                                                  <w:marRight w:val="0"/>
                                                  <w:marTop w:val="0"/>
                                                  <w:marBottom w:val="0"/>
                                                  <w:divBdr>
                                                    <w:top w:val="none" w:sz="0" w:space="0" w:color="auto"/>
                                                    <w:left w:val="none" w:sz="0" w:space="0" w:color="auto"/>
                                                    <w:bottom w:val="none" w:sz="0" w:space="0" w:color="auto"/>
                                                    <w:right w:val="none" w:sz="0" w:space="0" w:color="auto"/>
                                                  </w:divBdr>
                                                  <w:divsChild>
                                                    <w:div w:id="770050309">
                                                      <w:marLeft w:val="0"/>
                                                      <w:marRight w:val="0"/>
                                                      <w:marTop w:val="0"/>
                                                      <w:marBottom w:val="0"/>
                                                      <w:divBdr>
                                                        <w:top w:val="none" w:sz="0" w:space="0" w:color="auto"/>
                                                        <w:left w:val="none" w:sz="0" w:space="0" w:color="auto"/>
                                                        <w:bottom w:val="none" w:sz="0" w:space="0" w:color="auto"/>
                                                        <w:right w:val="none" w:sz="0" w:space="0" w:color="auto"/>
                                                      </w:divBdr>
                                                      <w:divsChild>
                                                        <w:div w:id="698749544">
                                                          <w:marLeft w:val="0"/>
                                                          <w:marRight w:val="0"/>
                                                          <w:marTop w:val="0"/>
                                                          <w:marBottom w:val="0"/>
                                                          <w:divBdr>
                                                            <w:top w:val="none" w:sz="0" w:space="0" w:color="auto"/>
                                                            <w:left w:val="none" w:sz="0" w:space="0" w:color="auto"/>
                                                            <w:bottom w:val="none" w:sz="0" w:space="0" w:color="auto"/>
                                                            <w:right w:val="none" w:sz="0" w:space="0" w:color="auto"/>
                                                          </w:divBdr>
                                                          <w:divsChild>
                                                            <w:div w:id="571886778">
                                                              <w:marLeft w:val="0"/>
                                                              <w:marRight w:val="0"/>
                                                              <w:marTop w:val="0"/>
                                                              <w:marBottom w:val="0"/>
                                                              <w:divBdr>
                                                                <w:top w:val="none" w:sz="0" w:space="0" w:color="auto"/>
                                                                <w:left w:val="none" w:sz="0" w:space="0" w:color="auto"/>
                                                                <w:bottom w:val="none" w:sz="0" w:space="0" w:color="auto"/>
                                                                <w:right w:val="none" w:sz="0" w:space="0" w:color="auto"/>
                                                              </w:divBdr>
                                                              <w:divsChild>
                                                                <w:div w:id="350492307">
                                                                  <w:marLeft w:val="0"/>
                                                                  <w:marRight w:val="0"/>
                                                                  <w:marTop w:val="0"/>
                                                                  <w:marBottom w:val="0"/>
                                                                  <w:divBdr>
                                                                    <w:top w:val="none" w:sz="0" w:space="0" w:color="auto"/>
                                                                    <w:left w:val="none" w:sz="0" w:space="0" w:color="auto"/>
                                                                    <w:bottom w:val="none" w:sz="0" w:space="0" w:color="auto"/>
                                                                    <w:right w:val="none" w:sz="0" w:space="0" w:color="auto"/>
                                                                  </w:divBdr>
                                                                  <w:divsChild>
                                                                    <w:div w:id="1869904918">
                                                                      <w:marLeft w:val="0"/>
                                                                      <w:marRight w:val="0"/>
                                                                      <w:marTop w:val="0"/>
                                                                      <w:marBottom w:val="0"/>
                                                                      <w:divBdr>
                                                                        <w:top w:val="none" w:sz="0" w:space="0" w:color="auto"/>
                                                                        <w:left w:val="none" w:sz="0" w:space="0" w:color="auto"/>
                                                                        <w:bottom w:val="none" w:sz="0" w:space="0" w:color="auto"/>
                                                                        <w:right w:val="none" w:sz="0" w:space="0" w:color="auto"/>
                                                                      </w:divBdr>
                                                                      <w:divsChild>
                                                                        <w:div w:id="13195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7364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568">
          <w:marLeft w:val="0"/>
          <w:marRight w:val="0"/>
          <w:marTop w:val="0"/>
          <w:marBottom w:val="0"/>
          <w:divBdr>
            <w:top w:val="none" w:sz="0" w:space="0" w:color="auto"/>
            <w:left w:val="none" w:sz="0" w:space="0" w:color="auto"/>
            <w:bottom w:val="none" w:sz="0" w:space="0" w:color="auto"/>
            <w:right w:val="none" w:sz="0" w:space="0" w:color="auto"/>
          </w:divBdr>
        </w:div>
        <w:div w:id="2072003266">
          <w:marLeft w:val="0"/>
          <w:marRight w:val="0"/>
          <w:marTop w:val="0"/>
          <w:marBottom w:val="0"/>
          <w:divBdr>
            <w:top w:val="none" w:sz="0" w:space="0" w:color="auto"/>
            <w:left w:val="none" w:sz="0" w:space="0" w:color="auto"/>
            <w:bottom w:val="none" w:sz="0" w:space="0" w:color="auto"/>
            <w:right w:val="none" w:sz="0" w:space="0" w:color="auto"/>
          </w:divBdr>
        </w:div>
        <w:div w:id="711853091">
          <w:marLeft w:val="0"/>
          <w:marRight w:val="0"/>
          <w:marTop w:val="0"/>
          <w:marBottom w:val="0"/>
          <w:divBdr>
            <w:top w:val="none" w:sz="0" w:space="0" w:color="auto"/>
            <w:left w:val="none" w:sz="0" w:space="0" w:color="auto"/>
            <w:bottom w:val="none" w:sz="0" w:space="0" w:color="auto"/>
            <w:right w:val="none" w:sz="0" w:space="0" w:color="auto"/>
          </w:divBdr>
        </w:div>
        <w:div w:id="1148981470">
          <w:marLeft w:val="0"/>
          <w:marRight w:val="0"/>
          <w:marTop w:val="0"/>
          <w:marBottom w:val="0"/>
          <w:divBdr>
            <w:top w:val="none" w:sz="0" w:space="0" w:color="auto"/>
            <w:left w:val="none" w:sz="0" w:space="0" w:color="auto"/>
            <w:bottom w:val="none" w:sz="0" w:space="0" w:color="auto"/>
            <w:right w:val="none" w:sz="0" w:space="0" w:color="auto"/>
          </w:divBdr>
        </w:div>
        <w:div w:id="680207543">
          <w:marLeft w:val="0"/>
          <w:marRight w:val="0"/>
          <w:marTop w:val="0"/>
          <w:marBottom w:val="0"/>
          <w:divBdr>
            <w:top w:val="none" w:sz="0" w:space="0" w:color="auto"/>
            <w:left w:val="none" w:sz="0" w:space="0" w:color="auto"/>
            <w:bottom w:val="none" w:sz="0" w:space="0" w:color="auto"/>
            <w:right w:val="none" w:sz="0" w:space="0" w:color="auto"/>
          </w:divBdr>
        </w:div>
        <w:div w:id="207181435">
          <w:marLeft w:val="0"/>
          <w:marRight w:val="0"/>
          <w:marTop w:val="0"/>
          <w:marBottom w:val="0"/>
          <w:divBdr>
            <w:top w:val="none" w:sz="0" w:space="0" w:color="auto"/>
            <w:left w:val="none" w:sz="0" w:space="0" w:color="auto"/>
            <w:bottom w:val="none" w:sz="0" w:space="0" w:color="auto"/>
            <w:right w:val="none" w:sz="0" w:space="0" w:color="auto"/>
          </w:divBdr>
        </w:div>
      </w:divsChild>
    </w:div>
    <w:div w:id="2115587854">
      <w:bodyDiv w:val="1"/>
      <w:marLeft w:val="0"/>
      <w:marRight w:val="0"/>
      <w:marTop w:val="0"/>
      <w:marBottom w:val="0"/>
      <w:divBdr>
        <w:top w:val="none" w:sz="0" w:space="0" w:color="auto"/>
        <w:left w:val="none" w:sz="0" w:space="0" w:color="auto"/>
        <w:bottom w:val="none" w:sz="0" w:space="0" w:color="auto"/>
        <w:right w:val="none" w:sz="0" w:space="0" w:color="auto"/>
      </w:divBdr>
      <w:divsChild>
        <w:div w:id="4949986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8.xml"/><Relationship Id="rId299" Type="http://schemas.microsoft.com/office/2007/relationships/diagramDrawing" Target="diagrams/drawing49.xml"/><Relationship Id="rId21" Type="http://schemas.openxmlformats.org/officeDocument/2006/relationships/image" Target="file:///C:\Users\Kath.Kindergarten\Wappen%20und%20Logos\Wappen%20und%20Logos\igel.gif" TargetMode="External"/><Relationship Id="rId63" Type="http://schemas.openxmlformats.org/officeDocument/2006/relationships/hyperlink" Target="http://www.google.de/url?sa=i&amp;rct=j&amp;q=&amp;esrc=s&amp;source=images&amp;cd=&amp;cad=rja&amp;uact=8&amp;ved=0ahUKEwja6tvs6ozTAhWBvxQKHa_WCXsQjRwIBw&amp;url=http://vg-altfraunhofen.de/vg/de/verwaltungsgemeinschaft/familie.php&amp;psig=AFQjCNHQBi9a2IXaPN5naoPZdqzAKtLOGQ&amp;ust=1491464953370553" TargetMode="External"/><Relationship Id="rId159" Type="http://schemas.microsoft.com/office/2007/relationships/diagramDrawing" Target="diagrams/drawing25.xml"/><Relationship Id="rId324" Type="http://schemas.openxmlformats.org/officeDocument/2006/relationships/image" Target="media/image59.jpeg"/><Relationship Id="rId366" Type="http://schemas.openxmlformats.org/officeDocument/2006/relationships/diagramLayout" Target="diagrams/layout61.xml"/><Relationship Id="rId170" Type="http://schemas.openxmlformats.org/officeDocument/2006/relationships/image" Target="media/image32.jpeg"/><Relationship Id="rId226" Type="http://schemas.openxmlformats.org/officeDocument/2006/relationships/diagramQuickStyle" Target="diagrams/quickStyle37.xml"/><Relationship Id="rId433" Type="http://schemas.microsoft.com/office/2007/relationships/diagramDrawing" Target="diagrams/drawing73.xml"/><Relationship Id="rId268" Type="http://schemas.openxmlformats.org/officeDocument/2006/relationships/image" Target="media/image45.jpeg"/><Relationship Id="rId32" Type="http://schemas.openxmlformats.org/officeDocument/2006/relationships/diagramData" Target="diagrams/data3.xml"/><Relationship Id="rId74" Type="http://schemas.microsoft.com/office/2007/relationships/diagramDrawing" Target="diagrams/drawing9.xml"/><Relationship Id="rId128" Type="http://schemas.openxmlformats.org/officeDocument/2006/relationships/image" Target="media/image19.jpeg"/><Relationship Id="rId335" Type="http://schemas.openxmlformats.org/officeDocument/2006/relationships/diagramData" Target="diagrams/data55.xml"/><Relationship Id="rId377" Type="http://schemas.openxmlformats.org/officeDocument/2006/relationships/diagramData" Target="diagrams/data63.xml"/><Relationship Id="rId5" Type="http://schemas.openxmlformats.org/officeDocument/2006/relationships/settings" Target="settings.xml"/><Relationship Id="rId181" Type="http://schemas.openxmlformats.org/officeDocument/2006/relationships/diagramColors" Target="diagrams/colors29.xml"/><Relationship Id="rId237" Type="http://schemas.openxmlformats.org/officeDocument/2006/relationships/diagramColors" Target="diagrams/colors39.xml"/><Relationship Id="rId402" Type="http://schemas.openxmlformats.org/officeDocument/2006/relationships/diagramData" Target="diagrams/data68.xml"/><Relationship Id="rId279" Type="http://schemas.openxmlformats.org/officeDocument/2006/relationships/image" Target="media/image46.jpeg"/><Relationship Id="rId444" Type="http://schemas.openxmlformats.org/officeDocument/2006/relationships/diagramData" Target="diagrams/data76.xml"/><Relationship Id="rId43" Type="http://schemas.openxmlformats.org/officeDocument/2006/relationships/diagramData" Target="diagrams/data5.xml"/><Relationship Id="rId139" Type="http://schemas.microsoft.com/office/2007/relationships/diagramDrawing" Target="diagrams/drawing21.xml"/><Relationship Id="rId290" Type="http://schemas.openxmlformats.org/officeDocument/2006/relationships/diagramData" Target="diagrams/data48.xml"/><Relationship Id="rId304" Type="http://schemas.openxmlformats.org/officeDocument/2006/relationships/diagramData" Target="diagrams/data50.xml"/><Relationship Id="rId346" Type="http://schemas.openxmlformats.org/officeDocument/2006/relationships/diagramLayout" Target="diagrams/layout57.xml"/><Relationship Id="rId388" Type="http://schemas.openxmlformats.org/officeDocument/2006/relationships/diagramLayout" Target="diagrams/layout65.xml"/><Relationship Id="rId85" Type="http://schemas.openxmlformats.org/officeDocument/2006/relationships/diagramData" Target="diagrams/data12.xml"/><Relationship Id="rId150" Type="http://schemas.openxmlformats.org/officeDocument/2006/relationships/diagramData" Target="diagrams/data24.xml"/><Relationship Id="rId192" Type="http://schemas.microsoft.com/office/2007/relationships/diagramDrawing" Target="diagrams/drawing31.xml"/><Relationship Id="rId206" Type="http://schemas.openxmlformats.org/officeDocument/2006/relationships/diagramColors" Target="diagrams/colors33.xml"/><Relationship Id="rId413" Type="http://schemas.microsoft.com/office/2007/relationships/diagramDrawing" Target="diagrams/drawing69.xml"/><Relationship Id="rId248" Type="http://schemas.microsoft.com/office/2007/relationships/diagramDrawing" Target="diagrams/drawing41.xml"/><Relationship Id="rId455" Type="http://schemas.openxmlformats.org/officeDocument/2006/relationships/diagramLayout" Target="diagrams/layout78.xml"/><Relationship Id="rId12" Type="http://schemas.openxmlformats.org/officeDocument/2006/relationships/image" Target="media/image5.png"/><Relationship Id="rId108" Type="http://schemas.openxmlformats.org/officeDocument/2006/relationships/diagramQuickStyle" Target="diagrams/quickStyle16.xml"/><Relationship Id="rId315" Type="http://schemas.openxmlformats.org/officeDocument/2006/relationships/image" Target="media/image55.jpeg"/><Relationship Id="rId357" Type="http://schemas.openxmlformats.org/officeDocument/2006/relationships/diagramQuickStyle" Target="diagrams/quickStyle59.xml"/><Relationship Id="rId54" Type="http://schemas.openxmlformats.org/officeDocument/2006/relationships/image" Target="media/image13.jpeg"/><Relationship Id="rId96" Type="http://schemas.openxmlformats.org/officeDocument/2006/relationships/diagramLayout" Target="diagrams/layout14.xml"/><Relationship Id="rId161" Type="http://schemas.openxmlformats.org/officeDocument/2006/relationships/diagramLayout" Target="diagrams/layout26.xml"/><Relationship Id="rId217" Type="http://schemas.openxmlformats.org/officeDocument/2006/relationships/diagramColors" Target="diagrams/colors35.xml"/><Relationship Id="rId399" Type="http://schemas.openxmlformats.org/officeDocument/2006/relationships/diagramQuickStyle" Target="diagrams/quickStyle67.xml"/><Relationship Id="rId259" Type="http://schemas.openxmlformats.org/officeDocument/2006/relationships/image" Target="media/image41.jpeg"/><Relationship Id="rId424" Type="http://schemas.openxmlformats.org/officeDocument/2006/relationships/diagramData" Target="diagrams/data72.xml"/><Relationship Id="rId466" Type="http://schemas.openxmlformats.org/officeDocument/2006/relationships/theme" Target="theme/theme1.xml"/><Relationship Id="rId23" Type="http://schemas.openxmlformats.org/officeDocument/2006/relationships/diagramLayout" Target="diagrams/layout1.xml"/><Relationship Id="rId119" Type="http://schemas.openxmlformats.org/officeDocument/2006/relationships/diagramColors" Target="diagrams/colors18.xml"/><Relationship Id="rId270" Type="http://schemas.openxmlformats.org/officeDocument/2006/relationships/diagramLayout" Target="diagrams/layout45.xml"/><Relationship Id="rId326" Type="http://schemas.openxmlformats.org/officeDocument/2006/relationships/diagramLayout" Target="diagrams/layout53.xml"/><Relationship Id="rId44" Type="http://schemas.openxmlformats.org/officeDocument/2006/relationships/diagramLayout" Target="diagrams/layout5.xml"/><Relationship Id="rId65" Type="http://schemas.openxmlformats.org/officeDocument/2006/relationships/diagramData" Target="diagrams/data8.xml"/><Relationship Id="rId86" Type="http://schemas.openxmlformats.org/officeDocument/2006/relationships/diagramLayout" Target="diagrams/layout12.xml"/><Relationship Id="rId130" Type="http://schemas.openxmlformats.org/officeDocument/2006/relationships/diagramData" Target="diagrams/data20.xml"/><Relationship Id="rId151" Type="http://schemas.openxmlformats.org/officeDocument/2006/relationships/diagramLayout" Target="diagrams/layout24.xml"/><Relationship Id="rId368" Type="http://schemas.openxmlformats.org/officeDocument/2006/relationships/diagramColors" Target="diagrams/colors61.xml"/><Relationship Id="rId389" Type="http://schemas.openxmlformats.org/officeDocument/2006/relationships/diagramQuickStyle" Target="diagrams/quickStyle65.xml"/><Relationship Id="rId172" Type="http://schemas.openxmlformats.org/officeDocument/2006/relationships/image" Target="media/image34.jpeg"/><Relationship Id="rId193" Type="http://schemas.openxmlformats.org/officeDocument/2006/relationships/image" Target="media/image35.png"/><Relationship Id="rId207" Type="http://schemas.microsoft.com/office/2007/relationships/diagramDrawing" Target="diagrams/drawing33.xml"/><Relationship Id="rId228" Type="http://schemas.microsoft.com/office/2007/relationships/diagramDrawing" Target="diagrams/drawing37.xml"/><Relationship Id="rId249" Type="http://schemas.openxmlformats.org/officeDocument/2006/relationships/diagramData" Target="diagrams/data42.xml"/><Relationship Id="rId414" Type="http://schemas.openxmlformats.org/officeDocument/2006/relationships/diagramData" Target="diagrams/data70.xml"/><Relationship Id="rId435" Type="http://schemas.openxmlformats.org/officeDocument/2006/relationships/diagramLayout" Target="diagrams/layout74.xml"/><Relationship Id="rId456" Type="http://schemas.openxmlformats.org/officeDocument/2006/relationships/diagramQuickStyle" Target="diagrams/quickStyle78.xml"/><Relationship Id="rId13" Type="http://schemas.openxmlformats.org/officeDocument/2006/relationships/image" Target="media/image6.png"/><Relationship Id="rId109" Type="http://schemas.openxmlformats.org/officeDocument/2006/relationships/diagramColors" Target="diagrams/colors16.xml"/><Relationship Id="rId260" Type="http://schemas.openxmlformats.org/officeDocument/2006/relationships/image" Target="media/image42.jpeg"/><Relationship Id="rId281" Type="http://schemas.openxmlformats.org/officeDocument/2006/relationships/image" Target="media/image47.jpeg"/><Relationship Id="rId316" Type="http://schemas.openxmlformats.org/officeDocument/2006/relationships/image" Target="media/image56.jpeg"/><Relationship Id="rId337" Type="http://schemas.openxmlformats.org/officeDocument/2006/relationships/diagramQuickStyle" Target="diagrams/quickStyle55.xml"/><Relationship Id="rId34" Type="http://schemas.openxmlformats.org/officeDocument/2006/relationships/diagramQuickStyle" Target="diagrams/quickStyle3.xml"/><Relationship Id="rId55" Type="http://schemas.openxmlformats.org/officeDocument/2006/relationships/image" Target="media/image14.jpeg"/><Relationship Id="rId76" Type="http://schemas.openxmlformats.org/officeDocument/2006/relationships/diagramLayout" Target="diagrams/layout10.xml"/><Relationship Id="rId97" Type="http://schemas.openxmlformats.org/officeDocument/2006/relationships/diagramQuickStyle" Target="diagrams/quickStyle14.xml"/><Relationship Id="rId120" Type="http://schemas.microsoft.com/office/2007/relationships/diagramDrawing" Target="diagrams/drawing18.xml"/><Relationship Id="rId141" Type="http://schemas.openxmlformats.org/officeDocument/2006/relationships/diagramLayout" Target="diagrams/layout22.xml"/><Relationship Id="rId358" Type="http://schemas.openxmlformats.org/officeDocument/2006/relationships/diagramColors" Target="diagrams/colors59.xml"/><Relationship Id="rId379" Type="http://schemas.openxmlformats.org/officeDocument/2006/relationships/diagramQuickStyle" Target="diagrams/quickStyle63.xml"/><Relationship Id="rId7" Type="http://schemas.openxmlformats.org/officeDocument/2006/relationships/footnotes" Target="footnotes.xml"/><Relationship Id="rId162" Type="http://schemas.openxmlformats.org/officeDocument/2006/relationships/diagramQuickStyle" Target="diagrams/quickStyle26.xml"/><Relationship Id="rId183" Type="http://schemas.openxmlformats.org/officeDocument/2006/relationships/diagramData" Target="diagrams/data30.xml"/><Relationship Id="rId218" Type="http://schemas.microsoft.com/office/2007/relationships/diagramDrawing" Target="diagrams/drawing35.xml"/><Relationship Id="rId239" Type="http://schemas.openxmlformats.org/officeDocument/2006/relationships/diagramData" Target="diagrams/data40.xml"/><Relationship Id="rId390" Type="http://schemas.openxmlformats.org/officeDocument/2006/relationships/diagramColors" Target="diagrams/colors65.xml"/><Relationship Id="rId404" Type="http://schemas.openxmlformats.org/officeDocument/2006/relationships/diagramQuickStyle" Target="diagrams/quickStyle68.xml"/><Relationship Id="rId425" Type="http://schemas.openxmlformats.org/officeDocument/2006/relationships/diagramLayout" Target="diagrams/layout72.xml"/><Relationship Id="rId446" Type="http://schemas.openxmlformats.org/officeDocument/2006/relationships/diagramQuickStyle" Target="diagrams/quickStyle76.xml"/><Relationship Id="rId250" Type="http://schemas.openxmlformats.org/officeDocument/2006/relationships/diagramLayout" Target="diagrams/layout42.xml"/><Relationship Id="rId271" Type="http://schemas.openxmlformats.org/officeDocument/2006/relationships/diagramQuickStyle" Target="diagrams/quickStyle45.xml"/><Relationship Id="rId292" Type="http://schemas.openxmlformats.org/officeDocument/2006/relationships/diagramQuickStyle" Target="diagrams/quickStyle48.xml"/><Relationship Id="rId306" Type="http://schemas.openxmlformats.org/officeDocument/2006/relationships/diagramQuickStyle" Target="diagrams/quickStyle50.xml"/><Relationship Id="rId24" Type="http://schemas.openxmlformats.org/officeDocument/2006/relationships/diagramQuickStyle" Target="diagrams/quickStyle1.xml"/><Relationship Id="rId45" Type="http://schemas.openxmlformats.org/officeDocument/2006/relationships/diagramQuickStyle" Target="diagrams/quickStyle5.xml"/><Relationship Id="rId66" Type="http://schemas.openxmlformats.org/officeDocument/2006/relationships/diagramLayout" Target="diagrams/layout8.xml"/><Relationship Id="rId87" Type="http://schemas.openxmlformats.org/officeDocument/2006/relationships/diagramQuickStyle" Target="diagrams/quickStyle12.xml"/><Relationship Id="rId110" Type="http://schemas.microsoft.com/office/2007/relationships/diagramDrawing" Target="diagrams/drawing16.xml"/><Relationship Id="rId131" Type="http://schemas.openxmlformats.org/officeDocument/2006/relationships/diagramLayout" Target="diagrams/layout20.xml"/><Relationship Id="rId327" Type="http://schemas.openxmlformats.org/officeDocument/2006/relationships/diagramQuickStyle" Target="diagrams/quickStyle53.xml"/><Relationship Id="rId348" Type="http://schemas.openxmlformats.org/officeDocument/2006/relationships/diagramColors" Target="diagrams/colors57.xml"/><Relationship Id="rId369" Type="http://schemas.microsoft.com/office/2007/relationships/diagramDrawing" Target="diagrams/drawing61.xml"/><Relationship Id="rId152" Type="http://schemas.openxmlformats.org/officeDocument/2006/relationships/diagramQuickStyle" Target="diagrams/quickStyle24.xml"/><Relationship Id="rId173" Type="http://schemas.openxmlformats.org/officeDocument/2006/relationships/diagramData" Target="diagrams/data28.xml"/><Relationship Id="rId194" Type="http://schemas.openxmlformats.org/officeDocument/2006/relationships/image" Target="media/image36.jpeg"/><Relationship Id="rId208" Type="http://schemas.openxmlformats.org/officeDocument/2006/relationships/image" Target="media/image40.jpeg"/><Relationship Id="rId229" Type="http://schemas.openxmlformats.org/officeDocument/2006/relationships/diagramData" Target="diagrams/data38.xml"/><Relationship Id="rId380" Type="http://schemas.openxmlformats.org/officeDocument/2006/relationships/diagramColors" Target="diagrams/colors63.xml"/><Relationship Id="rId415" Type="http://schemas.openxmlformats.org/officeDocument/2006/relationships/diagramLayout" Target="diagrams/layout70.xml"/><Relationship Id="rId436" Type="http://schemas.openxmlformats.org/officeDocument/2006/relationships/diagramQuickStyle" Target="diagrams/quickStyle74.xml"/><Relationship Id="rId457" Type="http://schemas.openxmlformats.org/officeDocument/2006/relationships/diagramColors" Target="diagrams/colors78.xml"/><Relationship Id="rId240" Type="http://schemas.openxmlformats.org/officeDocument/2006/relationships/diagramLayout" Target="diagrams/layout40.xml"/><Relationship Id="rId261" Type="http://schemas.openxmlformats.org/officeDocument/2006/relationships/diagramData" Target="diagrams/data44.xml"/><Relationship Id="rId14" Type="http://schemas.openxmlformats.org/officeDocument/2006/relationships/image" Target="media/image7.png"/><Relationship Id="rId35" Type="http://schemas.openxmlformats.org/officeDocument/2006/relationships/diagramColors" Target="diagrams/colors3.xml"/><Relationship Id="rId56" Type="http://schemas.openxmlformats.org/officeDocument/2006/relationships/diagramData" Target="diagrams/data7.xml"/><Relationship Id="rId77" Type="http://schemas.openxmlformats.org/officeDocument/2006/relationships/diagramQuickStyle" Target="diagrams/quickStyle10.xml"/><Relationship Id="rId100" Type="http://schemas.openxmlformats.org/officeDocument/2006/relationships/diagramData" Target="diagrams/data15.xml"/><Relationship Id="rId282" Type="http://schemas.openxmlformats.org/officeDocument/2006/relationships/diagramData" Target="diagrams/data47.xml"/><Relationship Id="rId317" Type="http://schemas.openxmlformats.org/officeDocument/2006/relationships/diagramData" Target="diagrams/data52.xml"/><Relationship Id="rId338" Type="http://schemas.openxmlformats.org/officeDocument/2006/relationships/diagramColors" Target="diagrams/colors55.xml"/><Relationship Id="rId359" Type="http://schemas.microsoft.com/office/2007/relationships/diagramDrawing" Target="diagrams/drawing59.xml"/><Relationship Id="rId8" Type="http://schemas.openxmlformats.org/officeDocument/2006/relationships/endnotes" Target="endnotes.xml"/><Relationship Id="rId98" Type="http://schemas.openxmlformats.org/officeDocument/2006/relationships/diagramColors" Target="diagrams/colors14.xml"/><Relationship Id="rId121" Type="http://schemas.openxmlformats.org/officeDocument/2006/relationships/diagramData" Target="diagrams/data19.xml"/><Relationship Id="rId142" Type="http://schemas.openxmlformats.org/officeDocument/2006/relationships/diagramQuickStyle" Target="diagrams/quickStyle22.xml"/><Relationship Id="rId163" Type="http://schemas.openxmlformats.org/officeDocument/2006/relationships/diagramColors" Target="diagrams/colors26.xml"/><Relationship Id="rId184" Type="http://schemas.openxmlformats.org/officeDocument/2006/relationships/diagramLayout" Target="diagrams/layout30.xml"/><Relationship Id="rId219" Type="http://schemas.openxmlformats.org/officeDocument/2006/relationships/diagramData" Target="diagrams/data36.xml"/><Relationship Id="rId370" Type="http://schemas.openxmlformats.org/officeDocument/2006/relationships/image" Target="media/image60.jpeg"/><Relationship Id="rId391" Type="http://schemas.microsoft.com/office/2007/relationships/diagramDrawing" Target="diagrams/drawing65.xml"/><Relationship Id="rId405" Type="http://schemas.openxmlformats.org/officeDocument/2006/relationships/diagramColors" Target="diagrams/colors68.xml"/><Relationship Id="rId426" Type="http://schemas.openxmlformats.org/officeDocument/2006/relationships/diagramQuickStyle" Target="diagrams/quickStyle72.xml"/><Relationship Id="rId447" Type="http://schemas.openxmlformats.org/officeDocument/2006/relationships/diagramColors" Target="diagrams/colors76.xml"/><Relationship Id="rId230" Type="http://schemas.openxmlformats.org/officeDocument/2006/relationships/diagramLayout" Target="diagrams/layout38.xml"/><Relationship Id="rId251" Type="http://schemas.openxmlformats.org/officeDocument/2006/relationships/diagramQuickStyle" Target="diagrams/quickStyle42.xml"/><Relationship Id="rId25" Type="http://schemas.openxmlformats.org/officeDocument/2006/relationships/diagramColors" Target="diagrams/colors1.xml"/><Relationship Id="rId46" Type="http://schemas.openxmlformats.org/officeDocument/2006/relationships/diagramColors" Target="diagrams/colors5.xml"/><Relationship Id="rId67" Type="http://schemas.openxmlformats.org/officeDocument/2006/relationships/diagramQuickStyle" Target="diagrams/quickStyle8.xml"/><Relationship Id="rId272" Type="http://schemas.openxmlformats.org/officeDocument/2006/relationships/diagramColors" Target="diagrams/colors45.xml"/><Relationship Id="rId293" Type="http://schemas.openxmlformats.org/officeDocument/2006/relationships/diagramColors" Target="diagrams/colors48.xml"/><Relationship Id="rId307" Type="http://schemas.openxmlformats.org/officeDocument/2006/relationships/diagramColors" Target="diagrams/colors50.xml"/><Relationship Id="rId328" Type="http://schemas.openxmlformats.org/officeDocument/2006/relationships/diagramColors" Target="diagrams/colors53.xml"/><Relationship Id="rId349" Type="http://schemas.microsoft.com/office/2007/relationships/diagramDrawing" Target="diagrams/drawing57.xml"/><Relationship Id="rId88" Type="http://schemas.openxmlformats.org/officeDocument/2006/relationships/diagramColors" Target="diagrams/colors12.xml"/><Relationship Id="rId111" Type="http://schemas.openxmlformats.org/officeDocument/2006/relationships/diagramData" Target="diagrams/data17.xml"/><Relationship Id="rId132" Type="http://schemas.openxmlformats.org/officeDocument/2006/relationships/diagramQuickStyle" Target="diagrams/quickStyle20.xml"/><Relationship Id="rId153" Type="http://schemas.openxmlformats.org/officeDocument/2006/relationships/diagramColors" Target="diagrams/colors24.xml"/><Relationship Id="rId174" Type="http://schemas.openxmlformats.org/officeDocument/2006/relationships/diagramLayout" Target="diagrams/layout28.xml"/><Relationship Id="rId195" Type="http://schemas.openxmlformats.org/officeDocument/2006/relationships/image" Target="media/image37.jpeg"/><Relationship Id="rId209" Type="http://schemas.openxmlformats.org/officeDocument/2006/relationships/diagramData" Target="diagrams/data34.xml"/><Relationship Id="rId360" Type="http://schemas.openxmlformats.org/officeDocument/2006/relationships/diagramData" Target="diagrams/data60.xml"/><Relationship Id="rId381" Type="http://schemas.microsoft.com/office/2007/relationships/diagramDrawing" Target="diagrams/drawing63.xml"/><Relationship Id="rId416" Type="http://schemas.openxmlformats.org/officeDocument/2006/relationships/diagramQuickStyle" Target="diagrams/quickStyle70.xml"/><Relationship Id="rId220" Type="http://schemas.openxmlformats.org/officeDocument/2006/relationships/diagramLayout" Target="diagrams/layout36.xml"/><Relationship Id="rId241" Type="http://schemas.openxmlformats.org/officeDocument/2006/relationships/diagramQuickStyle" Target="diagrams/quickStyle40.xml"/><Relationship Id="rId437" Type="http://schemas.openxmlformats.org/officeDocument/2006/relationships/diagramColors" Target="diagrams/colors74.xml"/><Relationship Id="rId458" Type="http://schemas.microsoft.com/office/2007/relationships/diagramDrawing" Target="diagrams/drawing78.xml"/><Relationship Id="rId15" Type="http://schemas.openxmlformats.org/officeDocument/2006/relationships/image" Target="file:///C:\Users\Kath.Kindergarten\Wappen%20und%20Logos\Wappen%20und%20Logos\Robbe.gif" TargetMode="External"/><Relationship Id="rId36" Type="http://schemas.microsoft.com/office/2007/relationships/diagramDrawing" Target="diagrams/drawing3.xml"/><Relationship Id="rId57" Type="http://schemas.openxmlformats.org/officeDocument/2006/relationships/diagramLayout" Target="diagrams/layout7.xml"/><Relationship Id="rId262" Type="http://schemas.openxmlformats.org/officeDocument/2006/relationships/diagramLayout" Target="diagrams/layout44.xml"/><Relationship Id="rId283" Type="http://schemas.openxmlformats.org/officeDocument/2006/relationships/diagramLayout" Target="diagrams/layout47.xml"/><Relationship Id="rId318" Type="http://schemas.openxmlformats.org/officeDocument/2006/relationships/diagramLayout" Target="diagrams/layout52.xml"/><Relationship Id="rId339" Type="http://schemas.microsoft.com/office/2007/relationships/diagramDrawing" Target="diagrams/drawing55.xml"/><Relationship Id="rId78" Type="http://schemas.openxmlformats.org/officeDocument/2006/relationships/diagramColors" Target="diagrams/colors10.xml"/><Relationship Id="rId99" Type="http://schemas.microsoft.com/office/2007/relationships/diagramDrawing" Target="diagrams/drawing14.xml"/><Relationship Id="rId101" Type="http://schemas.openxmlformats.org/officeDocument/2006/relationships/diagramLayout" Target="diagrams/layout15.xml"/><Relationship Id="rId122" Type="http://schemas.openxmlformats.org/officeDocument/2006/relationships/diagramLayout" Target="diagrams/layout19.xml"/><Relationship Id="rId143" Type="http://schemas.openxmlformats.org/officeDocument/2006/relationships/diagramColors" Target="diagrams/colors22.xml"/><Relationship Id="rId164" Type="http://schemas.microsoft.com/office/2007/relationships/diagramDrawing" Target="diagrams/drawing26.xml"/><Relationship Id="rId185" Type="http://schemas.openxmlformats.org/officeDocument/2006/relationships/diagramQuickStyle" Target="diagrams/quickStyle30.xml"/><Relationship Id="rId350" Type="http://schemas.openxmlformats.org/officeDocument/2006/relationships/diagramData" Target="diagrams/data58.xml"/><Relationship Id="rId371" Type="http://schemas.openxmlformats.org/officeDocument/2006/relationships/image" Target="media/image61.jpeg"/><Relationship Id="rId406" Type="http://schemas.microsoft.com/office/2007/relationships/diagramDrawing" Target="diagrams/drawing68.xml"/><Relationship Id="rId9" Type="http://schemas.openxmlformats.org/officeDocument/2006/relationships/image" Target="media/image2.png"/><Relationship Id="rId210" Type="http://schemas.openxmlformats.org/officeDocument/2006/relationships/diagramLayout" Target="diagrams/layout34.xml"/><Relationship Id="rId392" Type="http://schemas.openxmlformats.org/officeDocument/2006/relationships/diagramData" Target="diagrams/data66.xml"/><Relationship Id="rId427" Type="http://schemas.openxmlformats.org/officeDocument/2006/relationships/diagramColors" Target="diagrams/colors72.xml"/><Relationship Id="rId448" Type="http://schemas.microsoft.com/office/2007/relationships/diagramDrawing" Target="diagrams/drawing76.xml"/><Relationship Id="rId26" Type="http://schemas.microsoft.com/office/2007/relationships/diagramDrawing" Target="diagrams/drawing1.xml"/><Relationship Id="rId231" Type="http://schemas.openxmlformats.org/officeDocument/2006/relationships/diagramQuickStyle" Target="diagrams/quickStyle38.xml"/><Relationship Id="rId252" Type="http://schemas.openxmlformats.org/officeDocument/2006/relationships/diagramColors" Target="diagrams/colors42.xml"/><Relationship Id="rId273" Type="http://schemas.microsoft.com/office/2007/relationships/diagramDrawing" Target="diagrams/drawing45.xml"/><Relationship Id="rId294" Type="http://schemas.microsoft.com/office/2007/relationships/diagramDrawing" Target="diagrams/drawing48.xml"/><Relationship Id="rId308" Type="http://schemas.microsoft.com/office/2007/relationships/diagramDrawing" Target="diagrams/drawing50.xml"/><Relationship Id="rId329" Type="http://schemas.microsoft.com/office/2007/relationships/diagramDrawing" Target="diagrams/drawing53.xml"/><Relationship Id="rId47" Type="http://schemas.microsoft.com/office/2007/relationships/diagramDrawing" Target="diagrams/drawing5.xml"/><Relationship Id="rId68" Type="http://schemas.openxmlformats.org/officeDocument/2006/relationships/diagramColors" Target="diagrams/colors8.xml"/><Relationship Id="rId89" Type="http://schemas.microsoft.com/office/2007/relationships/diagramDrawing" Target="diagrams/drawing12.xml"/><Relationship Id="rId112" Type="http://schemas.openxmlformats.org/officeDocument/2006/relationships/diagramLayout" Target="diagrams/layout17.xml"/><Relationship Id="rId133" Type="http://schemas.openxmlformats.org/officeDocument/2006/relationships/diagramColors" Target="diagrams/colors20.xml"/><Relationship Id="rId154" Type="http://schemas.microsoft.com/office/2007/relationships/diagramDrawing" Target="diagrams/drawing24.xml"/><Relationship Id="rId175" Type="http://schemas.openxmlformats.org/officeDocument/2006/relationships/diagramQuickStyle" Target="diagrams/quickStyle28.xml"/><Relationship Id="rId340" Type="http://schemas.openxmlformats.org/officeDocument/2006/relationships/diagramData" Target="diagrams/data56.xml"/><Relationship Id="rId361" Type="http://schemas.openxmlformats.org/officeDocument/2006/relationships/diagramLayout" Target="diagrams/layout60.xml"/><Relationship Id="rId196" Type="http://schemas.openxmlformats.org/officeDocument/2006/relationships/image" Target="media/image38.jpeg"/><Relationship Id="rId200" Type="http://schemas.openxmlformats.org/officeDocument/2006/relationships/diagramQuickStyle" Target="diagrams/quickStyle32.xml"/><Relationship Id="rId382" Type="http://schemas.openxmlformats.org/officeDocument/2006/relationships/diagramData" Target="diagrams/data64.xml"/><Relationship Id="rId417" Type="http://schemas.openxmlformats.org/officeDocument/2006/relationships/diagramColors" Target="diagrams/colors70.xml"/><Relationship Id="rId438" Type="http://schemas.microsoft.com/office/2007/relationships/diagramDrawing" Target="diagrams/drawing74.xml"/><Relationship Id="rId459" Type="http://schemas.openxmlformats.org/officeDocument/2006/relationships/image" Target="media/image64.jpeg"/><Relationship Id="rId16" Type="http://schemas.openxmlformats.org/officeDocument/2006/relationships/image" Target="media/image8.png"/><Relationship Id="rId221" Type="http://schemas.openxmlformats.org/officeDocument/2006/relationships/diagramQuickStyle" Target="diagrams/quickStyle36.xml"/><Relationship Id="rId242" Type="http://schemas.openxmlformats.org/officeDocument/2006/relationships/diagramColors" Target="diagrams/colors40.xml"/><Relationship Id="rId263" Type="http://schemas.openxmlformats.org/officeDocument/2006/relationships/diagramQuickStyle" Target="diagrams/quickStyle44.xml"/><Relationship Id="rId284" Type="http://schemas.openxmlformats.org/officeDocument/2006/relationships/diagramQuickStyle" Target="diagrams/quickStyle47.xml"/><Relationship Id="rId319" Type="http://schemas.openxmlformats.org/officeDocument/2006/relationships/diagramQuickStyle" Target="diagrams/quickStyle52.xml"/><Relationship Id="rId37" Type="http://schemas.openxmlformats.org/officeDocument/2006/relationships/image" Target="media/image11.jpeg"/><Relationship Id="rId58" Type="http://schemas.openxmlformats.org/officeDocument/2006/relationships/diagramQuickStyle" Target="diagrams/quickStyle7.xml"/><Relationship Id="rId79" Type="http://schemas.microsoft.com/office/2007/relationships/diagramDrawing" Target="diagrams/drawing10.xml"/><Relationship Id="rId102" Type="http://schemas.openxmlformats.org/officeDocument/2006/relationships/diagramQuickStyle" Target="diagrams/quickStyle15.xml"/><Relationship Id="rId123" Type="http://schemas.openxmlformats.org/officeDocument/2006/relationships/diagramQuickStyle" Target="diagrams/quickStyle19.xml"/><Relationship Id="rId144" Type="http://schemas.microsoft.com/office/2007/relationships/diagramDrawing" Target="diagrams/drawing22.xml"/><Relationship Id="rId330" Type="http://schemas.openxmlformats.org/officeDocument/2006/relationships/diagramData" Target="diagrams/data54.xml"/><Relationship Id="rId90" Type="http://schemas.openxmlformats.org/officeDocument/2006/relationships/diagramData" Target="diagrams/data13.xml"/><Relationship Id="rId165" Type="http://schemas.openxmlformats.org/officeDocument/2006/relationships/diagramData" Target="diagrams/data27.xml"/><Relationship Id="rId186" Type="http://schemas.openxmlformats.org/officeDocument/2006/relationships/diagramColors" Target="diagrams/colors30.xml"/><Relationship Id="rId351" Type="http://schemas.openxmlformats.org/officeDocument/2006/relationships/diagramLayout" Target="diagrams/layout58.xml"/><Relationship Id="rId372" Type="http://schemas.openxmlformats.org/officeDocument/2006/relationships/diagramData" Target="diagrams/data62.xml"/><Relationship Id="rId393" Type="http://schemas.openxmlformats.org/officeDocument/2006/relationships/diagramLayout" Target="diagrams/layout66.xml"/><Relationship Id="rId407" Type="http://schemas.openxmlformats.org/officeDocument/2006/relationships/image" Target="media/image62.jpeg"/><Relationship Id="rId428" Type="http://schemas.microsoft.com/office/2007/relationships/diagramDrawing" Target="diagrams/drawing72.xml"/><Relationship Id="rId449" Type="http://schemas.openxmlformats.org/officeDocument/2006/relationships/diagramData" Target="diagrams/data77.xml"/><Relationship Id="rId211" Type="http://schemas.openxmlformats.org/officeDocument/2006/relationships/diagramQuickStyle" Target="diagrams/quickStyle34.xml"/><Relationship Id="rId232" Type="http://schemas.openxmlformats.org/officeDocument/2006/relationships/diagramColors" Target="diagrams/colors38.xml"/><Relationship Id="rId253" Type="http://schemas.microsoft.com/office/2007/relationships/diagramDrawing" Target="diagrams/drawing42.xml"/><Relationship Id="rId274" Type="http://schemas.openxmlformats.org/officeDocument/2006/relationships/diagramData" Target="diagrams/data46.xml"/><Relationship Id="rId295" Type="http://schemas.openxmlformats.org/officeDocument/2006/relationships/diagramData" Target="diagrams/data49.xml"/><Relationship Id="rId309" Type="http://schemas.openxmlformats.org/officeDocument/2006/relationships/diagramData" Target="diagrams/data51.xml"/><Relationship Id="rId460" Type="http://schemas.openxmlformats.org/officeDocument/2006/relationships/header" Target="header1.xml"/><Relationship Id="rId27" Type="http://schemas.openxmlformats.org/officeDocument/2006/relationships/diagramData" Target="diagrams/data2.xml"/><Relationship Id="rId48" Type="http://schemas.openxmlformats.org/officeDocument/2006/relationships/diagramData" Target="diagrams/data6.xml"/><Relationship Id="rId69" Type="http://schemas.microsoft.com/office/2007/relationships/diagramDrawing" Target="diagrams/drawing8.xml"/><Relationship Id="rId113" Type="http://schemas.openxmlformats.org/officeDocument/2006/relationships/diagramQuickStyle" Target="diagrams/quickStyle17.xml"/><Relationship Id="rId134" Type="http://schemas.microsoft.com/office/2007/relationships/diagramDrawing" Target="diagrams/drawing20.xml"/><Relationship Id="rId320" Type="http://schemas.openxmlformats.org/officeDocument/2006/relationships/diagramColors" Target="diagrams/colors52.xml"/><Relationship Id="rId80" Type="http://schemas.openxmlformats.org/officeDocument/2006/relationships/diagramData" Target="diagrams/data11.xml"/><Relationship Id="rId155" Type="http://schemas.openxmlformats.org/officeDocument/2006/relationships/diagramData" Target="diagrams/data25.xml"/><Relationship Id="rId176" Type="http://schemas.openxmlformats.org/officeDocument/2006/relationships/diagramColors" Target="diagrams/colors28.xml"/><Relationship Id="rId197" Type="http://schemas.openxmlformats.org/officeDocument/2006/relationships/image" Target="media/image39.jpeg"/><Relationship Id="rId341" Type="http://schemas.openxmlformats.org/officeDocument/2006/relationships/diagramLayout" Target="diagrams/layout56.xml"/><Relationship Id="rId362" Type="http://schemas.openxmlformats.org/officeDocument/2006/relationships/diagramQuickStyle" Target="diagrams/quickStyle60.xml"/><Relationship Id="rId383" Type="http://schemas.openxmlformats.org/officeDocument/2006/relationships/diagramLayout" Target="diagrams/layout64.xml"/><Relationship Id="rId418" Type="http://schemas.microsoft.com/office/2007/relationships/diagramDrawing" Target="diagrams/drawing70.xml"/><Relationship Id="rId439" Type="http://schemas.openxmlformats.org/officeDocument/2006/relationships/diagramData" Target="diagrams/data75.xml"/><Relationship Id="rId201" Type="http://schemas.openxmlformats.org/officeDocument/2006/relationships/diagramColors" Target="diagrams/colors32.xml"/><Relationship Id="rId222" Type="http://schemas.openxmlformats.org/officeDocument/2006/relationships/diagramColors" Target="diagrams/colors36.xml"/><Relationship Id="rId243" Type="http://schemas.microsoft.com/office/2007/relationships/diagramDrawing" Target="diagrams/drawing40.xml"/><Relationship Id="rId264" Type="http://schemas.openxmlformats.org/officeDocument/2006/relationships/diagramColors" Target="diagrams/colors44.xml"/><Relationship Id="rId285" Type="http://schemas.openxmlformats.org/officeDocument/2006/relationships/diagramColors" Target="diagrams/colors47.xml"/><Relationship Id="rId450" Type="http://schemas.openxmlformats.org/officeDocument/2006/relationships/diagramLayout" Target="diagrams/layout77.xml"/><Relationship Id="rId17" Type="http://schemas.openxmlformats.org/officeDocument/2006/relationships/image" Target="file:///C:\Users\Kath.Kindergarten\Wappen%20und%20Logos\Wappen%20und%20Logos\Delfin.gif" TargetMode="External"/><Relationship Id="rId38" Type="http://schemas.openxmlformats.org/officeDocument/2006/relationships/diagramData" Target="diagrams/data4.xml"/><Relationship Id="rId59" Type="http://schemas.openxmlformats.org/officeDocument/2006/relationships/diagramColors" Target="diagrams/colors7.xml"/><Relationship Id="rId103" Type="http://schemas.openxmlformats.org/officeDocument/2006/relationships/diagramColors" Target="diagrams/colors15.xml"/><Relationship Id="rId124" Type="http://schemas.openxmlformats.org/officeDocument/2006/relationships/diagramColors" Target="diagrams/colors19.xml"/><Relationship Id="rId310" Type="http://schemas.openxmlformats.org/officeDocument/2006/relationships/diagramLayout" Target="diagrams/layout51.xml"/><Relationship Id="rId70" Type="http://schemas.openxmlformats.org/officeDocument/2006/relationships/diagramData" Target="diagrams/data9.xml"/><Relationship Id="rId91" Type="http://schemas.openxmlformats.org/officeDocument/2006/relationships/diagramLayout" Target="diagrams/layout13.xml"/><Relationship Id="rId145" Type="http://schemas.openxmlformats.org/officeDocument/2006/relationships/diagramData" Target="diagrams/data23.xml"/><Relationship Id="rId166" Type="http://schemas.openxmlformats.org/officeDocument/2006/relationships/diagramLayout" Target="diagrams/layout27.xml"/><Relationship Id="rId187" Type="http://schemas.microsoft.com/office/2007/relationships/diagramDrawing" Target="diagrams/drawing30.xml"/><Relationship Id="rId331" Type="http://schemas.openxmlformats.org/officeDocument/2006/relationships/diagramLayout" Target="diagrams/layout54.xml"/><Relationship Id="rId352" Type="http://schemas.openxmlformats.org/officeDocument/2006/relationships/diagramQuickStyle" Target="diagrams/quickStyle58.xml"/><Relationship Id="rId373" Type="http://schemas.openxmlformats.org/officeDocument/2006/relationships/diagramLayout" Target="diagrams/layout62.xml"/><Relationship Id="rId394" Type="http://schemas.openxmlformats.org/officeDocument/2006/relationships/diagramQuickStyle" Target="diagrams/quickStyle66.xml"/><Relationship Id="rId408" Type="http://schemas.openxmlformats.org/officeDocument/2006/relationships/image" Target="media/image63.jpeg"/><Relationship Id="rId429" Type="http://schemas.openxmlformats.org/officeDocument/2006/relationships/diagramData" Target="diagrams/data73.xml"/><Relationship Id="rId1" Type="http://schemas.openxmlformats.org/officeDocument/2006/relationships/customXml" Target="../customXml/item1.xml"/><Relationship Id="rId212" Type="http://schemas.openxmlformats.org/officeDocument/2006/relationships/diagramColors" Target="diagrams/colors34.xml"/><Relationship Id="rId233" Type="http://schemas.microsoft.com/office/2007/relationships/diagramDrawing" Target="diagrams/drawing38.xml"/><Relationship Id="rId254" Type="http://schemas.openxmlformats.org/officeDocument/2006/relationships/diagramData" Target="diagrams/data43.xml"/><Relationship Id="rId440" Type="http://schemas.openxmlformats.org/officeDocument/2006/relationships/diagramLayout" Target="diagrams/layout75.xml"/><Relationship Id="rId28" Type="http://schemas.openxmlformats.org/officeDocument/2006/relationships/diagramLayout" Target="diagrams/layout2.xml"/><Relationship Id="rId49" Type="http://schemas.openxmlformats.org/officeDocument/2006/relationships/diagramLayout" Target="diagrams/layout6.xml"/><Relationship Id="rId114" Type="http://schemas.openxmlformats.org/officeDocument/2006/relationships/diagramColors" Target="diagrams/colors17.xml"/><Relationship Id="rId275" Type="http://schemas.openxmlformats.org/officeDocument/2006/relationships/diagramLayout" Target="diagrams/layout46.xml"/><Relationship Id="rId296" Type="http://schemas.openxmlformats.org/officeDocument/2006/relationships/diagramLayout" Target="diagrams/layout49.xml"/><Relationship Id="rId300" Type="http://schemas.openxmlformats.org/officeDocument/2006/relationships/image" Target="media/image51.jpeg"/><Relationship Id="rId461" Type="http://schemas.openxmlformats.org/officeDocument/2006/relationships/footer" Target="footer1.xml"/><Relationship Id="rId60" Type="http://schemas.microsoft.com/office/2007/relationships/diagramDrawing" Target="diagrams/drawing7.xml"/><Relationship Id="rId81" Type="http://schemas.openxmlformats.org/officeDocument/2006/relationships/diagramLayout" Target="diagrams/layout11.xml"/><Relationship Id="rId135" Type="http://schemas.openxmlformats.org/officeDocument/2006/relationships/diagramData" Target="diagrams/data21.xml"/><Relationship Id="rId156" Type="http://schemas.openxmlformats.org/officeDocument/2006/relationships/diagramLayout" Target="diagrams/layout25.xml"/><Relationship Id="rId177" Type="http://schemas.microsoft.com/office/2007/relationships/diagramDrawing" Target="diagrams/drawing28.xml"/><Relationship Id="rId198" Type="http://schemas.openxmlformats.org/officeDocument/2006/relationships/diagramData" Target="diagrams/data32.xml"/><Relationship Id="rId321" Type="http://schemas.microsoft.com/office/2007/relationships/diagramDrawing" Target="diagrams/drawing52.xml"/><Relationship Id="rId342" Type="http://schemas.openxmlformats.org/officeDocument/2006/relationships/diagramQuickStyle" Target="diagrams/quickStyle56.xml"/><Relationship Id="rId363" Type="http://schemas.openxmlformats.org/officeDocument/2006/relationships/diagramColors" Target="diagrams/colors60.xml"/><Relationship Id="rId384" Type="http://schemas.openxmlformats.org/officeDocument/2006/relationships/diagramQuickStyle" Target="diagrams/quickStyle64.xml"/><Relationship Id="rId419" Type="http://schemas.openxmlformats.org/officeDocument/2006/relationships/diagramData" Target="diagrams/data71.xml"/><Relationship Id="rId202" Type="http://schemas.microsoft.com/office/2007/relationships/diagramDrawing" Target="diagrams/drawing32.xml"/><Relationship Id="rId223" Type="http://schemas.microsoft.com/office/2007/relationships/diagramDrawing" Target="diagrams/drawing36.xml"/><Relationship Id="rId244" Type="http://schemas.openxmlformats.org/officeDocument/2006/relationships/diagramData" Target="diagrams/data41.xml"/><Relationship Id="rId430" Type="http://schemas.openxmlformats.org/officeDocument/2006/relationships/diagramLayout" Target="diagrams/layout73.xml"/><Relationship Id="rId18" Type="http://schemas.openxmlformats.org/officeDocument/2006/relationships/image" Target="media/image9.png"/><Relationship Id="rId39" Type="http://schemas.openxmlformats.org/officeDocument/2006/relationships/diagramLayout" Target="diagrams/layout4.xml"/><Relationship Id="rId265" Type="http://schemas.microsoft.com/office/2007/relationships/diagramDrawing" Target="diagrams/drawing44.xml"/><Relationship Id="rId286" Type="http://schemas.microsoft.com/office/2007/relationships/diagramDrawing" Target="diagrams/drawing47.xml"/><Relationship Id="rId451" Type="http://schemas.openxmlformats.org/officeDocument/2006/relationships/diagramQuickStyle" Target="diagrams/quickStyle77.xml"/><Relationship Id="rId50" Type="http://schemas.openxmlformats.org/officeDocument/2006/relationships/diagramQuickStyle" Target="diagrams/quickStyle6.xml"/><Relationship Id="rId104" Type="http://schemas.microsoft.com/office/2007/relationships/diagramDrawing" Target="diagrams/drawing15.xml"/><Relationship Id="rId125" Type="http://schemas.microsoft.com/office/2007/relationships/diagramDrawing" Target="diagrams/drawing19.xml"/><Relationship Id="rId146" Type="http://schemas.openxmlformats.org/officeDocument/2006/relationships/diagramLayout" Target="diagrams/layout23.xml"/><Relationship Id="rId167" Type="http://schemas.openxmlformats.org/officeDocument/2006/relationships/diagramQuickStyle" Target="diagrams/quickStyle27.xml"/><Relationship Id="rId188" Type="http://schemas.openxmlformats.org/officeDocument/2006/relationships/diagramData" Target="diagrams/data31.xml"/><Relationship Id="rId311" Type="http://schemas.openxmlformats.org/officeDocument/2006/relationships/diagramQuickStyle" Target="diagrams/quickStyle51.xml"/><Relationship Id="rId332" Type="http://schemas.openxmlformats.org/officeDocument/2006/relationships/diagramQuickStyle" Target="diagrams/quickStyle54.xml"/><Relationship Id="rId353" Type="http://schemas.openxmlformats.org/officeDocument/2006/relationships/diagramColors" Target="diagrams/colors58.xml"/><Relationship Id="rId374" Type="http://schemas.openxmlformats.org/officeDocument/2006/relationships/diagramQuickStyle" Target="diagrams/quickStyle62.xml"/><Relationship Id="rId395" Type="http://schemas.openxmlformats.org/officeDocument/2006/relationships/diagramColors" Target="diagrams/colors66.xml"/><Relationship Id="rId409" Type="http://schemas.openxmlformats.org/officeDocument/2006/relationships/diagramData" Target="diagrams/data69.xml"/><Relationship Id="rId71" Type="http://schemas.openxmlformats.org/officeDocument/2006/relationships/diagramLayout" Target="diagrams/layout9.xml"/><Relationship Id="rId92" Type="http://schemas.openxmlformats.org/officeDocument/2006/relationships/diagramQuickStyle" Target="diagrams/quickStyle13.xml"/><Relationship Id="rId213" Type="http://schemas.microsoft.com/office/2007/relationships/diagramDrawing" Target="diagrams/drawing34.xml"/><Relationship Id="rId234" Type="http://schemas.openxmlformats.org/officeDocument/2006/relationships/diagramData" Target="diagrams/data39.xml"/><Relationship Id="rId420" Type="http://schemas.openxmlformats.org/officeDocument/2006/relationships/diagramLayout" Target="diagrams/layout71.xml"/><Relationship Id="rId2" Type="http://schemas.openxmlformats.org/officeDocument/2006/relationships/numbering" Target="numbering.xml"/><Relationship Id="rId29" Type="http://schemas.openxmlformats.org/officeDocument/2006/relationships/diagramQuickStyle" Target="diagrams/quickStyle2.xml"/><Relationship Id="rId255" Type="http://schemas.openxmlformats.org/officeDocument/2006/relationships/diagramLayout" Target="diagrams/layout43.xml"/><Relationship Id="rId276" Type="http://schemas.openxmlformats.org/officeDocument/2006/relationships/diagramQuickStyle" Target="diagrams/quickStyle46.xml"/><Relationship Id="rId297" Type="http://schemas.openxmlformats.org/officeDocument/2006/relationships/diagramQuickStyle" Target="diagrams/quickStyle49.xml"/><Relationship Id="rId441" Type="http://schemas.openxmlformats.org/officeDocument/2006/relationships/diagramQuickStyle" Target="diagrams/quickStyle75.xml"/><Relationship Id="rId462" Type="http://schemas.openxmlformats.org/officeDocument/2006/relationships/footer" Target="footer2.xml"/><Relationship Id="rId40" Type="http://schemas.openxmlformats.org/officeDocument/2006/relationships/diagramQuickStyle" Target="diagrams/quickStyle4.xml"/><Relationship Id="rId115" Type="http://schemas.microsoft.com/office/2007/relationships/diagramDrawing" Target="diagrams/drawing17.xml"/><Relationship Id="rId136" Type="http://schemas.openxmlformats.org/officeDocument/2006/relationships/diagramLayout" Target="diagrams/layout21.xml"/><Relationship Id="rId157" Type="http://schemas.openxmlformats.org/officeDocument/2006/relationships/diagramQuickStyle" Target="diagrams/quickStyle25.xml"/><Relationship Id="rId178" Type="http://schemas.openxmlformats.org/officeDocument/2006/relationships/diagramData" Target="diagrams/data29.xml"/><Relationship Id="rId301" Type="http://schemas.openxmlformats.org/officeDocument/2006/relationships/image" Target="media/image52.jpeg"/><Relationship Id="rId322" Type="http://schemas.openxmlformats.org/officeDocument/2006/relationships/image" Target="media/image57.jpeg"/><Relationship Id="rId343" Type="http://schemas.openxmlformats.org/officeDocument/2006/relationships/diagramColors" Target="diagrams/colors56.xml"/><Relationship Id="rId364" Type="http://schemas.microsoft.com/office/2007/relationships/diagramDrawing" Target="diagrams/drawing60.xml"/><Relationship Id="rId61" Type="http://schemas.openxmlformats.org/officeDocument/2006/relationships/hyperlink" Target="https://www.google.de/url?sa=i&amp;rct=j&amp;q=&amp;esrc=s&amp;source=images&amp;cd=&amp;cad=rja&amp;uact=8&amp;ved=0ahUKEwimh9SJ6ozTAhXFPxQKHbPiD30QjRwIBw&amp;url=https://www.erzbistum-muenchen.de/PV-Altfraunhofen/Page050967.aspx&amp;psig=AFQjCNHQBi9a2IXaPN5naoPZdqzAKtLOGQ&amp;ust=1491464953370553" TargetMode="External"/><Relationship Id="rId82" Type="http://schemas.openxmlformats.org/officeDocument/2006/relationships/diagramQuickStyle" Target="diagrams/quickStyle11.xml"/><Relationship Id="rId199" Type="http://schemas.openxmlformats.org/officeDocument/2006/relationships/diagramLayout" Target="diagrams/layout32.xml"/><Relationship Id="rId203" Type="http://schemas.openxmlformats.org/officeDocument/2006/relationships/diagramData" Target="diagrams/data33.xml"/><Relationship Id="rId385" Type="http://schemas.openxmlformats.org/officeDocument/2006/relationships/diagramColors" Target="diagrams/colors64.xml"/><Relationship Id="rId19" Type="http://schemas.openxmlformats.org/officeDocument/2006/relationships/image" Target="file:///C:\Users\Kath.Kindergarten\Wappen%20und%20Logos\Wappen%20und%20Logos\L&#246;we.gif" TargetMode="External"/><Relationship Id="rId224" Type="http://schemas.openxmlformats.org/officeDocument/2006/relationships/diagramData" Target="diagrams/data37.xml"/><Relationship Id="rId245" Type="http://schemas.openxmlformats.org/officeDocument/2006/relationships/diagramLayout" Target="diagrams/layout41.xml"/><Relationship Id="rId266" Type="http://schemas.openxmlformats.org/officeDocument/2006/relationships/image" Target="media/image43.jpeg"/><Relationship Id="rId287" Type="http://schemas.openxmlformats.org/officeDocument/2006/relationships/image" Target="media/image48.jpeg"/><Relationship Id="rId410" Type="http://schemas.openxmlformats.org/officeDocument/2006/relationships/diagramLayout" Target="diagrams/layout69.xml"/><Relationship Id="rId431" Type="http://schemas.openxmlformats.org/officeDocument/2006/relationships/diagramQuickStyle" Target="diagrams/quickStyle73.xml"/><Relationship Id="rId452" Type="http://schemas.openxmlformats.org/officeDocument/2006/relationships/diagramColors" Target="diagrams/colors77.xml"/><Relationship Id="rId30" Type="http://schemas.openxmlformats.org/officeDocument/2006/relationships/diagramColors" Target="diagrams/colors2.xml"/><Relationship Id="rId105" Type="http://schemas.openxmlformats.org/officeDocument/2006/relationships/hyperlink" Target="http://www.bremer-stadtmusikanten-ense.de/?Konzeption:situativer_Ansatz&amp;normal" TargetMode="External"/><Relationship Id="rId126" Type="http://schemas.openxmlformats.org/officeDocument/2006/relationships/image" Target="media/image17.jpeg"/><Relationship Id="rId147" Type="http://schemas.openxmlformats.org/officeDocument/2006/relationships/diagramQuickStyle" Target="diagrams/quickStyle23.xml"/><Relationship Id="rId168" Type="http://schemas.openxmlformats.org/officeDocument/2006/relationships/diagramColors" Target="diagrams/colors27.xml"/><Relationship Id="rId312" Type="http://schemas.openxmlformats.org/officeDocument/2006/relationships/diagramColors" Target="diagrams/colors51.xml"/><Relationship Id="rId333" Type="http://schemas.openxmlformats.org/officeDocument/2006/relationships/diagramColors" Target="diagrams/colors54.xml"/><Relationship Id="rId354" Type="http://schemas.microsoft.com/office/2007/relationships/diagramDrawing" Target="diagrams/drawing58.xml"/><Relationship Id="rId51" Type="http://schemas.openxmlformats.org/officeDocument/2006/relationships/diagramColors" Target="diagrams/colors6.xml"/><Relationship Id="rId72" Type="http://schemas.openxmlformats.org/officeDocument/2006/relationships/diagramQuickStyle" Target="diagrams/quickStyle9.xml"/><Relationship Id="rId93" Type="http://schemas.openxmlformats.org/officeDocument/2006/relationships/diagramColors" Target="diagrams/colors13.xml"/><Relationship Id="rId189" Type="http://schemas.openxmlformats.org/officeDocument/2006/relationships/diagramLayout" Target="diagrams/layout31.xml"/><Relationship Id="rId375" Type="http://schemas.openxmlformats.org/officeDocument/2006/relationships/diagramColors" Target="diagrams/colors62.xml"/><Relationship Id="rId396" Type="http://schemas.microsoft.com/office/2007/relationships/diagramDrawing" Target="diagrams/drawing66.xml"/><Relationship Id="rId3" Type="http://schemas.openxmlformats.org/officeDocument/2006/relationships/styles" Target="styles.xml"/><Relationship Id="rId214" Type="http://schemas.openxmlformats.org/officeDocument/2006/relationships/diagramData" Target="diagrams/data35.xml"/><Relationship Id="rId235" Type="http://schemas.openxmlformats.org/officeDocument/2006/relationships/diagramLayout" Target="diagrams/layout39.xml"/><Relationship Id="rId256" Type="http://schemas.openxmlformats.org/officeDocument/2006/relationships/diagramQuickStyle" Target="diagrams/quickStyle43.xml"/><Relationship Id="rId277" Type="http://schemas.openxmlformats.org/officeDocument/2006/relationships/diagramColors" Target="diagrams/colors46.xml"/><Relationship Id="rId298" Type="http://schemas.openxmlformats.org/officeDocument/2006/relationships/diagramColors" Target="diagrams/colors49.xml"/><Relationship Id="rId400" Type="http://schemas.openxmlformats.org/officeDocument/2006/relationships/diagramColors" Target="diagrams/colors67.xml"/><Relationship Id="rId421" Type="http://schemas.openxmlformats.org/officeDocument/2006/relationships/diagramQuickStyle" Target="diagrams/quickStyle71.xml"/><Relationship Id="rId442" Type="http://schemas.openxmlformats.org/officeDocument/2006/relationships/diagramColors" Target="diagrams/colors75.xml"/><Relationship Id="rId463" Type="http://schemas.openxmlformats.org/officeDocument/2006/relationships/footer" Target="footer3.xml"/><Relationship Id="rId116" Type="http://schemas.openxmlformats.org/officeDocument/2006/relationships/diagramData" Target="diagrams/data18.xml"/><Relationship Id="rId137" Type="http://schemas.openxmlformats.org/officeDocument/2006/relationships/diagramQuickStyle" Target="diagrams/quickStyle21.xml"/><Relationship Id="rId158" Type="http://schemas.openxmlformats.org/officeDocument/2006/relationships/diagramColors" Target="diagrams/colors25.xml"/><Relationship Id="rId302" Type="http://schemas.microsoft.com/office/2007/relationships/hdphoto" Target="media/hdphoto3.wdp"/><Relationship Id="rId323" Type="http://schemas.openxmlformats.org/officeDocument/2006/relationships/image" Target="media/image58.jpeg"/><Relationship Id="rId344" Type="http://schemas.microsoft.com/office/2007/relationships/diagramDrawing" Target="diagrams/drawing56.xml"/><Relationship Id="rId20" Type="http://schemas.openxmlformats.org/officeDocument/2006/relationships/image" Target="media/image10.png"/><Relationship Id="rId41" Type="http://schemas.openxmlformats.org/officeDocument/2006/relationships/diagramColors" Target="diagrams/colors4.xml"/><Relationship Id="rId62" Type="http://schemas.openxmlformats.org/officeDocument/2006/relationships/image" Target="media/image15.jpeg"/><Relationship Id="rId83" Type="http://schemas.openxmlformats.org/officeDocument/2006/relationships/diagramColors" Target="diagrams/colors11.xml"/><Relationship Id="rId179" Type="http://schemas.openxmlformats.org/officeDocument/2006/relationships/diagramLayout" Target="diagrams/layout29.xml"/><Relationship Id="rId365" Type="http://schemas.openxmlformats.org/officeDocument/2006/relationships/diagramData" Target="diagrams/data61.xml"/><Relationship Id="rId386" Type="http://schemas.microsoft.com/office/2007/relationships/diagramDrawing" Target="diagrams/drawing64.xml"/><Relationship Id="rId190" Type="http://schemas.openxmlformats.org/officeDocument/2006/relationships/diagramQuickStyle" Target="diagrams/quickStyle31.xml"/><Relationship Id="rId204" Type="http://schemas.openxmlformats.org/officeDocument/2006/relationships/diagramLayout" Target="diagrams/layout33.xml"/><Relationship Id="rId225" Type="http://schemas.openxmlformats.org/officeDocument/2006/relationships/diagramLayout" Target="diagrams/layout37.xml"/><Relationship Id="rId246" Type="http://schemas.openxmlformats.org/officeDocument/2006/relationships/diagramQuickStyle" Target="diagrams/quickStyle41.xml"/><Relationship Id="rId267" Type="http://schemas.openxmlformats.org/officeDocument/2006/relationships/image" Target="media/image44.jpeg"/><Relationship Id="rId288" Type="http://schemas.openxmlformats.org/officeDocument/2006/relationships/image" Target="media/image49.jpeg"/><Relationship Id="rId411" Type="http://schemas.openxmlformats.org/officeDocument/2006/relationships/diagramQuickStyle" Target="diagrams/quickStyle69.xml"/><Relationship Id="rId432" Type="http://schemas.openxmlformats.org/officeDocument/2006/relationships/diagramColors" Target="diagrams/colors73.xml"/><Relationship Id="rId453" Type="http://schemas.microsoft.com/office/2007/relationships/diagramDrawing" Target="diagrams/drawing77.xml"/><Relationship Id="rId106" Type="http://schemas.openxmlformats.org/officeDocument/2006/relationships/diagramData" Target="diagrams/data16.xml"/><Relationship Id="rId127" Type="http://schemas.openxmlformats.org/officeDocument/2006/relationships/image" Target="media/image18.jpeg"/><Relationship Id="rId313" Type="http://schemas.microsoft.com/office/2007/relationships/diagramDrawing" Target="diagrams/drawing51.xml"/><Relationship Id="rId10" Type="http://schemas.openxmlformats.org/officeDocument/2006/relationships/image" Target="media/image3.png"/><Relationship Id="rId31" Type="http://schemas.microsoft.com/office/2007/relationships/diagramDrawing" Target="diagrams/drawing2.xml"/><Relationship Id="rId52" Type="http://schemas.microsoft.com/office/2007/relationships/diagramDrawing" Target="diagrams/drawing6.xml"/><Relationship Id="rId73" Type="http://schemas.openxmlformats.org/officeDocument/2006/relationships/diagramColors" Target="diagrams/colors9.xml"/><Relationship Id="rId94" Type="http://schemas.microsoft.com/office/2007/relationships/diagramDrawing" Target="diagrams/drawing13.xml"/><Relationship Id="rId148" Type="http://schemas.openxmlformats.org/officeDocument/2006/relationships/diagramColors" Target="diagrams/colors23.xml"/><Relationship Id="rId169" Type="http://schemas.microsoft.com/office/2007/relationships/diagramDrawing" Target="diagrams/drawing27.xml"/><Relationship Id="rId334" Type="http://schemas.microsoft.com/office/2007/relationships/diagramDrawing" Target="diagrams/drawing54.xml"/><Relationship Id="rId355" Type="http://schemas.openxmlformats.org/officeDocument/2006/relationships/diagramData" Target="diagrams/data59.xml"/><Relationship Id="rId376" Type="http://schemas.microsoft.com/office/2007/relationships/diagramDrawing" Target="diagrams/drawing62.xml"/><Relationship Id="rId397" Type="http://schemas.openxmlformats.org/officeDocument/2006/relationships/diagramData" Target="diagrams/data67.xml"/><Relationship Id="rId4" Type="http://schemas.microsoft.com/office/2007/relationships/stylesWithEffects" Target="stylesWithEffects.xml"/><Relationship Id="rId180" Type="http://schemas.openxmlformats.org/officeDocument/2006/relationships/diagramQuickStyle" Target="diagrams/quickStyle29.xml"/><Relationship Id="rId215" Type="http://schemas.openxmlformats.org/officeDocument/2006/relationships/diagramLayout" Target="diagrams/layout35.xml"/><Relationship Id="rId236" Type="http://schemas.openxmlformats.org/officeDocument/2006/relationships/diagramQuickStyle" Target="diagrams/quickStyle39.xml"/><Relationship Id="rId257" Type="http://schemas.openxmlformats.org/officeDocument/2006/relationships/diagramColors" Target="diagrams/colors43.xml"/><Relationship Id="rId278" Type="http://schemas.microsoft.com/office/2007/relationships/diagramDrawing" Target="diagrams/drawing46.xml"/><Relationship Id="rId401" Type="http://schemas.microsoft.com/office/2007/relationships/diagramDrawing" Target="diagrams/drawing67.xml"/><Relationship Id="rId422" Type="http://schemas.openxmlformats.org/officeDocument/2006/relationships/diagramColors" Target="diagrams/colors71.xml"/><Relationship Id="rId443" Type="http://schemas.microsoft.com/office/2007/relationships/diagramDrawing" Target="diagrams/drawing75.xml"/><Relationship Id="rId464" Type="http://schemas.openxmlformats.org/officeDocument/2006/relationships/fontTable" Target="fontTable.xml"/><Relationship Id="rId303" Type="http://schemas.openxmlformats.org/officeDocument/2006/relationships/image" Target="media/image53.jpeg"/><Relationship Id="rId42" Type="http://schemas.microsoft.com/office/2007/relationships/diagramDrawing" Target="diagrams/drawing4.xml"/><Relationship Id="rId84" Type="http://schemas.microsoft.com/office/2007/relationships/diagramDrawing" Target="diagrams/drawing11.xml"/><Relationship Id="rId138" Type="http://schemas.openxmlformats.org/officeDocument/2006/relationships/diagramColors" Target="diagrams/colors21.xml"/><Relationship Id="rId345" Type="http://schemas.openxmlformats.org/officeDocument/2006/relationships/diagramData" Target="diagrams/data57.xml"/><Relationship Id="rId387" Type="http://schemas.openxmlformats.org/officeDocument/2006/relationships/diagramData" Target="diagrams/data65.xml"/><Relationship Id="rId191" Type="http://schemas.openxmlformats.org/officeDocument/2006/relationships/diagramColors" Target="diagrams/colors31.xml"/><Relationship Id="rId205" Type="http://schemas.openxmlformats.org/officeDocument/2006/relationships/diagramQuickStyle" Target="diagrams/quickStyle33.xml"/><Relationship Id="rId247" Type="http://schemas.openxmlformats.org/officeDocument/2006/relationships/diagramColors" Target="diagrams/colors41.xml"/><Relationship Id="rId412" Type="http://schemas.openxmlformats.org/officeDocument/2006/relationships/diagramColors" Target="diagrams/colors69.xml"/><Relationship Id="rId107" Type="http://schemas.openxmlformats.org/officeDocument/2006/relationships/diagramLayout" Target="diagrams/layout16.xml"/><Relationship Id="rId289" Type="http://schemas.openxmlformats.org/officeDocument/2006/relationships/image" Target="media/image50.jpeg"/><Relationship Id="rId454" Type="http://schemas.openxmlformats.org/officeDocument/2006/relationships/diagramData" Target="diagrams/data78.xml"/><Relationship Id="rId11" Type="http://schemas.openxmlformats.org/officeDocument/2006/relationships/image" Target="media/image4.emf"/><Relationship Id="rId53" Type="http://schemas.openxmlformats.org/officeDocument/2006/relationships/image" Target="media/image12.jpeg"/><Relationship Id="rId149" Type="http://schemas.microsoft.com/office/2007/relationships/diagramDrawing" Target="diagrams/drawing23.xml"/><Relationship Id="rId314" Type="http://schemas.openxmlformats.org/officeDocument/2006/relationships/image" Target="media/image54.jpeg"/><Relationship Id="rId356" Type="http://schemas.openxmlformats.org/officeDocument/2006/relationships/diagramLayout" Target="diagrams/layout59.xml"/><Relationship Id="rId398" Type="http://schemas.openxmlformats.org/officeDocument/2006/relationships/diagramLayout" Target="diagrams/layout67.xml"/><Relationship Id="rId95" Type="http://schemas.openxmlformats.org/officeDocument/2006/relationships/diagramData" Target="diagrams/data14.xml"/><Relationship Id="rId160" Type="http://schemas.openxmlformats.org/officeDocument/2006/relationships/diagramData" Target="diagrams/data26.xml"/><Relationship Id="rId216" Type="http://schemas.openxmlformats.org/officeDocument/2006/relationships/diagramQuickStyle" Target="diagrams/quickStyle35.xml"/><Relationship Id="rId423" Type="http://schemas.microsoft.com/office/2007/relationships/diagramDrawing" Target="diagrams/drawing71.xml"/><Relationship Id="rId258" Type="http://schemas.microsoft.com/office/2007/relationships/diagramDrawing" Target="diagrams/drawing43.xml"/><Relationship Id="rId465" Type="http://schemas.openxmlformats.org/officeDocument/2006/relationships/glossaryDocument" Target="glossary/document.xml"/><Relationship Id="rId22" Type="http://schemas.openxmlformats.org/officeDocument/2006/relationships/diagramData" Target="diagrams/data1.xml"/><Relationship Id="rId64" Type="http://schemas.openxmlformats.org/officeDocument/2006/relationships/image" Target="media/image16.jpeg"/><Relationship Id="rId118" Type="http://schemas.openxmlformats.org/officeDocument/2006/relationships/diagramQuickStyle" Target="diagrams/quickStyle18.xml"/><Relationship Id="rId325" Type="http://schemas.openxmlformats.org/officeDocument/2006/relationships/diagramData" Target="diagrams/data53.xml"/><Relationship Id="rId367" Type="http://schemas.openxmlformats.org/officeDocument/2006/relationships/diagramQuickStyle" Target="diagrams/quickStyle61.xml"/><Relationship Id="rId171" Type="http://schemas.openxmlformats.org/officeDocument/2006/relationships/image" Target="media/image33.jpeg"/><Relationship Id="rId227" Type="http://schemas.openxmlformats.org/officeDocument/2006/relationships/diagramColors" Target="diagrams/colors37.xml"/><Relationship Id="rId269" Type="http://schemas.openxmlformats.org/officeDocument/2006/relationships/diagramData" Target="diagrams/data45.xml"/><Relationship Id="rId434" Type="http://schemas.openxmlformats.org/officeDocument/2006/relationships/diagramData" Target="diagrams/data74.xml"/><Relationship Id="rId33" Type="http://schemas.openxmlformats.org/officeDocument/2006/relationships/diagramLayout" Target="diagrams/layout3.xml"/><Relationship Id="rId129" Type="http://schemas.openxmlformats.org/officeDocument/2006/relationships/image" Target="media/image20.jpeg"/><Relationship Id="rId280" Type="http://schemas.microsoft.com/office/2007/relationships/hdphoto" Target="media/hdphoto2.wdp"/><Relationship Id="rId336" Type="http://schemas.openxmlformats.org/officeDocument/2006/relationships/diagramLayout" Target="diagrams/layout55.xml"/><Relationship Id="rId75" Type="http://schemas.openxmlformats.org/officeDocument/2006/relationships/diagramData" Target="diagrams/data10.xml"/><Relationship Id="rId140" Type="http://schemas.openxmlformats.org/officeDocument/2006/relationships/diagramData" Target="diagrams/data22.xml"/><Relationship Id="rId182" Type="http://schemas.microsoft.com/office/2007/relationships/diagramDrawing" Target="diagrams/drawing29.xml"/><Relationship Id="rId378" Type="http://schemas.openxmlformats.org/officeDocument/2006/relationships/diagramLayout" Target="diagrams/layout63.xml"/><Relationship Id="rId403" Type="http://schemas.openxmlformats.org/officeDocument/2006/relationships/diagramLayout" Target="diagrams/layout68.xml"/><Relationship Id="rId6" Type="http://schemas.openxmlformats.org/officeDocument/2006/relationships/webSettings" Target="webSettings.xml"/><Relationship Id="rId238" Type="http://schemas.microsoft.com/office/2007/relationships/diagramDrawing" Target="diagrams/drawing39.xml"/><Relationship Id="rId445" Type="http://schemas.openxmlformats.org/officeDocument/2006/relationships/diagramLayout" Target="diagrams/layout76.xml"/><Relationship Id="rId291" Type="http://schemas.openxmlformats.org/officeDocument/2006/relationships/diagramLayout" Target="diagrams/layout48.xml"/><Relationship Id="rId305" Type="http://schemas.openxmlformats.org/officeDocument/2006/relationships/diagramLayout" Target="diagrams/layout50.xml"/><Relationship Id="rId347" Type="http://schemas.openxmlformats.org/officeDocument/2006/relationships/diagramQuickStyle" Target="diagrams/quickStyle5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20.xml.rels><?xml version="1.0" encoding="UTF-8" standalone="yes"?>
<Relationships xmlns="http://schemas.openxmlformats.org/package/2006/relationships"><Relationship Id="rId1" Type="http://schemas.openxmlformats.org/officeDocument/2006/relationships/image" Target="../media/image21.png"/></Relationships>
</file>

<file path=word/diagrams/_rels/data2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diagrams/_rels/data2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diagrams/_rels/data2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image" Target="../media/image31.png"/><Relationship Id="rId4" Type="http://schemas.openxmlformats.org/officeDocument/2006/relationships/image" Target="../media/image30.png"/></Relationships>
</file>

<file path=word/diagrams/_rels/drawing20.xml.rels><?xml version="1.0" encoding="UTF-8" standalone="yes"?>
<Relationships xmlns="http://schemas.openxmlformats.org/package/2006/relationships"><Relationship Id="rId1" Type="http://schemas.openxmlformats.org/officeDocument/2006/relationships/image" Target="../media/image21.png"/></Relationships>
</file>

<file path=word/diagrams/_rels/drawing2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 Id="rId4" Type="http://schemas.openxmlformats.org/officeDocument/2006/relationships/image" Target="../media/image25.png"/></Relationships>
</file>

<file path=word/diagrams/_rels/drawing2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diagrams/_rels/drawing2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image" Target="../media/image31.png"/><Relationship Id="rId4"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1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2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3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1#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1#2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1#2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colorful1#2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colorful1#2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colorful1#2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colorful1#2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colorful1#2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colorful1#3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colorful1#3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colorful1#3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colorful1#3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C408B9-9DF4-4E8C-8867-02FAC6851907}" type="doc">
      <dgm:prSet loTypeId="urn:microsoft.com/office/officeart/2008/layout/VerticalCircleList" loCatId="list" qsTypeId="urn:microsoft.com/office/officeart/2005/8/quickstyle/3d1" qsCatId="3D" csTypeId="urn:microsoft.com/office/officeart/2005/8/colors/accent2_2" csCatId="accent2" phldr="1"/>
      <dgm:spPr/>
      <dgm:t>
        <a:bodyPr/>
        <a:lstStyle/>
        <a:p>
          <a:endParaRPr lang="de-DE"/>
        </a:p>
      </dgm:t>
    </dgm:pt>
    <dgm:pt modelId="{F1B52AA7-F079-468E-9346-0B09C3CC1798}">
      <dgm:prSet phldrT="[Text]" custT="1"/>
      <dgm:spPr/>
      <dgm:t>
        <a:bodyPr/>
        <a:lstStyle/>
        <a:p>
          <a:pPr algn="l"/>
          <a:r>
            <a:rPr lang="de-DE" sz="2800" b="1" cap="none" spc="200">
              <a:ln w="29210"/>
              <a:solidFill>
                <a:schemeClr val="accent2">
                  <a:lumMod val="50000"/>
                </a:schemeClr>
              </a:solidFill>
              <a:effectLst>
                <a:innerShdw blurRad="50800" dist="50800" dir="8100000">
                  <a:srgbClr val="7D7D7D">
                    <a:alpha val="73000"/>
                  </a:srgbClr>
                </a:innerShdw>
              </a:effectLst>
              <a:latin typeface="Arial" panose="020B0604020202020204" pitchFamily="34" charset="0"/>
              <a:cs typeface="Arial" panose="020B0604020202020204" pitchFamily="34" charset="0"/>
            </a:rPr>
            <a:t> 1.  Einblick</a:t>
          </a:r>
        </a:p>
      </dgm:t>
    </dgm:pt>
    <dgm:pt modelId="{A05BECFD-671C-4040-A0EA-A4DDB8619598}" type="parTrans" cxnId="{62BF3EAF-451D-4E44-B897-A54FDC174187}">
      <dgm:prSet/>
      <dgm:spPr/>
      <dgm:t>
        <a:bodyPr/>
        <a:lstStyle/>
        <a:p>
          <a:pPr algn="ctr"/>
          <a:endParaRPr lang="de-DE"/>
        </a:p>
      </dgm:t>
    </dgm:pt>
    <dgm:pt modelId="{B3AF5348-55D9-4774-8735-4DD71FBBE1EB}" type="sibTrans" cxnId="{62BF3EAF-451D-4E44-B897-A54FDC174187}">
      <dgm:prSet/>
      <dgm:spPr/>
      <dgm:t>
        <a:bodyPr/>
        <a:lstStyle/>
        <a:p>
          <a:pPr algn="ctr"/>
          <a:endParaRPr lang="de-DE"/>
        </a:p>
      </dgm:t>
    </dgm:pt>
    <dgm:pt modelId="{E8961873-3CCA-4B2A-8D72-128AA88ED69F}" type="pres">
      <dgm:prSet presAssocID="{9FC408B9-9DF4-4E8C-8867-02FAC6851907}" presName="Name0" presStyleCnt="0">
        <dgm:presLayoutVars>
          <dgm:dir/>
        </dgm:presLayoutVars>
      </dgm:prSet>
      <dgm:spPr/>
      <dgm:t>
        <a:bodyPr/>
        <a:lstStyle/>
        <a:p>
          <a:endParaRPr lang="de-DE"/>
        </a:p>
      </dgm:t>
    </dgm:pt>
    <dgm:pt modelId="{A1322C6A-3D29-49FF-9C87-F6B380332BC4}" type="pres">
      <dgm:prSet presAssocID="{F1B52AA7-F079-468E-9346-0B09C3CC1798}" presName="noChildren" presStyleCnt="0"/>
      <dgm:spPr/>
      <dgm:t>
        <a:bodyPr/>
        <a:lstStyle/>
        <a:p>
          <a:endParaRPr lang="de-DE"/>
        </a:p>
      </dgm:t>
    </dgm:pt>
    <dgm:pt modelId="{889B1E63-27A7-435D-AB04-7159D92DAC2F}" type="pres">
      <dgm:prSet presAssocID="{F1B52AA7-F079-468E-9346-0B09C3CC1798}" presName="gap" presStyleCnt="0"/>
      <dgm:spPr/>
      <dgm:t>
        <a:bodyPr/>
        <a:lstStyle/>
        <a:p>
          <a:endParaRPr lang="de-DE"/>
        </a:p>
      </dgm:t>
    </dgm:pt>
    <dgm:pt modelId="{D3CB8548-8C5A-48AB-8E48-5C0275D9507C}" type="pres">
      <dgm:prSet presAssocID="{F1B52AA7-F079-468E-9346-0B09C3CC1798}" presName="medCircle2" presStyleLbl="vennNode1" presStyleIdx="0" presStyleCnt="1" custScaleX="80285" custScaleY="72120" custLinFactX="-82344" custLinFactNeighborX="-100000" custLinFactNeighborY="1551"/>
      <dgm:spPr/>
      <dgm:t>
        <a:bodyPr/>
        <a:lstStyle/>
        <a:p>
          <a:endParaRPr lang="de-DE"/>
        </a:p>
      </dgm:t>
    </dgm:pt>
    <dgm:pt modelId="{3B26AD1F-2555-41F2-926B-811A2FF4B7AB}" type="pres">
      <dgm:prSet presAssocID="{F1B52AA7-F079-468E-9346-0B09C3CC1798}" presName="txLvlOnly1" presStyleLbl="revTx" presStyleIdx="0" presStyleCnt="1" custScaleX="71642" custLinFactNeighborX="-57295" custLinFactNeighborY="-15"/>
      <dgm:spPr/>
      <dgm:t>
        <a:bodyPr/>
        <a:lstStyle/>
        <a:p>
          <a:endParaRPr lang="de-DE"/>
        </a:p>
      </dgm:t>
    </dgm:pt>
  </dgm:ptLst>
  <dgm:cxnLst>
    <dgm:cxn modelId="{62BF3EAF-451D-4E44-B897-A54FDC174187}" srcId="{9FC408B9-9DF4-4E8C-8867-02FAC6851907}" destId="{F1B52AA7-F079-468E-9346-0B09C3CC1798}" srcOrd="0" destOrd="0" parTransId="{A05BECFD-671C-4040-A0EA-A4DDB8619598}" sibTransId="{B3AF5348-55D9-4774-8735-4DD71FBBE1EB}"/>
    <dgm:cxn modelId="{63F4C9CD-5008-4EAF-843B-D8937D5E2F48}" type="presOf" srcId="{9FC408B9-9DF4-4E8C-8867-02FAC6851907}" destId="{E8961873-3CCA-4B2A-8D72-128AA88ED69F}" srcOrd="0" destOrd="0" presId="urn:microsoft.com/office/officeart/2008/layout/VerticalCircleList"/>
    <dgm:cxn modelId="{3F5918A5-2BEC-4D18-A5B5-BFC8586DE0FA}" type="presOf" srcId="{F1B52AA7-F079-468E-9346-0B09C3CC1798}" destId="{3B26AD1F-2555-41F2-926B-811A2FF4B7AB}" srcOrd="0" destOrd="0" presId="urn:microsoft.com/office/officeart/2008/layout/VerticalCircleList"/>
    <dgm:cxn modelId="{110F91AF-3B4C-4C22-8E1F-1A52FC439AE2}" type="presParOf" srcId="{E8961873-3CCA-4B2A-8D72-128AA88ED69F}" destId="{A1322C6A-3D29-49FF-9C87-F6B380332BC4}" srcOrd="0" destOrd="0" presId="urn:microsoft.com/office/officeart/2008/layout/VerticalCircleList"/>
    <dgm:cxn modelId="{E17D20C0-90E9-4545-B48E-5F0C24638E7D}" type="presParOf" srcId="{A1322C6A-3D29-49FF-9C87-F6B380332BC4}" destId="{889B1E63-27A7-435D-AB04-7159D92DAC2F}" srcOrd="0" destOrd="0" presId="urn:microsoft.com/office/officeart/2008/layout/VerticalCircleList"/>
    <dgm:cxn modelId="{6E52B765-ACE6-451F-ADF4-0CADF3815C81}" type="presParOf" srcId="{A1322C6A-3D29-49FF-9C87-F6B380332BC4}" destId="{D3CB8548-8C5A-48AB-8E48-5C0275D9507C}" srcOrd="1" destOrd="0" presId="urn:microsoft.com/office/officeart/2008/layout/VerticalCircleList"/>
    <dgm:cxn modelId="{AE7EB708-F6A0-441F-99F9-4FBA5B9010E6}" type="presParOf" srcId="{A1322C6A-3D29-49FF-9C87-F6B380332BC4}" destId="{3B26AD1F-2555-41F2-926B-811A2FF4B7AB}" srcOrd="2" destOrd="0" presId="urn:microsoft.com/office/officeart/2008/layout/VerticalCircle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4A0D35E-58F1-4B0D-B67A-60EF682B4F1C}" type="doc">
      <dgm:prSet loTypeId="urn:microsoft.com/office/officeart/2005/8/layout/process1" loCatId="process" qsTypeId="urn:microsoft.com/office/officeart/2005/8/quickstyle/simple1" qsCatId="simple" csTypeId="urn:microsoft.com/office/officeart/2005/8/colors/accent2_1" csCatId="accent2" phldr="1"/>
      <dgm:spPr/>
      <dgm:t>
        <a:bodyPr/>
        <a:lstStyle/>
        <a:p>
          <a:endParaRPr lang="de-DE"/>
        </a:p>
      </dgm:t>
    </dgm:pt>
    <dgm:pt modelId="{AC80ECE7-1A7B-4DF1-A88D-B0228518082B}">
      <dgm:prSet custT="1"/>
      <dgm:spPr/>
      <dgm:t>
        <a:bodyPr/>
        <a:lstStyle/>
        <a:p>
          <a:pPr algn="ctr"/>
          <a:r>
            <a:rPr lang="de-DE" sz="1400" b="1">
              <a:solidFill>
                <a:schemeClr val="accent2">
                  <a:lumMod val="75000"/>
                </a:schemeClr>
              </a:solidFill>
            </a:rPr>
            <a:t>Unser Leitziel lautet: </a:t>
          </a:r>
        </a:p>
      </dgm:t>
    </dgm:pt>
    <dgm:pt modelId="{81D25AED-46FA-452A-AA51-92866F55F835}" type="parTrans" cxnId="{D285B4E2-6649-4172-A469-26A498E46053}">
      <dgm:prSet/>
      <dgm:spPr/>
      <dgm:t>
        <a:bodyPr/>
        <a:lstStyle/>
        <a:p>
          <a:endParaRPr lang="de-DE"/>
        </a:p>
      </dgm:t>
    </dgm:pt>
    <dgm:pt modelId="{D744E30D-1772-40FE-B471-B3A5E19E31DE}" type="sibTrans" cxnId="{D285B4E2-6649-4172-A469-26A498E46053}">
      <dgm:prSet/>
      <dgm:spPr/>
      <dgm:t>
        <a:bodyPr/>
        <a:lstStyle/>
        <a:p>
          <a:endParaRPr lang="de-DE"/>
        </a:p>
      </dgm:t>
    </dgm:pt>
    <dgm:pt modelId="{68DB9B68-2C46-4984-B406-2A63F1831FF4}">
      <dgm:prSet/>
      <dgm:spPr/>
      <dgm:t>
        <a:bodyPr/>
        <a:lstStyle/>
        <a:p>
          <a:r>
            <a:rPr lang="de-DE">
              <a:solidFill>
                <a:schemeClr val="accent2">
                  <a:lumMod val="75000"/>
                </a:schemeClr>
              </a:solidFill>
            </a:rPr>
            <a:t>„</a:t>
          </a:r>
          <a:r>
            <a:rPr lang="de-DE" b="1">
              <a:solidFill>
                <a:schemeClr val="accent2">
                  <a:lumMod val="75000"/>
                </a:schemeClr>
              </a:solidFill>
            </a:rPr>
            <a:t>Entwickeln, lernen, gestalten - ganzheitlich und aktiv“</a:t>
          </a:r>
        </a:p>
      </dgm:t>
    </dgm:pt>
    <dgm:pt modelId="{2546FA84-E4B8-4200-8928-14A65512EE30}" type="parTrans" cxnId="{24FF5CBB-BDFE-4752-A522-699D0C75461C}">
      <dgm:prSet/>
      <dgm:spPr/>
      <dgm:t>
        <a:bodyPr/>
        <a:lstStyle/>
        <a:p>
          <a:endParaRPr lang="de-DE"/>
        </a:p>
      </dgm:t>
    </dgm:pt>
    <dgm:pt modelId="{D4084C4B-E0CA-46C1-8503-916E02982AAF}" type="sibTrans" cxnId="{24FF5CBB-BDFE-4752-A522-699D0C75461C}">
      <dgm:prSet/>
      <dgm:spPr/>
      <dgm:t>
        <a:bodyPr/>
        <a:lstStyle/>
        <a:p>
          <a:endParaRPr lang="de-DE"/>
        </a:p>
      </dgm:t>
    </dgm:pt>
    <dgm:pt modelId="{55B10C03-EB68-404C-A92D-5FD6E27EB72A}" type="pres">
      <dgm:prSet presAssocID="{44A0D35E-58F1-4B0D-B67A-60EF682B4F1C}" presName="Name0" presStyleCnt="0">
        <dgm:presLayoutVars>
          <dgm:dir/>
          <dgm:resizeHandles val="exact"/>
        </dgm:presLayoutVars>
      </dgm:prSet>
      <dgm:spPr/>
      <dgm:t>
        <a:bodyPr/>
        <a:lstStyle/>
        <a:p>
          <a:endParaRPr lang="de-DE"/>
        </a:p>
      </dgm:t>
    </dgm:pt>
    <dgm:pt modelId="{3BE3B6E7-F56E-453D-A0F4-AA00DD713F9A}" type="pres">
      <dgm:prSet presAssocID="{AC80ECE7-1A7B-4DF1-A88D-B0228518082B}" presName="node" presStyleLbl="node1" presStyleIdx="0" presStyleCnt="2">
        <dgm:presLayoutVars>
          <dgm:bulletEnabled val="1"/>
        </dgm:presLayoutVars>
      </dgm:prSet>
      <dgm:spPr/>
      <dgm:t>
        <a:bodyPr/>
        <a:lstStyle/>
        <a:p>
          <a:endParaRPr lang="de-DE"/>
        </a:p>
      </dgm:t>
    </dgm:pt>
    <dgm:pt modelId="{F70DAFAA-410F-4AD5-A728-9940B308F426}" type="pres">
      <dgm:prSet presAssocID="{D744E30D-1772-40FE-B471-B3A5E19E31DE}" presName="sibTrans" presStyleLbl="sibTrans2D1" presStyleIdx="0" presStyleCnt="1" custScaleX="180032"/>
      <dgm:spPr/>
      <dgm:t>
        <a:bodyPr/>
        <a:lstStyle/>
        <a:p>
          <a:endParaRPr lang="de-DE"/>
        </a:p>
      </dgm:t>
    </dgm:pt>
    <dgm:pt modelId="{DC83BFB6-8CC2-47F1-A530-BA4CF5789C04}" type="pres">
      <dgm:prSet presAssocID="{D744E30D-1772-40FE-B471-B3A5E19E31DE}" presName="connectorText" presStyleLbl="sibTrans2D1" presStyleIdx="0" presStyleCnt="1"/>
      <dgm:spPr/>
      <dgm:t>
        <a:bodyPr/>
        <a:lstStyle/>
        <a:p>
          <a:endParaRPr lang="de-DE"/>
        </a:p>
      </dgm:t>
    </dgm:pt>
    <dgm:pt modelId="{59C17973-7B42-488C-A1DB-4713AD33B77F}" type="pres">
      <dgm:prSet presAssocID="{68DB9B68-2C46-4984-B406-2A63F1831FF4}" presName="node" presStyleLbl="node1" presStyleIdx="1" presStyleCnt="2">
        <dgm:presLayoutVars>
          <dgm:bulletEnabled val="1"/>
        </dgm:presLayoutVars>
      </dgm:prSet>
      <dgm:spPr/>
      <dgm:t>
        <a:bodyPr/>
        <a:lstStyle/>
        <a:p>
          <a:endParaRPr lang="de-DE"/>
        </a:p>
      </dgm:t>
    </dgm:pt>
  </dgm:ptLst>
  <dgm:cxnLst>
    <dgm:cxn modelId="{9F2C93D0-83B8-466B-B63F-A84AC3AB0AD4}" type="presOf" srcId="{D744E30D-1772-40FE-B471-B3A5E19E31DE}" destId="{F70DAFAA-410F-4AD5-A728-9940B308F426}" srcOrd="0" destOrd="0" presId="urn:microsoft.com/office/officeart/2005/8/layout/process1"/>
    <dgm:cxn modelId="{CC309F4F-D246-4599-B80E-297AEACE0CE1}" type="presOf" srcId="{44A0D35E-58F1-4B0D-B67A-60EF682B4F1C}" destId="{55B10C03-EB68-404C-A92D-5FD6E27EB72A}" srcOrd="0" destOrd="0" presId="urn:microsoft.com/office/officeart/2005/8/layout/process1"/>
    <dgm:cxn modelId="{688F0542-6C4A-4F70-9FC6-B3013CC6C29B}" type="presOf" srcId="{68DB9B68-2C46-4984-B406-2A63F1831FF4}" destId="{59C17973-7B42-488C-A1DB-4713AD33B77F}" srcOrd="0" destOrd="0" presId="urn:microsoft.com/office/officeart/2005/8/layout/process1"/>
    <dgm:cxn modelId="{D285B4E2-6649-4172-A469-26A498E46053}" srcId="{44A0D35E-58F1-4B0D-B67A-60EF682B4F1C}" destId="{AC80ECE7-1A7B-4DF1-A88D-B0228518082B}" srcOrd="0" destOrd="0" parTransId="{81D25AED-46FA-452A-AA51-92866F55F835}" sibTransId="{D744E30D-1772-40FE-B471-B3A5E19E31DE}"/>
    <dgm:cxn modelId="{EA49D8F8-7A12-47BE-82CD-98A887EDA1B0}" type="presOf" srcId="{AC80ECE7-1A7B-4DF1-A88D-B0228518082B}" destId="{3BE3B6E7-F56E-453D-A0F4-AA00DD713F9A}" srcOrd="0" destOrd="0" presId="urn:microsoft.com/office/officeart/2005/8/layout/process1"/>
    <dgm:cxn modelId="{24FF5CBB-BDFE-4752-A522-699D0C75461C}" srcId="{44A0D35E-58F1-4B0D-B67A-60EF682B4F1C}" destId="{68DB9B68-2C46-4984-B406-2A63F1831FF4}" srcOrd="1" destOrd="0" parTransId="{2546FA84-E4B8-4200-8928-14A65512EE30}" sibTransId="{D4084C4B-E0CA-46C1-8503-916E02982AAF}"/>
    <dgm:cxn modelId="{096E2F31-58B7-4F01-8E4D-5626D3B779CC}" type="presOf" srcId="{D744E30D-1772-40FE-B471-B3A5E19E31DE}" destId="{DC83BFB6-8CC2-47F1-A530-BA4CF5789C04}" srcOrd="1" destOrd="0" presId="urn:microsoft.com/office/officeart/2005/8/layout/process1"/>
    <dgm:cxn modelId="{F447A43C-7BD0-421C-8B6C-92118E87AF0F}" type="presParOf" srcId="{55B10C03-EB68-404C-A92D-5FD6E27EB72A}" destId="{3BE3B6E7-F56E-453D-A0F4-AA00DD713F9A}" srcOrd="0" destOrd="0" presId="urn:microsoft.com/office/officeart/2005/8/layout/process1"/>
    <dgm:cxn modelId="{DB8C3869-80CD-4FF0-BC73-99ACAEC113A4}" type="presParOf" srcId="{55B10C03-EB68-404C-A92D-5FD6E27EB72A}" destId="{F70DAFAA-410F-4AD5-A728-9940B308F426}" srcOrd="1" destOrd="0" presId="urn:microsoft.com/office/officeart/2005/8/layout/process1"/>
    <dgm:cxn modelId="{B28022EA-B874-49EE-8225-E1C78E2D864B}" type="presParOf" srcId="{F70DAFAA-410F-4AD5-A728-9940B308F426}" destId="{DC83BFB6-8CC2-47F1-A530-BA4CF5789C04}" srcOrd="0" destOrd="0" presId="urn:microsoft.com/office/officeart/2005/8/layout/process1"/>
    <dgm:cxn modelId="{90D42DC3-123E-4119-B3D1-7C4D4EB31AC2}" type="presParOf" srcId="{55B10C03-EB68-404C-A92D-5FD6E27EB72A}" destId="{59C17973-7B42-488C-A1DB-4713AD33B77F}" srcOrd="2"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322014C-33CF-47B4-A64D-BB6D00EAF15D}" type="doc">
      <dgm:prSet loTypeId="urn:microsoft.com/office/officeart/2005/8/layout/venn3" loCatId="relationship" qsTypeId="urn:microsoft.com/office/officeart/2005/8/quickstyle/simple2" qsCatId="simple" csTypeId="urn:microsoft.com/office/officeart/2005/8/colors/accent2_1" csCatId="accent2" phldr="1"/>
      <dgm:spPr/>
      <dgm:t>
        <a:bodyPr/>
        <a:lstStyle/>
        <a:p>
          <a:endParaRPr lang="de-DE"/>
        </a:p>
      </dgm:t>
    </dgm:pt>
    <dgm:pt modelId="{45C4368F-745F-4AE4-918B-4F9E29D49580}">
      <dgm:prSet phldrT="[Text]" custT="1"/>
      <dgm:spPr/>
      <dgm:t>
        <a:bodyPr/>
        <a:lstStyle/>
        <a:p>
          <a:r>
            <a:rPr lang="de-DE" sz="1400" b="1" i="1">
              <a:solidFill>
                <a:schemeClr val="accent2">
                  <a:lumMod val="50000"/>
                </a:schemeClr>
              </a:solidFill>
              <a:latin typeface="Calibri"/>
              <a:ea typeface="+mn-ea"/>
              <a:cs typeface="+mn-cs"/>
            </a:rPr>
            <a:t>Die Kinder </a:t>
          </a:r>
          <a:endParaRPr lang="de-DE" sz="1400">
            <a:solidFill>
              <a:schemeClr val="accent2">
                <a:lumMod val="50000"/>
              </a:schemeClr>
            </a:solidFill>
          </a:endParaRPr>
        </a:p>
      </dgm:t>
    </dgm:pt>
    <dgm:pt modelId="{187B5DE3-0B37-4716-8352-5FE120A23E88}" type="parTrans" cxnId="{E43B5583-F825-49F5-9801-A12771BC4638}">
      <dgm:prSet/>
      <dgm:spPr/>
      <dgm:t>
        <a:bodyPr/>
        <a:lstStyle/>
        <a:p>
          <a:endParaRPr lang="de-DE"/>
        </a:p>
      </dgm:t>
    </dgm:pt>
    <dgm:pt modelId="{2BEA5120-AC2A-4611-A01B-F4F94BCDE779}" type="sibTrans" cxnId="{E43B5583-F825-49F5-9801-A12771BC4638}">
      <dgm:prSet/>
      <dgm:spPr/>
      <dgm:t>
        <a:bodyPr/>
        <a:lstStyle/>
        <a:p>
          <a:endParaRPr lang="de-DE"/>
        </a:p>
      </dgm:t>
    </dgm:pt>
    <dgm:pt modelId="{68DEDA54-BDB3-48A7-89D4-650C0B6775C8}">
      <dgm:prSet/>
      <dgm:spPr/>
      <dgm:t>
        <a:bodyPr/>
        <a:lstStyle/>
        <a:p>
          <a:r>
            <a:rPr lang="de-DE" b="1" i="1">
              <a:latin typeface="Calibri"/>
              <a:ea typeface="+mn-ea"/>
              <a:cs typeface="+mn-cs"/>
            </a:rPr>
            <a:t>mit eigenen Augen sehen lassen, </a:t>
          </a:r>
        </a:p>
      </dgm:t>
    </dgm:pt>
    <dgm:pt modelId="{43BDFBBD-10DF-47BF-89D8-A0AF8871B976}" type="parTrans" cxnId="{7A517282-F895-4315-9F18-F15AF1DBC43F}">
      <dgm:prSet/>
      <dgm:spPr/>
      <dgm:t>
        <a:bodyPr/>
        <a:lstStyle/>
        <a:p>
          <a:endParaRPr lang="de-DE"/>
        </a:p>
      </dgm:t>
    </dgm:pt>
    <dgm:pt modelId="{4B3B08CE-2263-4817-8AED-F02FA3A395D8}" type="sibTrans" cxnId="{7A517282-F895-4315-9F18-F15AF1DBC43F}">
      <dgm:prSet/>
      <dgm:spPr/>
      <dgm:t>
        <a:bodyPr/>
        <a:lstStyle/>
        <a:p>
          <a:endParaRPr lang="de-DE"/>
        </a:p>
      </dgm:t>
    </dgm:pt>
    <dgm:pt modelId="{FCBA16BE-80BE-4B72-89CD-FBE1B2F67C09}">
      <dgm:prSet/>
      <dgm:spPr/>
      <dgm:t>
        <a:bodyPr/>
        <a:lstStyle/>
        <a:p>
          <a:r>
            <a:rPr lang="de-DE" b="1" i="1">
              <a:latin typeface="Calibri"/>
              <a:ea typeface="+mn-ea"/>
              <a:cs typeface="+mn-cs"/>
            </a:rPr>
            <a:t>mit  eigenen Händen greifen lassen, </a:t>
          </a:r>
        </a:p>
      </dgm:t>
    </dgm:pt>
    <dgm:pt modelId="{070225F5-855E-4E86-8FE1-CF929F4EBA42}" type="parTrans" cxnId="{C4DB857F-D7B6-4302-92A8-53C8FE86835F}">
      <dgm:prSet/>
      <dgm:spPr/>
      <dgm:t>
        <a:bodyPr/>
        <a:lstStyle/>
        <a:p>
          <a:endParaRPr lang="de-DE"/>
        </a:p>
      </dgm:t>
    </dgm:pt>
    <dgm:pt modelId="{94374402-CDE7-43CE-A895-F6334F93C254}" type="sibTrans" cxnId="{C4DB857F-D7B6-4302-92A8-53C8FE86835F}">
      <dgm:prSet/>
      <dgm:spPr/>
      <dgm:t>
        <a:bodyPr/>
        <a:lstStyle/>
        <a:p>
          <a:endParaRPr lang="de-DE"/>
        </a:p>
      </dgm:t>
    </dgm:pt>
    <dgm:pt modelId="{DB0E5DEE-2174-42FE-A91A-115C25AAD877}">
      <dgm:prSet/>
      <dgm:spPr/>
      <dgm:t>
        <a:bodyPr/>
        <a:lstStyle/>
        <a:p>
          <a:r>
            <a:rPr lang="de-DE" b="1" i="1">
              <a:latin typeface="Calibri"/>
              <a:ea typeface="+mn-ea"/>
              <a:cs typeface="+mn-cs"/>
            </a:rPr>
            <a:t>mit eigenen Ohren hören lassen, </a:t>
          </a:r>
        </a:p>
      </dgm:t>
    </dgm:pt>
    <dgm:pt modelId="{CB754E64-F0A3-4788-8E64-9386DC748523}" type="parTrans" cxnId="{4E6B4EDE-2ED6-4A97-806A-C57FF26F216E}">
      <dgm:prSet/>
      <dgm:spPr/>
      <dgm:t>
        <a:bodyPr/>
        <a:lstStyle/>
        <a:p>
          <a:endParaRPr lang="de-DE"/>
        </a:p>
      </dgm:t>
    </dgm:pt>
    <dgm:pt modelId="{F748B1DD-182A-400D-9BE9-E9C2F5D85061}" type="sibTrans" cxnId="{4E6B4EDE-2ED6-4A97-806A-C57FF26F216E}">
      <dgm:prSet/>
      <dgm:spPr/>
      <dgm:t>
        <a:bodyPr/>
        <a:lstStyle/>
        <a:p>
          <a:endParaRPr lang="de-DE"/>
        </a:p>
      </dgm:t>
    </dgm:pt>
    <dgm:pt modelId="{D4C7C07B-1998-46BA-ADF7-3EB30B16370B}">
      <dgm:prSet/>
      <dgm:spPr/>
      <dgm:t>
        <a:bodyPr/>
        <a:lstStyle/>
        <a:p>
          <a:r>
            <a:rPr lang="de-DE" b="1" i="1">
              <a:latin typeface="Calibri"/>
              <a:ea typeface="+mn-ea"/>
              <a:cs typeface="+mn-cs"/>
            </a:rPr>
            <a:t>und ihre eigenen Gefühle erleben lassen.</a:t>
          </a:r>
          <a:endParaRPr lang="de-DE"/>
        </a:p>
      </dgm:t>
    </dgm:pt>
    <dgm:pt modelId="{E8CD4E59-4043-4CF5-AE6C-65E7724FC76C}" type="parTrans" cxnId="{1A457AF3-B0DC-462A-A6A3-BF7C1DDD4EBA}">
      <dgm:prSet/>
      <dgm:spPr/>
      <dgm:t>
        <a:bodyPr/>
        <a:lstStyle/>
        <a:p>
          <a:endParaRPr lang="de-DE"/>
        </a:p>
      </dgm:t>
    </dgm:pt>
    <dgm:pt modelId="{5F49AFA2-3FA5-4738-B164-A1D2C51E7DD1}" type="sibTrans" cxnId="{1A457AF3-B0DC-462A-A6A3-BF7C1DDD4EBA}">
      <dgm:prSet/>
      <dgm:spPr/>
      <dgm:t>
        <a:bodyPr/>
        <a:lstStyle/>
        <a:p>
          <a:endParaRPr lang="de-DE"/>
        </a:p>
      </dgm:t>
    </dgm:pt>
    <dgm:pt modelId="{7BFCCDC7-1079-440F-BAF4-6217B664F227}" type="pres">
      <dgm:prSet presAssocID="{3322014C-33CF-47B4-A64D-BB6D00EAF15D}" presName="Name0" presStyleCnt="0">
        <dgm:presLayoutVars>
          <dgm:dir/>
          <dgm:resizeHandles val="exact"/>
        </dgm:presLayoutVars>
      </dgm:prSet>
      <dgm:spPr/>
      <dgm:t>
        <a:bodyPr/>
        <a:lstStyle/>
        <a:p>
          <a:endParaRPr lang="de-DE"/>
        </a:p>
      </dgm:t>
    </dgm:pt>
    <dgm:pt modelId="{4F939ED2-A73D-4203-83EC-A77C946FBAA1}" type="pres">
      <dgm:prSet presAssocID="{45C4368F-745F-4AE4-918B-4F9E29D49580}" presName="Name5" presStyleLbl="vennNode1" presStyleIdx="0" presStyleCnt="5" custLinFactNeighborX="-255" custLinFactNeighborY="2993">
        <dgm:presLayoutVars>
          <dgm:bulletEnabled val="1"/>
        </dgm:presLayoutVars>
      </dgm:prSet>
      <dgm:spPr/>
      <dgm:t>
        <a:bodyPr/>
        <a:lstStyle/>
        <a:p>
          <a:endParaRPr lang="de-DE"/>
        </a:p>
      </dgm:t>
    </dgm:pt>
    <dgm:pt modelId="{A16AE71D-380C-4775-A079-71407DB07A36}" type="pres">
      <dgm:prSet presAssocID="{2BEA5120-AC2A-4611-A01B-F4F94BCDE779}" presName="space" presStyleCnt="0"/>
      <dgm:spPr/>
      <dgm:t>
        <a:bodyPr/>
        <a:lstStyle/>
        <a:p>
          <a:endParaRPr lang="de-DE"/>
        </a:p>
      </dgm:t>
    </dgm:pt>
    <dgm:pt modelId="{19913B47-BED1-494B-A1D9-A9DE70F73DFF}" type="pres">
      <dgm:prSet presAssocID="{68DEDA54-BDB3-48A7-89D4-650C0B6775C8}" presName="Name5" presStyleLbl="vennNode1" presStyleIdx="1" presStyleCnt="5">
        <dgm:presLayoutVars>
          <dgm:bulletEnabled val="1"/>
        </dgm:presLayoutVars>
      </dgm:prSet>
      <dgm:spPr/>
      <dgm:t>
        <a:bodyPr/>
        <a:lstStyle/>
        <a:p>
          <a:endParaRPr lang="de-DE"/>
        </a:p>
      </dgm:t>
    </dgm:pt>
    <dgm:pt modelId="{584DB2F1-FED9-4447-8F0C-9C4366379AFE}" type="pres">
      <dgm:prSet presAssocID="{4B3B08CE-2263-4817-8AED-F02FA3A395D8}" presName="space" presStyleCnt="0"/>
      <dgm:spPr/>
      <dgm:t>
        <a:bodyPr/>
        <a:lstStyle/>
        <a:p>
          <a:endParaRPr lang="de-DE"/>
        </a:p>
      </dgm:t>
    </dgm:pt>
    <dgm:pt modelId="{5AE885E6-189B-4EBB-8DF5-AB2DF7B09B7A}" type="pres">
      <dgm:prSet presAssocID="{FCBA16BE-80BE-4B72-89CD-FBE1B2F67C09}" presName="Name5" presStyleLbl="vennNode1" presStyleIdx="2" presStyleCnt="5">
        <dgm:presLayoutVars>
          <dgm:bulletEnabled val="1"/>
        </dgm:presLayoutVars>
      </dgm:prSet>
      <dgm:spPr/>
      <dgm:t>
        <a:bodyPr/>
        <a:lstStyle/>
        <a:p>
          <a:endParaRPr lang="de-DE"/>
        </a:p>
      </dgm:t>
    </dgm:pt>
    <dgm:pt modelId="{498D8BCB-62BC-4129-B8F4-295ACCD21B25}" type="pres">
      <dgm:prSet presAssocID="{94374402-CDE7-43CE-A895-F6334F93C254}" presName="space" presStyleCnt="0"/>
      <dgm:spPr/>
      <dgm:t>
        <a:bodyPr/>
        <a:lstStyle/>
        <a:p>
          <a:endParaRPr lang="de-DE"/>
        </a:p>
      </dgm:t>
    </dgm:pt>
    <dgm:pt modelId="{68786990-8136-4629-AE49-4B2882D6FF69}" type="pres">
      <dgm:prSet presAssocID="{DB0E5DEE-2174-42FE-A91A-115C25AAD877}" presName="Name5" presStyleLbl="vennNode1" presStyleIdx="3" presStyleCnt="5">
        <dgm:presLayoutVars>
          <dgm:bulletEnabled val="1"/>
        </dgm:presLayoutVars>
      </dgm:prSet>
      <dgm:spPr/>
      <dgm:t>
        <a:bodyPr/>
        <a:lstStyle/>
        <a:p>
          <a:endParaRPr lang="de-DE"/>
        </a:p>
      </dgm:t>
    </dgm:pt>
    <dgm:pt modelId="{5E4FA157-FB0C-4681-B929-927F899064BB}" type="pres">
      <dgm:prSet presAssocID="{F748B1DD-182A-400D-9BE9-E9C2F5D85061}" presName="space" presStyleCnt="0"/>
      <dgm:spPr/>
      <dgm:t>
        <a:bodyPr/>
        <a:lstStyle/>
        <a:p>
          <a:endParaRPr lang="de-DE"/>
        </a:p>
      </dgm:t>
    </dgm:pt>
    <dgm:pt modelId="{56A9AC8B-27D7-4EDE-BD70-E855DC6A8375}" type="pres">
      <dgm:prSet presAssocID="{D4C7C07B-1998-46BA-ADF7-3EB30B16370B}" presName="Name5" presStyleLbl="vennNode1" presStyleIdx="4" presStyleCnt="5" custLinFactNeighborX="7814" custLinFactNeighborY="-2993">
        <dgm:presLayoutVars>
          <dgm:bulletEnabled val="1"/>
        </dgm:presLayoutVars>
      </dgm:prSet>
      <dgm:spPr/>
      <dgm:t>
        <a:bodyPr/>
        <a:lstStyle/>
        <a:p>
          <a:endParaRPr lang="de-DE"/>
        </a:p>
      </dgm:t>
    </dgm:pt>
  </dgm:ptLst>
  <dgm:cxnLst>
    <dgm:cxn modelId="{19E6BC86-3AE7-45C5-A80C-1783C9FFD14D}" type="presOf" srcId="{FCBA16BE-80BE-4B72-89CD-FBE1B2F67C09}" destId="{5AE885E6-189B-4EBB-8DF5-AB2DF7B09B7A}" srcOrd="0" destOrd="0" presId="urn:microsoft.com/office/officeart/2005/8/layout/venn3"/>
    <dgm:cxn modelId="{E43B5583-F825-49F5-9801-A12771BC4638}" srcId="{3322014C-33CF-47B4-A64D-BB6D00EAF15D}" destId="{45C4368F-745F-4AE4-918B-4F9E29D49580}" srcOrd="0" destOrd="0" parTransId="{187B5DE3-0B37-4716-8352-5FE120A23E88}" sibTransId="{2BEA5120-AC2A-4611-A01B-F4F94BCDE779}"/>
    <dgm:cxn modelId="{76DAF9C5-3921-47E1-BECF-5701CFA3F254}" type="presOf" srcId="{D4C7C07B-1998-46BA-ADF7-3EB30B16370B}" destId="{56A9AC8B-27D7-4EDE-BD70-E855DC6A8375}" srcOrd="0" destOrd="0" presId="urn:microsoft.com/office/officeart/2005/8/layout/venn3"/>
    <dgm:cxn modelId="{E9F2DDEC-1763-44D1-9B45-D7EA39E8CE6D}" type="presOf" srcId="{68DEDA54-BDB3-48A7-89D4-650C0B6775C8}" destId="{19913B47-BED1-494B-A1D9-A9DE70F73DFF}" srcOrd="0" destOrd="0" presId="urn:microsoft.com/office/officeart/2005/8/layout/venn3"/>
    <dgm:cxn modelId="{78B15408-13DA-4A31-9B63-3F770B7254FB}" type="presOf" srcId="{45C4368F-745F-4AE4-918B-4F9E29D49580}" destId="{4F939ED2-A73D-4203-83EC-A77C946FBAA1}" srcOrd="0" destOrd="0" presId="urn:microsoft.com/office/officeart/2005/8/layout/venn3"/>
    <dgm:cxn modelId="{1A457AF3-B0DC-462A-A6A3-BF7C1DDD4EBA}" srcId="{3322014C-33CF-47B4-A64D-BB6D00EAF15D}" destId="{D4C7C07B-1998-46BA-ADF7-3EB30B16370B}" srcOrd="4" destOrd="0" parTransId="{E8CD4E59-4043-4CF5-AE6C-65E7724FC76C}" sibTransId="{5F49AFA2-3FA5-4738-B164-A1D2C51E7DD1}"/>
    <dgm:cxn modelId="{7A517282-F895-4315-9F18-F15AF1DBC43F}" srcId="{3322014C-33CF-47B4-A64D-BB6D00EAF15D}" destId="{68DEDA54-BDB3-48A7-89D4-650C0B6775C8}" srcOrd="1" destOrd="0" parTransId="{43BDFBBD-10DF-47BF-89D8-A0AF8871B976}" sibTransId="{4B3B08CE-2263-4817-8AED-F02FA3A395D8}"/>
    <dgm:cxn modelId="{C4DB857F-D7B6-4302-92A8-53C8FE86835F}" srcId="{3322014C-33CF-47B4-A64D-BB6D00EAF15D}" destId="{FCBA16BE-80BE-4B72-89CD-FBE1B2F67C09}" srcOrd="2" destOrd="0" parTransId="{070225F5-855E-4E86-8FE1-CF929F4EBA42}" sibTransId="{94374402-CDE7-43CE-A895-F6334F93C254}"/>
    <dgm:cxn modelId="{03054B90-75E5-42D9-8955-1597F6257CE9}" type="presOf" srcId="{3322014C-33CF-47B4-A64D-BB6D00EAF15D}" destId="{7BFCCDC7-1079-440F-BAF4-6217B664F227}" srcOrd="0" destOrd="0" presId="urn:microsoft.com/office/officeart/2005/8/layout/venn3"/>
    <dgm:cxn modelId="{1BD7E66E-9F04-48AB-B971-B3C202B6434F}" type="presOf" srcId="{DB0E5DEE-2174-42FE-A91A-115C25AAD877}" destId="{68786990-8136-4629-AE49-4B2882D6FF69}" srcOrd="0" destOrd="0" presId="urn:microsoft.com/office/officeart/2005/8/layout/venn3"/>
    <dgm:cxn modelId="{4E6B4EDE-2ED6-4A97-806A-C57FF26F216E}" srcId="{3322014C-33CF-47B4-A64D-BB6D00EAF15D}" destId="{DB0E5DEE-2174-42FE-A91A-115C25AAD877}" srcOrd="3" destOrd="0" parTransId="{CB754E64-F0A3-4788-8E64-9386DC748523}" sibTransId="{F748B1DD-182A-400D-9BE9-E9C2F5D85061}"/>
    <dgm:cxn modelId="{A700293A-AD50-4389-8329-441B56451028}" type="presParOf" srcId="{7BFCCDC7-1079-440F-BAF4-6217B664F227}" destId="{4F939ED2-A73D-4203-83EC-A77C946FBAA1}" srcOrd="0" destOrd="0" presId="urn:microsoft.com/office/officeart/2005/8/layout/venn3"/>
    <dgm:cxn modelId="{C5758609-BDBE-4249-821C-97D3CFC99430}" type="presParOf" srcId="{7BFCCDC7-1079-440F-BAF4-6217B664F227}" destId="{A16AE71D-380C-4775-A079-71407DB07A36}" srcOrd="1" destOrd="0" presId="urn:microsoft.com/office/officeart/2005/8/layout/venn3"/>
    <dgm:cxn modelId="{B0075CF9-8745-4C9B-A670-70F1AD5FF93D}" type="presParOf" srcId="{7BFCCDC7-1079-440F-BAF4-6217B664F227}" destId="{19913B47-BED1-494B-A1D9-A9DE70F73DFF}" srcOrd="2" destOrd="0" presId="urn:microsoft.com/office/officeart/2005/8/layout/venn3"/>
    <dgm:cxn modelId="{9178C51F-C384-4A88-992F-6785155F38A7}" type="presParOf" srcId="{7BFCCDC7-1079-440F-BAF4-6217B664F227}" destId="{584DB2F1-FED9-4447-8F0C-9C4366379AFE}" srcOrd="3" destOrd="0" presId="urn:microsoft.com/office/officeart/2005/8/layout/venn3"/>
    <dgm:cxn modelId="{5C014107-9AFF-4400-BDED-D576DAFDF491}" type="presParOf" srcId="{7BFCCDC7-1079-440F-BAF4-6217B664F227}" destId="{5AE885E6-189B-4EBB-8DF5-AB2DF7B09B7A}" srcOrd="4" destOrd="0" presId="urn:microsoft.com/office/officeart/2005/8/layout/venn3"/>
    <dgm:cxn modelId="{F02648AD-8695-4F88-B106-3EB7AED79497}" type="presParOf" srcId="{7BFCCDC7-1079-440F-BAF4-6217B664F227}" destId="{498D8BCB-62BC-4129-B8F4-295ACCD21B25}" srcOrd="5" destOrd="0" presId="urn:microsoft.com/office/officeart/2005/8/layout/venn3"/>
    <dgm:cxn modelId="{8719B78C-AB2D-4F86-93AC-9A6BEFFEC4BC}" type="presParOf" srcId="{7BFCCDC7-1079-440F-BAF4-6217B664F227}" destId="{68786990-8136-4629-AE49-4B2882D6FF69}" srcOrd="6" destOrd="0" presId="urn:microsoft.com/office/officeart/2005/8/layout/venn3"/>
    <dgm:cxn modelId="{571B9AA5-37F9-4F40-8490-2D435BA14C44}" type="presParOf" srcId="{7BFCCDC7-1079-440F-BAF4-6217B664F227}" destId="{5E4FA157-FB0C-4681-B929-927F899064BB}" srcOrd="7" destOrd="0" presId="urn:microsoft.com/office/officeart/2005/8/layout/venn3"/>
    <dgm:cxn modelId="{AF88D85C-73C8-40DC-963F-7551206C0E18}" type="presParOf" srcId="{7BFCCDC7-1079-440F-BAF4-6217B664F227}" destId="{56A9AC8B-27D7-4EDE-BD70-E855DC6A8375}" srcOrd="8" destOrd="0" presId="urn:microsoft.com/office/officeart/2005/8/layout/venn3"/>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8FC766A-51EF-427D-8B44-2EBC2CF68364}" type="doc">
      <dgm:prSet loTypeId="urn:microsoft.com/office/officeart/2005/8/layout/vList2" loCatId="list" qsTypeId="urn:microsoft.com/office/officeart/2005/8/quickstyle/simple2" qsCatId="simple" csTypeId="urn:microsoft.com/office/officeart/2005/8/colors/colorful1#6" csCatId="colorful" phldr="1"/>
      <dgm:spPr/>
      <dgm:t>
        <a:bodyPr/>
        <a:lstStyle/>
        <a:p>
          <a:endParaRPr lang="de-DE"/>
        </a:p>
      </dgm:t>
    </dgm:pt>
    <dgm:pt modelId="{8CA0A0E1-743B-4408-8BE5-C0A9A1AC1BBA}">
      <dgm:prSet phldrT="[Text]" custT="1"/>
      <dgm:spPr/>
      <dgm:t>
        <a:bodyPr/>
        <a:lstStyle/>
        <a:p>
          <a:r>
            <a:rPr lang="de-DE" sz="1800"/>
            <a:t>2.2 Bild vom Kind</a:t>
          </a:r>
        </a:p>
      </dgm:t>
    </dgm:pt>
    <dgm:pt modelId="{346DD262-4F20-427C-BA37-47CB5CE9675A}" type="parTrans" cxnId="{156BFC17-E69F-46DB-A5C9-C58BA1840D9C}">
      <dgm:prSet/>
      <dgm:spPr/>
      <dgm:t>
        <a:bodyPr/>
        <a:lstStyle/>
        <a:p>
          <a:endParaRPr lang="de-DE"/>
        </a:p>
      </dgm:t>
    </dgm:pt>
    <dgm:pt modelId="{112C4455-6DC7-4118-8388-CCC043980743}" type="sibTrans" cxnId="{156BFC17-E69F-46DB-A5C9-C58BA1840D9C}">
      <dgm:prSet/>
      <dgm:spPr/>
      <dgm:t>
        <a:bodyPr/>
        <a:lstStyle/>
        <a:p>
          <a:endParaRPr lang="de-DE"/>
        </a:p>
      </dgm:t>
    </dgm:pt>
    <dgm:pt modelId="{AC3A908D-545D-4C1B-85FE-95C9A4834F05}" type="pres">
      <dgm:prSet presAssocID="{68FC766A-51EF-427D-8B44-2EBC2CF68364}" presName="linear" presStyleCnt="0">
        <dgm:presLayoutVars>
          <dgm:animLvl val="lvl"/>
          <dgm:resizeHandles val="exact"/>
        </dgm:presLayoutVars>
      </dgm:prSet>
      <dgm:spPr/>
      <dgm:t>
        <a:bodyPr/>
        <a:lstStyle/>
        <a:p>
          <a:endParaRPr lang="de-DE"/>
        </a:p>
      </dgm:t>
    </dgm:pt>
    <dgm:pt modelId="{843CB7BE-6980-48B3-A6E0-4128120F9C07}" type="pres">
      <dgm:prSet presAssocID="{8CA0A0E1-743B-4408-8BE5-C0A9A1AC1BBA}" presName="parentText" presStyleLbl="node1" presStyleIdx="0" presStyleCnt="1" custScaleX="140707" custScaleY="184473" custLinFactNeighborY="-11765">
        <dgm:presLayoutVars>
          <dgm:chMax val="0"/>
          <dgm:bulletEnabled val="1"/>
        </dgm:presLayoutVars>
      </dgm:prSet>
      <dgm:spPr/>
      <dgm:t>
        <a:bodyPr/>
        <a:lstStyle/>
        <a:p>
          <a:endParaRPr lang="de-DE"/>
        </a:p>
      </dgm:t>
    </dgm:pt>
  </dgm:ptLst>
  <dgm:cxnLst>
    <dgm:cxn modelId="{B905D0A3-2122-48FC-B4C8-384AFBCA61DD}" type="presOf" srcId="{8CA0A0E1-743B-4408-8BE5-C0A9A1AC1BBA}" destId="{843CB7BE-6980-48B3-A6E0-4128120F9C07}" srcOrd="0" destOrd="0" presId="urn:microsoft.com/office/officeart/2005/8/layout/vList2"/>
    <dgm:cxn modelId="{156BFC17-E69F-46DB-A5C9-C58BA1840D9C}" srcId="{68FC766A-51EF-427D-8B44-2EBC2CF68364}" destId="{8CA0A0E1-743B-4408-8BE5-C0A9A1AC1BBA}" srcOrd="0" destOrd="0" parTransId="{346DD262-4F20-427C-BA37-47CB5CE9675A}" sibTransId="{112C4455-6DC7-4118-8388-CCC043980743}"/>
    <dgm:cxn modelId="{0C7F528C-6756-459D-AFF7-C4B52EC8A40D}" type="presOf" srcId="{68FC766A-51EF-427D-8B44-2EBC2CF68364}" destId="{AC3A908D-545D-4C1B-85FE-95C9A4834F05}" srcOrd="0" destOrd="0" presId="urn:microsoft.com/office/officeart/2005/8/layout/vList2"/>
    <dgm:cxn modelId="{928C9C8D-037A-41C9-BD8D-AC69B97FBC9E}" type="presParOf" srcId="{AC3A908D-545D-4C1B-85FE-95C9A4834F05}" destId="{843CB7BE-6980-48B3-A6E0-4128120F9C07}" srcOrd="0"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6C682D6-1DA8-4A0A-A543-ADFBF0A97E67}" type="doc">
      <dgm:prSet loTypeId="urn:microsoft.com/office/officeart/2005/8/layout/vList2" loCatId="list" qsTypeId="urn:microsoft.com/office/officeart/2005/8/quickstyle/simple2" qsCatId="simple" csTypeId="urn:microsoft.com/office/officeart/2005/8/colors/colorful1#7" csCatId="colorful" phldr="1"/>
      <dgm:spPr/>
      <dgm:t>
        <a:bodyPr/>
        <a:lstStyle/>
        <a:p>
          <a:endParaRPr lang="de-DE"/>
        </a:p>
      </dgm:t>
    </dgm:pt>
    <dgm:pt modelId="{BB2CBAF5-75A5-4696-96C5-389F59C75A55}">
      <dgm:prSet phldrT="[Text]" custT="1"/>
      <dgm:spPr/>
      <dgm:t>
        <a:bodyPr/>
        <a:lstStyle/>
        <a:p>
          <a:r>
            <a:rPr lang="de-DE" sz="1800"/>
            <a:t>2.3 Rolle des pädagogischen Personals</a:t>
          </a:r>
        </a:p>
      </dgm:t>
    </dgm:pt>
    <dgm:pt modelId="{8F080185-D273-4943-AF9E-CCAB5E7FBCD7}" type="parTrans" cxnId="{BDCA0F01-78B0-49C3-A81F-1FC0FBAA8DDD}">
      <dgm:prSet/>
      <dgm:spPr/>
      <dgm:t>
        <a:bodyPr/>
        <a:lstStyle/>
        <a:p>
          <a:endParaRPr lang="de-DE"/>
        </a:p>
      </dgm:t>
    </dgm:pt>
    <dgm:pt modelId="{F39F21F3-777C-4C93-B091-7E708DB549E6}" type="sibTrans" cxnId="{BDCA0F01-78B0-49C3-A81F-1FC0FBAA8DDD}">
      <dgm:prSet/>
      <dgm:spPr/>
      <dgm:t>
        <a:bodyPr/>
        <a:lstStyle/>
        <a:p>
          <a:endParaRPr lang="de-DE"/>
        </a:p>
      </dgm:t>
    </dgm:pt>
    <dgm:pt modelId="{4446593C-EBEC-411B-A58F-4F830F0C3DAA}" type="pres">
      <dgm:prSet presAssocID="{C6C682D6-1DA8-4A0A-A543-ADFBF0A97E67}" presName="linear" presStyleCnt="0">
        <dgm:presLayoutVars>
          <dgm:animLvl val="lvl"/>
          <dgm:resizeHandles val="exact"/>
        </dgm:presLayoutVars>
      </dgm:prSet>
      <dgm:spPr/>
      <dgm:t>
        <a:bodyPr/>
        <a:lstStyle/>
        <a:p>
          <a:endParaRPr lang="de-DE"/>
        </a:p>
      </dgm:t>
    </dgm:pt>
    <dgm:pt modelId="{BAFB45A3-2B7D-4E32-9586-D8341C8C14D3}" type="pres">
      <dgm:prSet presAssocID="{BB2CBAF5-75A5-4696-96C5-389F59C75A55}" presName="parentText" presStyleLbl="node1" presStyleIdx="0" presStyleCnt="1" custScaleX="102513" custScaleY="203725" custLinFactNeighborX="-27874" custLinFactNeighborY="-577">
        <dgm:presLayoutVars>
          <dgm:chMax val="0"/>
          <dgm:bulletEnabled val="1"/>
        </dgm:presLayoutVars>
      </dgm:prSet>
      <dgm:spPr/>
      <dgm:t>
        <a:bodyPr/>
        <a:lstStyle/>
        <a:p>
          <a:endParaRPr lang="de-DE"/>
        </a:p>
      </dgm:t>
    </dgm:pt>
  </dgm:ptLst>
  <dgm:cxnLst>
    <dgm:cxn modelId="{BDCA0F01-78B0-49C3-A81F-1FC0FBAA8DDD}" srcId="{C6C682D6-1DA8-4A0A-A543-ADFBF0A97E67}" destId="{BB2CBAF5-75A5-4696-96C5-389F59C75A55}" srcOrd="0" destOrd="0" parTransId="{8F080185-D273-4943-AF9E-CCAB5E7FBCD7}" sibTransId="{F39F21F3-777C-4C93-B091-7E708DB549E6}"/>
    <dgm:cxn modelId="{EFD78A0F-327C-4FFE-ADC2-B4AA9162C14C}" type="presOf" srcId="{BB2CBAF5-75A5-4696-96C5-389F59C75A55}" destId="{BAFB45A3-2B7D-4E32-9586-D8341C8C14D3}" srcOrd="0" destOrd="0" presId="urn:microsoft.com/office/officeart/2005/8/layout/vList2"/>
    <dgm:cxn modelId="{C3D0EA4B-392F-43B7-9462-BF84222A4D7B}" type="presOf" srcId="{C6C682D6-1DA8-4A0A-A543-ADFBF0A97E67}" destId="{4446593C-EBEC-411B-A58F-4F830F0C3DAA}" srcOrd="0" destOrd="0" presId="urn:microsoft.com/office/officeart/2005/8/layout/vList2"/>
    <dgm:cxn modelId="{DEC1691A-6983-438B-86C6-C5010638E00E}" type="presParOf" srcId="{4446593C-EBEC-411B-A58F-4F830F0C3DAA}" destId="{BAFB45A3-2B7D-4E32-9586-D8341C8C14D3}" srcOrd="0" destOrd="0" presId="urn:microsoft.com/office/officeart/2005/8/layout/v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E3103B7-C1DD-4716-AA38-C70993E119B5}" type="doc">
      <dgm:prSet loTypeId="urn:microsoft.com/office/officeart/2008/layout/VerticalCircleList" loCatId="list" qsTypeId="urn:microsoft.com/office/officeart/2005/8/quickstyle/3d1" qsCatId="3D" csTypeId="urn:microsoft.com/office/officeart/2005/8/colors/colorful1#8" csCatId="colorful" phldr="1"/>
      <dgm:spPr/>
      <dgm:t>
        <a:bodyPr/>
        <a:lstStyle/>
        <a:p>
          <a:endParaRPr lang="de-DE"/>
        </a:p>
      </dgm:t>
    </dgm:pt>
    <dgm:pt modelId="{B23AE6B6-680F-44B9-BDEB-E318CCB081DF}">
      <dgm:prSet phldrT="[Text]" custT="1"/>
      <dgm:spPr/>
      <dgm:t>
        <a:bodyPr/>
        <a:lstStyle/>
        <a:p>
          <a:pPr algn="l"/>
          <a:r>
            <a:rPr lang="de-DE" sz="2800" b="1">
              <a:solidFill>
                <a:schemeClr val="accent2">
                  <a:lumMod val="50000"/>
                </a:schemeClr>
              </a:solidFill>
              <a:latin typeface="Arial" panose="020B0604020202020204" pitchFamily="34" charset="0"/>
              <a:cs typeface="Arial" panose="020B0604020202020204" pitchFamily="34" charset="0"/>
            </a:rPr>
            <a:t>  3.  Unsere pädagogische Arbeit                </a:t>
          </a:r>
        </a:p>
      </dgm:t>
    </dgm:pt>
    <dgm:pt modelId="{09DADB50-BE24-43F0-9E8F-9430074A247E}" type="parTrans" cxnId="{0665E57A-C5D1-42DC-8862-913FD92CF12A}">
      <dgm:prSet/>
      <dgm:spPr/>
      <dgm:t>
        <a:bodyPr/>
        <a:lstStyle/>
        <a:p>
          <a:pPr algn="ctr"/>
          <a:endParaRPr lang="de-DE" sz="2800"/>
        </a:p>
      </dgm:t>
    </dgm:pt>
    <dgm:pt modelId="{5C7751C6-BF56-4BA2-9A89-A95AD19852CF}" type="sibTrans" cxnId="{0665E57A-C5D1-42DC-8862-913FD92CF12A}">
      <dgm:prSet/>
      <dgm:spPr/>
      <dgm:t>
        <a:bodyPr/>
        <a:lstStyle/>
        <a:p>
          <a:pPr algn="ctr"/>
          <a:endParaRPr lang="de-DE" sz="2800"/>
        </a:p>
      </dgm:t>
    </dgm:pt>
    <dgm:pt modelId="{D5C55CED-3E4B-4BD5-A7FD-70E0D831476A}" type="pres">
      <dgm:prSet presAssocID="{9E3103B7-C1DD-4716-AA38-C70993E119B5}" presName="Name0" presStyleCnt="0">
        <dgm:presLayoutVars>
          <dgm:dir/>
        </dgm:presLayoutVars>
      </dgm:prSet>
      <dgm:spPr/>
      <dgm:t>
        <a:bodyPr/>
        <a:lstStyle/>
        <a:p>
          <a:endParaRPr lang="de-DE"/>
        </a:p>
      </dgm:t>
    </dgm:pt>
    <dgm:pt modelId="{17C66D9A-AC6D-4AE8-B22C-2D62C52DDCCA}" type="pres">
      <dgm:prSet presAssocID="{B23AE6B6-680F-44B9-BDEB-E318CCB081DF}" presName="noChildren" presStyleCnt="0"/>
      <dgm:spPr/>
      <dgm:t>
        <a:bodyPr/>
        <a:lstStyle/>
        <a:p>
          <a:endParaRPr lang="de-DE"/>
        </a:p>
      </dgm:t>
    </dgm:pt>
    <dgm:pt modelId="{2B0C9D13-700F-4F94-8329-EF8FAADE828E}" type="pres">
      <dgm:prSet presAssocID="{B23AE6B6-680F-44B9-BDEB-E318CCB081DF}" presName="gap" presStyleCnt="0"/>
      <dgm:spPr/>
      <dgm:t>
        <a:bodyPr/>
        <a:lstStyle/>
        <a:p>
          <a:endParaRPr lang="de-DE"/>
        </a:p>
      </dgm:t>
    </dgm:pt>
    <dgm:pt modelId="{179BA76D-AD07-421B-9A20-2FF80444E830}" type="pres">
      <dgm:prSet presAssocID="{B23AE6B6-680F-44B9-BDEB-E318CCB081DF}" presName="medCircle2" presStyleLbl="vennNode1" presStyleIdx="0" presStyleCnt="1" custScaleX="99288" custScaleY="86675" custLinFactX="-175249" custLinFactNeighborX="-200000" custLinFactNeighborY="-4052"/>
      <dgm:spPr/>
      <dgm:t>
        <a:bodyPr/>
        <a:lstStyle/>
        <a:p>
          <a:endParaRPr lang="de-DE"/>
        </a:p>
      </dgm:t>
    </dgm:pt>
    <dgm:pt modelId="{BC9EC395-5A7D-4B34-B07D-AC7E17B913BC}" type="pres">
      <dgm:prSet presAssocID="{B23AE6B6-680F-44B9-BDEB-E318CCB081DF}" presName="txLvlOnly1" presStyleLbl="revTx" presStyleIdx="0" presStyleCnt="1" custScaleX="262079" custScaleY="133459" custLinFactNeighborX="-2353" custLinFactNeighborY="47"/>
      <dgm:spPr/>
      <dgm:t>
        <a:bodyPr/>
        <a:lstStyle/>
        <a:p>
          <a:endParaRPr lang="de-DE"/>
        </a:p>
      </dgm:t>
    </dgm:pt>
  </dgm:ptLst>
  <dgm:cxnLst>
    <dgm:cxn modelId="{0665E57A-C5D1-42DC-8862-913FD92CF12A}" srcId="{9E3103B7-C1DD-4716-AA38-C70993E119B5}" destId="{B23AE6B6-680F-44B9-BDEB-E318CCB081DF}" srcOrd="0" destOrd="0" parTransId="{09DADB50-BE24-43F0-9E8F-9430074A247E}" sibTransId="{5C7751C6-BF56-4BA2-9A89-A95AD19852CF}"/>
    <dgm:cxn modelId="{4063ABC4-E626-4E77-944F-E31BC33967DE}" type="presOf" srcId="{9E3103B7-C1DD-4716-AA38-C70993E119B5}" destId="{D5C55CED-3E4B-4BD5-A7FD-70E0D831476A}" srcOrd="0" destOrd="0" presId="urn:microsoft.com/office/officeart/2008/layout/VerticalCircleList"/>
    <dgm:cxn modelId="{DD6EF747-561F-4D27-A999-7EC42E20CCA3}" type="presOf" srcId="{B23AE6B6-680F-44B9-BDEB-E318CCB081DF}" destId="{BC9EC395-5A7D-4B34-B07D-AC7E17B913BC}" srcOrd="0" destOrd="0" presId="urn:microsoft.com/office/officeart/2008/layout/VerticalCircleList"/>
    <dgm:cxn modelId="{A609B869-BF56-4247-979B-46B977BCAFC7}" type="presParOf" srcId="{D5C55CED-3E4B-4BD5-A7FD-70E0D831476A}" destId="{17C66D9A-AC6D-4AE8-B22C-2D62C52DDCCA}" srcOrd="0" destOrd="0" presId="urn:microsoft.com/office/officeart/2008/layout/VerticalCircleList"/>
    <dgm:cxn modelId="{33FFFD7E-FDAA-4816-BA9A-445DAA7596AB}" type="presParOf" srcId="{17C66D9A-AC6D-4AE8-B22C-2D62C52DDCCA}" destId="{2B0C9D13-700F-4F94-8329-EF8FAADE828E}" srcOrd="0" destOrd="0" presId="urn:microsoft.com/office/officeart/2008/layout/VerticalCircleList"/>
    <dgm:cxn modelId="{ABA4AC48-A483-4C1B-9551-41E65AD1E506}" type="presParOf" srcId="{17C66D9A-AC6D-4AE8-B22C-2D62C52DDCCA}" destId="{179BA76D-AD07-421B-9A20-2FF80444E830}" srcOrd="1" destOrd="0" presId="urn:microsoft.com/office/officeart/2008/layout/VerticalCircleList"/>
    <dgm:cxn modelId="{F1B74D3C-4C64-4AA1-869E-D2FFBA2BEC5D}" type="presParOf" srcId="{17C66D9A-AC6D-4AE8-B22C-2D62C52DDCCA}" destId="{BC9EC395-5A7D-4B34-B07D-AC7E17B913BC}" srcOrd="2" destOrd="0" presId="urn:microsoft.com/office/officeart/2008/layout/VerticalCircle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ED3735-013E-4B3C-9B52-091E637BC37C}"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6E27B5AD-2719-4AA4-A0FC-D3CDAD7C502E}">
      <dgm:prSet custT="1"/>
      <dgm:spPr/>
      <dgm:t>
        <a:bodyPr/>
        <a:lstStyle/>
        <a:p>
          <a:r>
            <a:rPr lang="de-DE" sz="1800">
              <a:latin typeface="Arial" panose="020B0604020202020204" pitchFamily="34" charset="0"/>
              <a:cs typeface="Arial" panose="020B0604020202020204" pitchFamily="34" charset="0"/>
            </a:rPr>
            <a:t>3.1 Situationsorientierter Ansatz</a:t>
          </a:r>
        </a:p>
      </dgm:t>
    </dgm:pt>
    <dgm:pt modelId="{C2D1F9FC-B2F8-4206-A887-80521CD1E7FD}" type="parTrans" cxnId="{9C1C4A44-4D0C-400C-AAD2-E7D89DBE6583}">
      <dgm:prSet/>
      <dgm:spPr/>
      <dgm:t>
        <a:bodyPr/>
        <a:lstStyle/>
        <a:p>
          <a:endParaRPr lang="de-DE"/>
        </a:p>
      </dgm:t>
    </dgm:pt>
    <dgm:pt modelId="{82BF9AEA-E4D8-41FB-A9DE-1F7B504AC568}" type="sibTrans" cxnId="{9C1C4A44-4D0C-400C-AAD2-E7D89DBE6583}">
      <dgm:prSet/>
      <dgm:spPr/>
      <dgm:t>
        <a:bodyPr/>
        <a:lstStyle/>
        <a:p>
          <a:endParaRPr lang="de-DE"/>
        </a:p>
      </dgm:t>
    </dgm:pt>
    <dgm:pt modelId="{214B94A2-C9D7-4B75-9B3E-D6E1F4DA6DC0}" type="pres">
      <dgm:prSet presAssocID="{47ED3735-013E-4B3C-9B52-091E637BC37C}" presName="linear" presStyleCnt="0">
        <dgm:presLayoutVars>
          <dgm:animLvl val="lvl"/>
          <dgm:resizeHandles val="exact"/>
        </dgm:presLayoutVars>
      </dgm:prSet>
      <dgm:spPr/>
      <dgm:t>
        <a:bodyPr/>
        <a:lstStyle/>
        <a:p>
          <a:endParaRPr lang="de-DE"/>
        </a:p>
      </dgm:t>
    </dgm:pt>
    <dgm:pt modelId="{2D51116F-207E-46AF-9E60-A4237B8035C5}" type="pres">
      <dgm:prSet presAssocID="{6E27B5AD-2719-4AA4-A0FC-D3CDAD7C502E}" presName="parentText" presStyleLbl="node1" presStyleIdx="0" presStyleCnt="1" custScaleY="50409" custLinFactNeighborX="2951" custLinFactNeighborY="-11">
        <dgm:presLayoutVars>
          <dgm:chMax val="0"/>
          <dgm:bulletEnabled val="1"/>
        </dgm:presLayoutVars>
      </dgm:prSet>
      <dgm:spPr/>
      <dgm:t>
        <a:bodyPr/>
        <a:lstStyle/>
        <a:p>
          <a:endParaRPr lang="de-DE"/>
        </a:p>
      </dgm:t>
    </dgm:pt>
  </dgm:ptLst>
  <dgm:cxnLst>
    <dgm:cxn modelId="{42D79E14-4290-40F8-9FDE-1A9EEB686787}" type="presOf" srcId="{47ED3735-013E-4B3C-9B52-091E637BC37C}" destId="{214B94A2-C9D7-4B75-9B3E-D6E1F4DA6DC0}" srcOrd="0" destOrd="0" presId="urn:microsoft.com/office/officeart/2005/8/layout/vList2"/>
    <dgm:cxn modelId="{ED695EAC-7E48-4B3C-B83F-09A4BB58699B}" type="presOf" srcId="{6E27B5AD-2719-4AA4-A0FC-D3CDAD7C502E}" destId="{2D51116F-207E-46AF-9E60-A4237B8035C5}" srcOrd="0" destOrd="0" presId="urn:microsoft.com/office/officeart/2005/8/layout/vList2"/>
    <dgm:cxn modelId="{9C1C4A44-4D0C-400C-AAD2-E7D89DBE6583}" srcId="{47ED3735-013E-4B3C-9B52-091E637BC37C}" destId="{6E27B5AD-2719-4AA4-A0FC-D3CDAD7C502E}" srcOrd="0" destOrd="0" parTransId="{C2D1F9FC-B2F8-4206-A887-80521CD1E7FD}" sibTransId="{82BF9AEA-E4D8-41FB-A9DE-1F7B504AC568}"/>
    <dgm:cxn modelId="{E3EFEE26-312B-45E0-8CEB-5542166008E6}" type="presParOf" srcId="{214B94A2-C9D7-4B75-9B3E-D6E1F4DA6DC0}" destId="{2D51116F-207E-46AF-9E60-A4237B8035C5}" srcOrd="0" destOrd="0" presId="urn:microsoft.com/office/officeart/2005/8/layout/vList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53ABB14-2A6E-43AB-99BB-ECEADF8331C1}"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32F689AA-52A5-4EDB-8548-D7868E927C44}">
      <dgm:prSet phldrT="[Text]" custT="1"/>
      <dgm:spPr/>
      <dgm:t>
        <a:bodyPr/>
        <a:lstStyle/>
        <a:p>
          <a:pPr algn="ctr"/>
          <a:r>
            <a:rPr lang="de-DE" sz="1100" b="1">
              <a:solidFill>
                <a:schemeClr val="accent2">
                  <a:lumMod val="75000"/>
                </a:schemeClr>
              </a:solidFill>
            </a:rPr>
            <a:t>„Partizipation heißt, Entscheidungen, die das eigene Leben und das Leben der Gemeinschaft betreffen, zu teilen und gemeinsam Lösungen für Probleme zu finden</a:t>
          </a:r>
          <a:r>
            <a:rPr lang="de-DE" sz="1100">
              <a:solidFill>
                <a:schemeClr val="accent2">
                  <a:lumMod val="75000"/>
                </a:schemeClr>
              </a:solidFill>
            </a:rPr>
            <a:t>.“ </a:t>
          </a:r>
          <a:br>
            <a:rPr lang="de-DE" sz="1100">
              <a:solidFill>
                <a:schemeClr val="accent2">
                  <a:lumMod val="75000"/>
                </a:schemeClr>
              </a:solidFill>
            </a:rPr>
          </a:br>
          <a:r>
            <a:rPr lang="de-DE" sz="1100">
              <a:solidFill>
                <a:schemeClr val="accent2">
                  <a:lumMod val="75000"/>
                </a:schemeClr>
              </a:solidFill>
            </a:rPr>
            <a:t>(Dr. Richard Schröder, 1996) </a:t>
          </a:r>
        </a:p>
      </dgm:t>
    </dgm:pt>
    <dgm:pt modelId="{26A51F82-C2EB-4E34-9111-34C86DCC176C}" type="parTrans" cxnId="{17D97B91-3D7C-49CA-BE71-080B9C0D197A}">
      <dgm:prSet/>
      <dgm:spPr/>
      <dgm:t>
        <a:bodyPr/>
        <a:lstStyle/>
        <a:p>
          <a:pPr algn="ctr"/>
          <a:endParaRPr lang="de-DE"/>
        </a:p>
      </dgm:t>
    </dgm:pt>
    <dgm:pt modelId="{840886FC-5BCF-4D1C-B0D0-3682120447BA}" type="sibTrans" cxnId="{17D97B91-3D7C-49CA-BE71-080B9C0D197A}">
      <dgm:prSet/>
      <dgm:spPr/>
      <dgm:t>
        <a:bodyPr/>
        <a:lstStyle/>
        <a:p>
          <a:pPr algn="ctr"/>
          <a:endParaRPr lang="de-DE"/>
        </a:p>
      </dgm:t>
    </dgm:pt>
    <dgm:pt modelId="{D9902E6F-196A-449E-B048-289F05578A86}" type="pres">
      <dgm:prSet presAssocID="{253ABB14-2A6E-43AB-99BB-ECEADF8331C1}" presName="linear" presStyleCnt="0">
        <dgm:presLayoutVars>
          <dgm:animLvl val="lvl"/>
          <dgm:resizeHandles val="exact"/>
        </dgm:presLayoutVars>
      </dgm:prSet>
      <dgm:spPr/>
      <dgm:t>
        <a:bodyPr/>
        <a:lstStyle/>
        <a:p>
          <a:endParaRPr lang="de-DE"/>
        </a:p>
      </dgm:t>
    </dgm:pt>
    <dgm:pt modelId="{C9BAE6A8-41FE-4F77-B57E-FA1AE3A55F55}" type="pres">
      <dgm:prSet presAssocID="{32F689AA-52A5-4EDB-8548-D7868E927C44}" presName="parentText" presStyleLbl="node1" presStyleIdx="0" presStyleCnt="1" custScaleY="60293">
        <dgm:presLayoutVars>
          <dgm:chMax val="0"/>
          <dgm:bulletEnabled val="1"/>
        </dgm:presLayoutVars>
      </dgm:prSet>
      <dgm:spPr/>
      <dgm:t>
        <a:bodyPr/>
        <a:lstStyle/>
        <a:p>
          <a:endParaRPr lang="de-DE"/>
        </a:p>
      </dgm:t>
    </dgm:pt>
  </dgm:ptLst>
  <dgm:cxnLst>
    <dgm:cxn modelId="{77D1CF8D-2079-40AE-8C12-9250344CC48D}" type="presOf" srcId="{32F689AA-52A5-4EDB-8548-D7868E927C44}" destId="{C9BAE6A8-41FE-4F77-B57E-FA1AE3A55F55}" srcOrd="0" destOrd="0" presId="urn:microsoft.com/office/officeart/2005/8/layout/vList2"/>
    <dgm:cxn modelId="{17D97B91-3D7C-49CA-BE71-080B9C0D197A}" srcId="{253ABB14-2A6E-43AB-99BB-ECEADF8331C1}" destId="{32F689AA-52A5-4EDB-8548-D7868E927C44}" srcOrd="0" destOrd="0" parTransId="{26A51F82-C2EB-4E34-9111-34C86DCC176C}" sibTransId="{840886FC-5BCF-4D1C-B0D0-3682120447BA}"/>
    <dgm:cxn modelId="{85BA8F66-B462-4334-89D7-4305F72DEC74}" type="presOf" srcId="{253ABB14-2A6E-43AB-99BB-ECEADF8331C1}" destId="{D9902E6F-196A-449E-B048-289F05578A86}" srcOrd="0" destOrd="0" presId="urn:microsoft.com/office/officeart/2005/8/layout/vList2"/>
    <dgm:cxn modelId="{B5C60E3F-A05E-4D04-87A4-2BF5CC0A4DFC}" type="presParOf" srcId="{D9902E6F-196A-449E-B048-289F05578A86}" destId="{C9BAE6A8-41FE-4F77-B57E-FA1AE3A55F55}" srcOrd="0" destOrd="0" presId="urn:microsoft.com/office/officeart/2005/8/layout/vList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0B8A8DB-E160-4775-B93C-DC591F00E43D}" type="doc">
      <dgm:prSet loTypeId="urn:microsoft.com/office/officeart/2005/8/layout/vList2" loCatId="list" qsTypeId="urn:microsoft.com/office/officeart/2005/8/quickstyle/simple2" qsCatId="simple" csTypeId="urn:microsoft.com/office/officeart/2005/8/colors/colorful1#9" csCatId="colorful" phldr="1"/>
      <dgm:spPr/>
      <dgm:t>
        <a:bodyPr/>
        <a:lstStyle/>
        <a:p>
          <a:endParaRPr lang="de-DE"/>
        </a:p>
      </dgm:t>
    </dgm:pt>
    <dgm:pt modelId="{F992800D-AC9E-4855-B0EA-6E38D817A159}">
      <dgm:prSet phldrT="[Text]" custT="1"/>
      <dgm:spPr/>
      <dgm:t>
        <a:bodyPr/>
        <a:lstStyle/>
        <a:p>
          <a:r>
            <a:rPr lang="de-DE" sz="1700">
              <a:latin typeface="Arial" panose="020B0604020202020204" pitchFamily="34" charset="0"/>
              <a:cs typeface="Arial" panose="020B0604020202020204" pitchFamily="34" charset="0"/>
            </a:rPr>
            <a:t>3.2 Pädagogische Planung</a:t>
          </a:r>
        </a:p>
      </dgm:t>
    </dgm:pt>
    <dgm:pt modelId="{B1A663D8-C42D-4AD0-ADB7-658E883AB082}" type="parTrans" cxnId="{4E0102D6-FFF9-4BAC-9BEA-CD1D96EFEC47}">
      <dgm:prSet/>
      <dgm:spPr/>
      <dgm:t>
        <a:bodyPr/>
        <a:lstStyle/>
        <a:p>
          <a:endParaRPr lang="de-DE"/>
        </a:p>
      </dgm:t>
    </dgm:pt>
    <dgm:pt modelId="{A492CF4B-452C-4580-B201-F7FF49CF19E4}" type="sibTrans" cxnId="{4E0102D6-FFF9-4BAC-9BEA-CD1D96EFEC47}">
      <dgm:prSet/>
      <dgm:spPr/>
      <dgm:t>
        <a:bodyPr/>
        <a:lstStyle/>
        <a:p>
          <a:endParaRPr lang="de-DE"/>
        </a:p>
      </dgm:t>
    </dgm:pt>
    <dgm:pt modelId="{1ADD56A9-9E3D-4A90-90AF-6780A931582E}" type="pres">
      <dgm:prSet presAssocID="{80B8A8DB-E160-4775-B93C-DC591F00E43D}" presName="linear" presStyleCnt="0">
        <dgm:presLayoutVars>
          <dgm:animLvl val="lvl"/>
          <dgm:resizeHandles val="exact"/>
        </dgm:presLayoutVars>
      </dgm:prSet>
      <dgm:spPr/>
      <dgm:t>
        <a:bodyPr/>
        <a:lstStyle/>
        <a:p>
          <a:endParaRPr lang="de-DE"/>
        </a:p>
      </dgm:t>
    </dgm:pt>
    <dgm:pt modelId="{B46E8775-D6C3-48C1-AE0D-72B79B35D13F}" type="pres">
      <dgm:prSet presAssocID="{F992800D-AC9E-4855-B0EA-6E38D817A159}" presName="parentText" presStyleLbl="node1" presStyleIdx="0" presStyleCnt="1" custScaleX="100000" custScaleY="34414" custLinFactNeighborX="-17767" custLinFactNeighborY="-2789">
        <dgm:presLayoutVars>
          <dgm:chMax val="0"/>
          <dgm:bulletEnabled val="1"/>
        </dgm:presLayoutVars>
      </dgm:prSet>
      <dgm:spPr/>
      <dgm:t>
        <a:bodyPr/>
        <a:lstStyle/>
        <a:p>
          <a:endParaRPr lang="de-DE"/>
        </a:p>
      </dgm:t>
    </dgm:pt>
  </dgm:ptLst>
  <dgm:cxnLst>
    <dgm:cxn modelId="{4E0102D6-FFF9-4BAC-9BEA-CD1D96EFEC47}" srcId="{80B8A8DB-E160-4775-B93C-DC591F00E43D}" destId="{F992800D-AC9E-4855-B0EA-6E38D817A159}" srcOrd="0" destOrd="0" parTransId="{B1A663D8-C42D-4AD0-ADB7-658E883AB082}" sibTransId="{A492CF4B-452C-4580-B201-F7FF49CF19E4}"/>
    <dgm:cxn modelId="{78000743-6B62-40CB-B9AF-903EFF7E6E93}" type="presOf" srcId="{80B8A8DB-E160-4775-B93C-DC591F00E43D}" destId="{1ADD56A9-9E3D-4A90-90AF-6780A931582E}" srcOrd="0" destOrd="0" presId="urn:microsoft.com/office/officeart/2005/8/layout/vList2"/>
    <dgm:cxn modelId="{F6B0C22E-D232-489D-8E27-CBF014C2778C}" type="presOf" srcId="{F992800D-AC9E-4855-B0EA-6E38D817A159}" destId="{B46E8775-D6C3-48C1-AE0D-72B79B35D13F}" srcOrd="0" destOrd="0" presId="urn:microsoft.com/office/officeart/2005/8/layout/vList2"/>
    <dgm:cxn modelId="{C551FFFE-140A-4960-860C-46CB0A8C03B3}" type="presParOf" srcId="{1ADD56A9-9E3D-4A90-90AF-6780A931582E}" destId="{B46E8775-D6C3-48C1-AE0D-72B79B35D13F}" srcOrd="0" destOrd="0" presId="urn:microsoft.com/office/officeart/2005/8/layout/vList2"/>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D4DF6F4-2A5D-418B-962D-199C26BD28D3}" type="doc">
      <dgm:prSet loTypeId="urn:microsoft.com/office/officeart/2008/layout/RadialCluster" loCatId="relationship" qsTypeId="urn:microsoft.com/office/officeart/2005/8/quickstyle/simple2" qsCatId="simple" csTypeId="urn:microsoft.com/office/officeart/2005/8/colors/accent2_1" csCatId="accent2" phldr="1"/>
      <dgm:spPr/>
      <dgm:t>
        <a:bodyPr/>
        <a:lstStyle/>
        <a:p>
          <a:endParaRPr lang="de-DE"/>
        </a:p>
      </dgm:t>
    </dgm:pt>
    <dgm:pt modelId="{606B53F0-8C4A-4B05-BAAA-E7CFC3408AAA}">
      <dgm:prSet phldrT="[Text]" custT="1"/>
      <dgm:spPr>
        <a:solidFill>
          <a:schemeClr val="bg1"/>
        </a:solidFill>
      </dgm:spPr>
      <dgm:t>
        <a:bodyPr/>
        <a:lstStyle/>
        <a:p>
          <a:r>
            <a:rPr lang="de-DE" sz="1800" b="1">
              <a:solidFill>
                <a:schemeClr val="accent2">
                  <a:lumMod val="50000"/>
                </a:schemeClr>
              </a:solidFill>
              <a:latin typeface="Arial" panose="020B0604020202020204" pitchFamily="34" charset="0"/>
              <a:cs typeface="Arial" panose="020B0604020202020204" pitchFamily="34" charset="0"/>
            </a:rPr>
            <a:t>Planung...</a:t>
          </a:r>
        </a:p>
      </dgm:t>
    </dgm:pt>
    <dgm:pt modelId="{61018B86-8FBC-47BE-A0C8-08C8F2BDC3D8}" type="parTrans" cxnId="{34FD7610-785B-48DA-8666-5D97DBCE2AA1}">
      <dgm:prSet/>
      <dgm:spPr/>
      <dgm:t>
        <a:bodyPr/>
        <a:lstStyle/>
        <a:p>
          <a:endParaRPr lang="de-DE"/>
        </a:p>
      </dgm:t>
    </dgm:pt>
    <dgm:pt modelId="{BAEC74FB-6351-4598-A7D1-F3FA25AE8144}" type="sibTrans" cxnId="{34FD7610-785B-48DA-8666-5D97DBCE2AA1}">
      <dgm:prSet/>
      <dgm:spPr/>
      <dgm:t>
        <a:bodyPr/>
        <a:lstStyle/>
        <a:p>
          <a:endParaRPr lang="de-DE"/>
        </a:p>
      </dgm:t>
    </dgm:pt>
    <dgm:pt modelId="{E06B38C1-D801-467D-B0CD-94C00017C975}">
      <dgm:prSet custT="1"/>
      <dgm:spPr/>
      <dgm:t>
        <a:bodyPr/>
        <a:lstStyle/>
        <a:p>
          <a:r>
            <a:rPr lang="de-DE" sz="1100">
              <a:latin typeface="Arial" panose="020B0604020202020204" pitchFamily="34" charset="0"/>
              <a:cs typeface="Arial" panose="020B0604020202020204" pitchFamily="34" charset="0"/>
            </a:rPr>
            <a:t>erstreckt sich über alle Bereiche, angefangen über die Arbeit mit und an den Kindern bis zur Eltern- und Öffentlichkeitsarbeit.</a:t>
          </a:r>
        </a:p>
      </dgm:t>
    </dgm:pt>
    <dgm:pt modelId="{1EE502B6-50C6-490D-B46E-FD3D26015800}" type="parTrans" cxnId="{82E3E0CF-D27B-44C2-8174-C0623980039F}">
      <dgm:prSet/>
      <dgm:spPr/>
      <dgm:t>
        <a:bodyPr/>
        <a:lstStyle/>
        <a:p>
          <a:endParaRPr lang="de-DE">
            <a:latin typeface="Arial" panose="020B0604020202020204" pitchFamily="34" charset="0"/>
            <a:cs typeface="Arial" panose="020B0604020202020204" pitchFamily="34" charset="0"/>
          </a:endParaRPr>
        </a:p>
      </dgm:t>
    </dgm:pt>
    <dgm:pt modelId="{2ED5C2A2-4F9F-4671-BFB1-FC83B0FBAB2D}" type="sibTrans" cxnId="{82E3E0CF-D27B-44C2-8174-C0623980039F}">
      <dgm:prSet/>
      <dgm:spPr/>
      <dgm:t>
        <a:bodyPr/>
        <a:lstStyle/>
        <a:p>
          <a:endParaRPr lang="de-DE"/>
        </a:p>
      </dgm:t>
    </dgm:pt>
    <dgm:pt modelId="{68D4DECD-F2EA-4911-A9E7-9801D37A7719}">
      <dgm:prSet custT="1"/>
      <dgm:spPr/>
      <dgm:t>
        <a:bodyPr/>
        <a:lstStyle/>
        <a:p>
          <a:r>
            <a:rPr lang="de-DE" sz="1100">
              <a:latin typeface="Arial" panose="020B0604020202020204" pitchFamily="34" charset="0"/>
              <a:cs typeface="Arial" panose="020B0604020202020204" pitchFamily="34" charset="0"/>
            </a:rPr>
            <a:t>orientiert  sich an der Lebenssituation und den Bedürfnissen der Kinder.</a:t>
          </a:r>
        </a:p>
      </dgm:t>
    </dgm:pt>
    <dgm:pt modelId="{707251A4-0939-47E1-B8AA-477F0386E197}" type="parTrans" cxnId="{494D987C-6D5A-490E-AC1C-6718EBBF99C1}">
      <dgm:prSet/>
      <dgm:spPr/>
      <dgm:t>
        <a:bodyPr/>
        <a:lstStyle/>
        <a:p>
          <a:endParaRPr lang="de-DE">
            <a:latin typeface="Arial" panose="020B0604020202020204" pitchFamily="34" charset="0"/>
            <a:cs typeface="Arial" panose="020B0604020202020204" pitchFamily="34" charset="0"/>
          </a:endParaRPr>
        </a:p>
      </dgm:t>
    </dgm:pt>
    <dgm:pt modelId="{E2696CCD-EBF0-478B-9CD1-AD7866EFAA9F}" type="sibTrans" cxnId="{494D987C-6D5A-490E-AC1C-6718EBBF99C1}">
      <dgm:prSet/>
      <dgm:spPr/>
      <dgm:t>
        <a:bodyPr/>
        <a:lstStyle/>
        <a:p>
          <a:endParaRPr lang="de-DE"/>
        </a:p>
      </dgm:t>
    </dgm:pt>
    <dgm:pt modelId="{8A65A65B-E9C3-4B7D-8B38-C71D92D4F279}">
      <dgm:prSet custT="1"/>
      <dgm:spPr/>
      <dgm:t>
        <a:bodyPr/>
        <a:lstStyle/>
        <a:p>
          <a:pPr algn="ctr"/>
          <a:r>
            <a:rPr lang="de-DE" sz="1100" b="0">
              <a:latin typeface="Arial" panose="020B0604020202020204" pitchFamily="34" charset="0"/>
              <a:cs typeface="Arial" panose="020B0604020202020204" pitchFamily="34" charset="0"/>
            </a:rPr>
            <a:t>richtet sich nach dem jahreszeitlichen Ablauf sowie nach den kirchlichen Festen aber auch nach Situationen, Gegebenheiten und Umstände des täglichen Lebens und sozialen Zusammenlebens</a:t>
          </a:r>
          <a:r>
            <a:rPr lang="de-DE" sz="1100">
              <a:latin typeface="Arial" panose="020B0604020202020204" pitchFamily="34" charset="0"/>
              <a:cs typeface="Arial" panose="020B0604020202020204" pitchFamily="34" charset="0"/>
            </a:rPr>
            <a:t>.</a:t>
          </a:r>
        </a:p>
      </dgm:t>
    </dgm:pt>
    <dgm:pt modelId="{5365E8C0-D10A-4BD8-9594-22EFC188CC01}" type="parTrans" cxnId="{EE60D728-8AE1-4022-9DCA-F2B55F415E86}">
      <dgm:prSet/>
      <dgm:spPr/>
      <dgm:t>
        <a:bodyPr/>
        <a:lstStyle/>
        <a:p>
          <a:endParaRPr lang="de-DE">
            <a:latin typeface="Arial" panose="020B0604020202020204" pitchFamily="34" charset="0"/>
            <a:cs typeface="Arial" panose="020B0604020202020204" pitchFamily="34" charset="0"/>
          </a:endParaRPr>
        </a:p>
      </dgm:t>
    </dgm:pt>
    <dgm:pt modelId="{0DD7FDBC-6CE8-4442-91F3-573924458523}" type="sibTrans" cxnId="{EE60D728-8AE1-4022-9DCA-F2B55F415E86}">
      <dgm:prSet/>
      <dgm:spPr/>
      <dgm:t>
        <a:bodyPr/>
        <a:lstStyle/>
        <a:p>
          <a:endParaRPr lang="de-DE"/>
        </a:p>
      </dgm:t>
    </dgm:pt>
    <dgm:pt modelId="{8279BFAD-CA34-4142-B4A3-DC220B9BAB77}">
      <dgm:prSet custT="1"/>
      <dgm:spPr/>
      <dgm:t>
        <a:bodyPr/>
        <a:lstStyle/>
        <a:p>
          <a:r>
            <a:rPr lang="de-DE" sz="1100">
              <a:latin typeface="Arial" panose="020B0604020202020204" pitchFamily="34" charset="0"/>
              <a:cs typeface="Arial" panose="020B0604020202020204" pitchFamily="34" charset="0"/>
            </a:rPr>
            <a:t>bietet einen guten Einblick in den Alltag des Kindes.</a:t>
          </a:r>
        </a:p>
      </dgm:t>
    </dgm:pt>
    <dgm:pt modelId="{DC472149-EB06-42A6-9DE0-6F6B2EB1BABD}" type="parTrans" cxnId="{9E618CAD-6088-49E4-A3CC-55BD0CCCFAAC}">
      <dgm:prSet/>
      <dgm:spPr/>
      <dgm:t>
        <a:bodyPr/>
        <a:lstStyle/>
        <a:p>
          <a:endParaRPr lang="de-DE">
            <a:latin typeface="Arial" panose="020B0604020202020204" pitchFamily="34" charset="0"/>
            <a:cs typeface="Arial" panose="020B0604020202020204" pitchFamily="34" charset="0"/>
          </a:endParaRPr>
        </a:p>
      </dgm:t>
    </dgm:pt>
    <dgm:pt modelId="{026168BA-3CA3-4665-AA09-0864CB5C8AD6}" type="sibTrans" cxnId="{9E618CAD-6088-49E4-A3CC-55BD0CCCFAAC}">
      <dgm:prSet/>
      <dgm:spPr/>
      <dgm:t>
        <a:bodyPr/>
        <a:lstStyle/>
        <a:p>
          <a:endParaRPr lang="de-DE"/>
        </a:p>
      </dgm:t>
    </dgm:pt>
    <dgm:pt modelId="{538CDBBA-11EE-41D6-93BD-D128E969761E}">
      <dgm:prSet custT="1"/>
      <dgm:spPr/>
      <dgm:t>
        <a:bodyPr/>
        <a:lstStyle/>
        <a:p>
          <a:r>
            <a:rPr lang="de-DE" sz="1100">
              <a:latin typeface="Arial" panose="020B0604020202020204" pitchFamily="34" charset="0"/>
              <a:cs typeface="Arial" panose="020B0604020202020204" pitchFamily="34" charset="0"/>
            </a:rPr>
            <a:t>ermöglicht individuelle Lernerfahrung und Förderung.</a:t>
          </a:r>
        </a:p>
      </dgm:t>
    </dgm:pt>
    <dgm:pt modelId="{CF4C064F-BACC-4C03-9777-1DBE59F911FF}" type="parTrans" cxnId="{5268BB59-33E8-4BAB-9154-7FA4C5DED391}">
      <dgm:prSet/>
      <dgm:spPr/>
      <dgm:t>
        <a:bodyPr/>
        <a:lstStyle/>
        <a:p>
          <a:endParaRPr lang="de-DE">
            <a:latin typeface="Arial" panose="020B0604020202020204" pitchFamily="34" charset="0"/>
            <a:cs typeface="Arial" panose="020B0604020202020204" pitchFamily="34" charset="0"/>
          </a:endParaRPr>
        </a:p>
      </dgm:t>
    </dgm:pt>
    <dgm:pt modelId="{4CF0C2D8-A7B6-4428-9907-584C4F1027EB}" type="sibTrans" cxnId="{5268BB59-33E8-4BAB-9154-7FA4C5DED391}">
      <dgm:prSet/>
      <dgm:spPr/>
      <dgm:t>
        <a:bodyPr/>
        <a:lstStyle/>
        <a:p>
          <a:endParaRPr lang="de-DE"/>
        </a:p>
      </dgm:t>
    </dgm:pt>
    <dgm:pt modelId="{2740E627-2D7D-4EC6-9EB3-B273F4941B58}">
      <dgm:prSet custT="1"/>
      <dgm:spPr/>
      <dgm:t>
        <a:bodyPr/>
        <a:lstStyle/>
        <a:p>
          <a:r>
            <a:rPr lang="de-DE" sz="1100" b="0">
              <a:latin typeface="Arial" panose="020B0604020202020204" pitchFamily="34" charset="0"/>
              <a:cs typeface="Arial" panose="020B0604020202020204" pitchFamily="34" charset="0"/>
            </a:rPr>
            <a:t>setzt  intensives Beobachten und Reflektieren vorrraus.</a:t>
          </a:r>
        </a:p>
      </dgm:t>
    </dgm:pt>
    <dgm:pt modelId="{2390CBC5-E945-4386-8291-CAA1FCA09974}" type="sibTrans" cxnId="{36BFC35C-1423-4C8B-A92F-A3717187B960}">
      <dgm:prSet/>
      <dgm:spPr/>
      <dgm:t>
        <a:bodyPr/>
        <a:lstStyle/>
        <a:p>
          <a:endParaRPr lang="de-DE"/>
        </a:p>
      </dgm:t>
    </dgm:pt>
    <dgm:pt modelId="{70567357-D1C5-42D9-9B47-5CCA6C78BDCD}" type="parTrans" cxnId="{36BFC35C-1423-4C8B-A92F-A3717187B960}">
      <dgm:prSet/>
      <dgm:spPr/>
      <dgm:t>
        <a:bodyPr/>
        <a:lstStyle/>
        <a:p>
          <a:endParaRPr lang="de-DE">
            <a:latin typeface="Arial" panose="020B0604020202020204" pitchFamily="34" charset="0"/>
            <a:cs typeface="Arial" panose="020B0604020202020204" pitchFamily="34" charset="0"/>
          </a:endParaRPr>
        </a:p>
      </dgm:t>
    </dgm:pt>
    <dgm:pt modelId="{097AB750-57F5-4AB7-9F47-842C00963BFA}">
      <dgm:prSet custT="1"/>
      <dgm:spPr/>
      <dgm:t>
        <a:bodyPr/>
        <a:lstStyle/>
        <a:p>
          <a:r>
            <a:rPr lang="de-DE" sz="1100">
              <a:latin typeface="Arial" panose="020B0604020202020204" pitchFamily="34" charset="0"/>
              <a:cs typeface="Arial" panose="020B0604020202020204" pitchFamily="34" charset="0"/>
            </a:rPr>
            <a:t>erfordert ein verständnisvolles Eingehen auf die aktuellen Erlebnisse der Kinder sowie eine flexible Handhabung der geplanten Beschäftigungen.</a:t>
          </a:r>
          <a:endParaRPr lang="de-DE" sz="1100" b="0">
            <a:latin typeface="Arial" panose="020B0604020202020204" pitchFamily="34" charset="0"/>
            <a:cs typeface="Arial" panose="020B0604020202020204" pitchFamily="34" charset="0"/>
          </a:endParaRPr>
        </a:p>
      </dgm:t>
    </dgm:pt>
    <dgm:pt modelId="{5EA4427C-B2A9-40E1-B31B-58B5298BA279}" type="sibTrans" cxnId="{7BB3E500-CA54-47C6-8C5C-C6C7F4BD1A38}">
      <dgm:prSet/>
      <dgm:spPr/>
      <dgm:t>
        <a:bodyPr/>
        <a:lstStyle/>
        <a:p>
          <a:endParaRPr lang="de-DE"/>
        </a:p>
      </dgm:t>
    </dgm:pt>
    <dgm:pt modelId="{CA4EAA60-AAAB-4B45-81F5-044EB930E9A4}" type="parTrans" cxnId="{7BB3E500-CA54-47C6-8C5C-C6C7F4BD1A38}">
      <dgm:prSet/>
      <dgm:spPr/>
      <dgm:t>
        <a:bodyPr/>
        <a:lstStyle/>
        <a:p>
          <a:endParaRPr lang="de-DE">
            <a:latin typeface="Arial" panose="020B0604020202020204" pitchFamily="34" charset="0"/>
            <a:cs typeface="Arial" panose="020B0604020202020204" pitchFamily="34" charset="0"/>
          </a:endParaRPr>
        </a:p>
      </dgm:t>
    </dgm:pt>
    <dgm:pt modelId="{70616A41-8D6E-4B48-85D7-E0766243B5CC}" type="pres">
      <dgm:prSet presAssocID="{BD4DF6F4-2A5D-418B-962D-199C26BD28D3}" presName="Name0" presStyleCnt="0">
        <dgm:presLayoutVars>
          <dgm:chMax val="1"/>
          <dgm:chPref val="1"/>
          <dgm:dir/>
          <dgm:animOne val="branch"/>
          <dgm:animLvl val="lvl"/>
        </dgm:presLayoutVars>
      </dgm:prSet>
      <dgm:spPr/>
      <dgm:t>
        <a:bodyPr/>
        <a:lstStyle/>
        <a:p>
          <a:endParaRPr lang="de-DE"/>
        </a:p>
      </dgm:t>
    </dgm:pt>
    <dgm:pt modelId="{DBEE89E0-DCD2-4A22-8329-9C07EB764235}" type="pres">
      <dgm:prSet presAssocID="{606B53F0-8C4A-4B05-BAAA-E7CFC3408AAA}" presName="singleCycle" presStyleCnt="0"/>
      <dgm:spPr/>
      <dgm:t>
        <a:bodyPr/>
        <a:lstStyle/>
        <a:p>
          <a:endParaRPr lang="de-DE"/>
        </a:p>
      </dgm:t>
    </dgm:pt>
    <dgm:pt modelId="{0CF90853-730F-4DEE-8404-0918EBD6607C}" type="pres">
      <dgm:prSet presAssocID="{606B53F0-8C4A-4B05-BAAA-E7CFC3408AAA}" presName="singleCenter" presStyleLbl="node1" presStyleIdx="0" presStyleCnt="8" custScaleX="106059" custScaleY="46371" custLinFactNeighborX="-2043" custLinFactNeighborY="511">
        <dgm:presLayoutVars>
          <dgm:chMax val="7"/>
          <dgm:chPref val="7"/>
        </dgm:presLayoutVars>
      </dgm:prSet>
      <dgm:spPr/>
      <dgm:t>
        <a:bodyPr/>
        <a:lstStyle/>
        <a:p>
          <a:endParaRPr lang="de-DE"/>
        </a:p>
      </dgm:t>
    </dgm:pt>
    <dgm:pt modelId="{8B0ECED8-3B2D-4F9E-A8C2-58E9965CF2B3}" type="pres">
      <dgm:prSet presAssocID="{CF4C064F-BACC-4C03-9777-1DBE59F911FF}" presName="Name56" presStyleLbl="parChTrans1D2" presStyleIdx="0" presStyleCnt="7"/>
      <dgm:spPr/>
      <dgm:t>
        <a:bodyPr/>
        <a:lstStyle/>
        <a:p>
          <a:endParaRPr lang="de-DE"/>
        </a:p>
      </dgm:t>
    </dgm:pt>
    <dgm:pt modelId="{F466F751-AB15-4A90-903D-4590CEE17B04}" type="pres">
      <dgm:prSet presAssocID="{538CDBBA-11EE-41D6-93BD-D128E969761E}" presName="text0" presStyleLbl="node1" presStyleIdx="1" presStyleCnt="8" custScaleX="154423" custScaleY="83556" custRadScaleRad="86644" custRadScaleInc="-9828">
        <dgm:presLayoutVars>
          <dgm:bulletEnabled val="1"/>
        </dgm:presLayoutVars>
      </dgm:prSet>
      <dgm:spPr/>
      <dgm:t>
        <a:bodyPr/>
        <a:lstStyle/>
        <a:p>
          <a:endParaRPr lang="de-DE"/>
        </a:p>
      </dgm:t>
    </dgm:pt>
    <dgm:pt modelId="{E7C1813C-0473-4B3C-81A8-35D80C706354}" type="pres">
      <dgm:prSet presAssocID="{DC472149-EB06-42A6-9DE0-6F6B2EB1BABD}" presName="Name56" presStyleLbl="parChTrans1D2" presStyleIdx="1" presStyleCnt="7"/>
      <dgm:spPr/>
      <dgm:t>
        <a:bodyPr/>
        <a:lstStyle/>
        <a:p>
          <a:endParaRPr lang="de-DE"/>
        </a:p>
      </dgm:t>
    </dgm:pt>
    <dgm:pt modelId="{72429259-98C3-45E1-ACA3-5863F807A498}" type="pres">
      <dgm:prSet presAssocID="{8279BFAD-CA34-4142-B4A3-DC220B9BAB77}" presName="text0" presStyleLbl="node1" presStyleIdx="2" presStyleCnt="8" custScaleX="172669" custScaleY="89891" custRadScaleRad="121270" custRadScaleInc="-3315">
        <dgm:presLayoutVars>
          <dgm:bulletEnabled val="1"/>
        </dgm:presLayoutVars>
      </dgm:prSet>
      <dgm:spPr/>
      <dgm:t>
        <a:bodyPr/>
        <a:lstStyle/>
        <a:p>
          <a:endParaRPr lang="de-DE"/>
        </a:p>
      </dgm:t>
    </dgm:pt>
    <dgm:pt modelId="{CB36E12B-6F83-4FAD-A619-79A3035BDA14}" type="pres">
      <dgm:prSet presAssocID="{5365E8C0-D10A-4BD8-9594-22EFC188CC01}" presName="Name56" presStyleLbl="parChTrans1D2" presStyleIdx="2" presStyleCnt="7"/>
      <dgm:spPr/>
      <dgm:t>
        <a:bodyPr/>
        <a:lstStyle/>
        <a:p>
          <a:endParaRPr lang="de-DE"/>
        </a:p>
      </dgm:t>
    </dgm:pt>
    <dgm:pt modelId="{E42A5650-ACBA-4584-BFC3-E9A450282B77}" type="pres">
      <dgm:prSet presAssocID="{8A65A65B-E9C3-4B7D-8B38-C71D92D4F279}" presName="text0" presStyleLbl="node1" presStyleIdx="3" presStyleCnt="8" custScaleX="268093" custScaleY="138206" custRadScaleRad="112975" custRadScaleInc="-45948">
        <dgm:presLayoutVars>
          <dgm:bulletEnabled val="1"/>
        </dgm:presLayoutVars>
      </dgm:prSet>
      <dgm:spPr/>
      <dgm:t>
        <a:bodyPr/>
        <a:lstStyle/>
        <a:p>
          <a:endParaRPr lang="de-DE"/>
        </a:p>
      </dgm:t>
    </dgm:pt>
    <dgm:pt modelId="{3AC7ABE1-197F-4E07-B99E-28D12033E627}" type="pres">
      <dgm:prSet presAssocID="{70567357-D1C5-42D9-9B47-5CCA6C78BDCD}" presName="Name56" presStyleLbl="parChTrans1D2" presStyleIdx="3" presStyleCnt="7"/>
      <dgm:spPr/>
      <dgm:t>
        <a:bodyPr/>
        <a:lstStyle/>
        <a:p>
          <a:endParaRPr lang="de-DE"/>
        </a:p>
      </dgm:t>
    </dgm:pt>
    <dgm:pt modelId="{A02D5A56-7B13-4230-B842-05552C26CB0A}" type="pres">
      <dgm:prSet presAssocID="{2740E627-2D7D-4EC6-9EB3-B273F4941B58}" presName="text0" presStyleLbl="node1" presStyleIdx="4" presStyleCnt="8" custScaleX="203196" custScaleY="118669" custRadScaleRad="117711" custRadScaleInc="-67728">
        <dgm:presLayoutVars>
          <dgm:bulletEnabled val="1"/>
        </dgm:presLayoutVars>
      </dgm:prSet>
      <dgm:spPr/>
      <dgm:t>
        <a:bodyPr/>
        <a:lstStyle/>
        <a:p>
          <a:endParaRPr lang="de-DE"/>
        </a:p>
      </dgm:t>
    </dgm:pt>
    <dgm:pt modelId="{F004DFED-3C3D-4C20-8C5C-0C0F347718A4}" type="pres">
      <dgm:prSet presAssocID="{1EE502B6-50C6-490D-B46E-FD3D26015800}" presName="Name56" presStyleLbl="parChTrans1D2" presStyleIdx="4" presStyleCnt="7"/>
      <dgm:spPr/>
      <dgm:t>
        <a:bodyPr/>
        <a:lstStyle/>
        <a:p>
          <a:endParaRPr lang="de-DE"/>
        </a:p>
      </dgm:t>
    </dgm:pt>
    <dgm:pt modelId="{ECDDEB06-C86D-46FA-A8B3-D12F325008BE}" type="pres">
      <dgm:prSet presAssocID="{E06B38C1-D801-467D-B0CD-94C00017C975}" presName="text0" presStyleLbl="node1" presStyleIdx="5" presStyleCnt="8" custScaleX="188797" custScaleY="152787" custRadScaleRad="89278" custRadScaleInc="-8227">
        <dgm:presLayoutVars>
          <dgm:bulletEnabled val="1"/>
        </dgm:presLayoutVars>
      </dgm:prSet>
      <dgm:spPr/>
      <dgm:t>
        <a:bodyPr/>
        <a:lstStyle/>
        <a:p>
          <a:endParaRPr lang="de-DE"/>
        </a:p>
      </dgm:t>
    </dgm:pt>
    <dgm:pt modelId="{F0A1705E-C823-4E3D-8801-BA437619637C}" type="pres">
      <dgm:prSet presAssocID="{CA4EAA60-AAAB-4B45-81F5-044EB930E9A4}" presName="Name56" presStyleLbl="parChTrans1D2" presStyleIdx="5" presStyleCnt="7"/>
      <dgm:spPr/>
      <dgm:t>
        <a:bodyPr/>
        <a:lstStyle/>
        <a:p>
          <a:endParaRPr lang="de-DE"/>
        </a:p>
      </dgm:t>
    </dgm:pt>
    <dgm:pt modelId="{64E47723-A3D4-4897-97F5-CA689F133705}" type="pres">
      <dgm:prSet presAssocID="{097AB750-57F5-4AB7-9F47-842C00963BFA}" presName="text0" presStyleLbl="node1" presStyleIdx="6" presStyleCnt="8" custScaleX="244999" custScaleY="133550" custRadScaleRad="111719" custRadScaleInc="44223">
        <dgm:presLayoutVars>
          <dgm:bulletEnabled val="1"/>
        </dgm:presLayoutVars>
      </dgm:prSet>
      <dgm:spPr/>
      <dgm:t>
        <a:bodyPr/>
        <a:lstStyle/>
        <a:p>
          <a:endParaRPr lang="de-DE"/>
        </a:p>
      </dgm:t>
    </dgm:pt>
    <dgm:pt modelId="{C8E68EB3-35B8-4210-8916-C694560C296C}" type="pres">
      <dgm:prSet presAssocID="{707251A4-0939-47E1-B8AA-477F0386E197}" presName="Name56" presStyleLbl="parChTrans1D2" presStyleIdx="6" presStyleCnt="7"/>
      <dgm:spPr/>
      <dgm:t>
        <a:bodyPr/>
        <a:lstStyle/>
        <a:p>
          <a:endParaRPr lang="de-DE"/>
        </a:p>
      </dgm:t>
    </dgm:pt>
    <dgm:pt modelId="{37935302-8D78-44DE-953D-2908AE706E25}" type="pres">
      <dgm:prSet presAssocID="{68D4DECD-F2EA-4911-A9E7-9801D37A7719}" presName="text0" presStyleLbl="node1" presStyleIdx="7" presStyleCnt="8" custScaleX="189400" custScaleY="78106" custRadScaleRad="129109" custRadScaleInc="-8194">
        <dgm:presLayoutVars>
          <dgm:bulletEnabled val="1"/>
        </dgm:presLayoutVars>
      </dgm:prSet>
      <dgm:spPr/>
      <dgm:t>
        <a:bodyPr/>
        <a:lstStyle/>
        <a:p>
          <a:endParaRPr lang="de-DE"/>
        </a:p>
      </dgm:t>
    </dgm:pt>
  </dgm:ptLst>
  <dgm:cxnLst>
    <dgm:cxn modelId="{CD390098-66A3-4866-B8F1-F570B40EC6F3}" type="presOf" srcId="{CF4C064F-BACC-4C03-9777-1DBE59F911FF}" destId="{8B0ECED8-3B2D-4F9E-A8C2-58E9965CF2B3}" srcOrd="0" destOrd="0" presId="urn:microsoft.com/office/officeart/2008/layout/RadialCluster"/>
    <dgm:cxn modelId="{92FEB8BC-F964-460E-8963-8544DDB8A95B}" type="presOf" srcId="{70567357-D1C5-42D9-9B47-5CCA6C78BDCD}" destId="{3AC7ABE1-197F-4E07-B99E-28D12033E627}" srcOrd="0" destOrd="0" presId="urn:microsoft.com/office/officeart/2008/layout/RadialCluster"/>
    <dgm:cxn modelId="{4B4711B4-020F-4EDA-85CF-11D8ACF024A4}" type="presOf" srcId="{8A65A65B-E9C3-4B7D-8B38-C71D92D4F279}" destId="{E42A5650-ACBA-4584-BFC3-E9A450282B77}" srcOrd="0" destOrd="0" presId="urn:microsoft.com/office/officeart/2008/layout/RadialCluster"/>
    <dgm:cxn modelId="{F110EACC-ECBD-48C5-9014-9BD14379D5E2}" type="presOf" srcId="{68D4DECD-F2EA-4911-A9E7-9801D37A7719}" destId="{37935302-8D78-44DE-953D-2908AE706E25}" srcOrd="0" destOrd="0" presId="urn:microsoft.com/office/officeart/2008/layout/RadialCluster"/>
    <dgm:cxn modelId="{C83375C6-03AD-492A-9CDF-41A0D075B103}" type="presOf" srcId="{707251A4-0939-47E1-B8AA-477F0386E197}" destId="{C8E68EB3-35B8-4210-8916-C694560C296C}" srcOrd="0" destOrd="0" presId="urn:microsoft.com/office/officeart/2008/layout/RadialCluster"/>
    <dgm:cxn modelId="{EE60D728-8AE1-4022-9DCA-F2B55F415E86}" srcId="{606B53F0-8C4A-4B05-BAAA-E7CFC3408AAA}" destId="{8A65A65B-E9C3-4B7D-8B38-C71D92D4F279}" srcOrd="2" destOrd="0" parTransId="{5365E8C0-D10A-4BD8-9594-22EFC188CC01}" sibTransId="{0DD7FDBC-6CE8-4442-91F3-573924458523}"/>
    <dgm:cxn modelId="{8F584046-05E2-48E3-A769-A587EE20931D}" type="presOf" srcId="{DC472149-EB06-42A6-9DE0-6F6B2EB1BABD}" destId="{E7C1813C-0473-4B3C-81A8-35D80C706354}" srcOrd="0" destOrd="0" presId="urn:microsoft.com/office/officeart/2008/layout/RadialCluster"/>
    <dgm:cxn modelId="{82E3E0CF-D27B-44C2-8174-C0623980039F}" srcId="{606B53F0-8C4A-4B05-BAAA-E7CFC3408AAA}" destId="{E06B38C1-D801-467D-B0CD-94C00017C975}" srcOrd="4" destOrd="0" parTransId="{1EE502B6-50C6-490D-B46E-FD3D26015800}" sibTransId="{2ED5C2A2-4F9F-4671-BFB1-FC83B0FBAB2D}"/>
    <dgm:cxn modelId="{9CF1E286-3390-4103-8747-5D8AA9AFA9EA}" type="presOf" srcId="{2740E627-2D7D-4EC6-9EB3-B273F4941B58}" destId="{A02D5A56-7B13-4230-B842-05552C26CB0A}" srcOrd="0" destOrd="0" presId="urn:microsoft.com/office/officeart/2008/layout/RadialCluster"/>
    <dgm:cxn modelId="{9E618CAD-6088-49E4-A3CC-55BD0CCCFAAC}" srcId="{606B53F0-8C4A-4B05-BAAA-E7CFC3408AAA}" destId="{8279BFAD-CA34-4142-B4A3-DC220B9BAB77}" srcOrd="1" destOrd="0" parTransId="{DC472149-EB06-42A6-9DE0-6F6B2EB1BABD}" sibTransId="{026168BA-3CA3-4665-AA09-0864CB5C8AD6}"/>
    <dgm:cxn modelId="{58F6F4F2-8F06-4905-B172-E0DAAE0AFA23}" type="presOf" srcId="{606B53F0-8C4A-4B05-BAAA-E7CFC3408AAA}" destId="{0CF90853-730F-4DEE-8404-0918EBD6607C}" srcOrd="0" destOrd="0" presId="urn:microsoft.com/office/officeart/2008/layout/RadialCluster"/>
    <dgm:cxn modelId="{8FC60CD7-0052-4EC9-ADD6-156D1C29C799}" type="presOf" srcId="{5365E8C0-D10A-4BD8-9594-22EFC188CC01}" destId="{CB36E12B-6F83-4FAD-A619-79A3035BDA14}" srcOrd="0" destOrd="0" presId="urn:microsoft.com/office/officeart/2008/layout/RadialCluster"/>
    <dgm:cxn modelId="{D68BE6FA-1CB4-44AE-92E0-EA53C2C0A3B3}" type="presOf" srcId="{E06B38C1-D801-467D-B0CD-94C00017C975}" destId="{ECDDEB06-C86D-46FA-A8B3-D12F325008BE}" srcOrd="0" destOrd="0" presId="urn:microsoft.com/office/officeart/2008/layout/RadialCluster"/>
    <dgm:cxn modelId="{36BFC35C-1423-4C8B-A92F-A3717187B960}" srcId="{606B53F0-8C4A-4B05-BAAA-E7CFC3408AAA}" destId="{2740E627-2D7D-4EC6-9EB3-B273F4941B58}" srcOrd="3" destOrd="0" parTransId="{70567357-D1C5-42D9-9B47-5CCA6C78BDCD}" sibTransId="{2390CBC5-E945-4386-8291-CAA1FCA09974}"/>
    <dgm:cxn modelId="{A6303A85-A3C9-412A-B850-ACB368261E27}" type="presOf" srcId="{1EE502B6-50C6-490D-B46E-FD3D26015800}" destId="{F004DFED-3C3D-4C20-8C5C-0C0F347718A4}" srcOrd="0" destOrd="0" presId="urn:microsoft.com/office/officeart/2008/layout/RadialCluster"/>
    <dgm:cxn modelId="{494D987C-6D5A-490E-AC1C-6718EBBF99C1}" srcId="{606B53F0-8C4A-4B05-BAAA-E7CFC3408AAA}" destId="{68D4DECD-F2EA-4911-A9E7-9801D37A7719}" srcOrd="6" destOrd="0" parTransId="{707251A4-0939-47E1-B8AA-477F0386E197}" sibTransId="{E2696CCD-EBF0-478B-9CD1-AD7866EFAA9F}"/>
    <dgm:cxn modelId="{7BB3E500-CA54-47C6-8C5C-C6C7F4BD1A38}" srcId="{606B53F0-8C4A-4B05-BAAA-E7CFC3408AAA}" destId="{097AB750-57F5-4AB7-9F47-842C00963BFA}" srcOrd="5" destOrd="0" parTransId="{CA4EAA60-AAAB-4B45-81F5-044EB930E9A4}" sibTransId="{5EA4427C-B2A9-40E1-B31B-58B5298BA279}"/>
    <dgm:cxn modelId="{4B580A79-718E-49DF-AF94-89CE877CC10A}" type="presOf" srcId="{8279BFAD-CA34-4142-B4A3-DC220B9BAB77}" destId="{72429259-98C3-45E1-ACA3-5863F807A498}" srcOrd="0" destOrd="0" presId="urn:microsoft.com/office/officeart/2008/layout/RadialCluster"/>
    <dgm:cxn modelId="{2C1250BA-625E-47C1-A091-D5900D6381E6}" type="presOf" srcId="{538CDBBA-11EE-41D6-93BD-D128E969761E}" destId="{F466F751-AB15-4A90-903D-4590CEE17B04}" srcOrd="0" destOrd="0" presId="urn:microsoft.com/office/officeart/2008/layout/RadialCluster"/>
    <dgm:cxn modelId="{3B709CA9-926A-4F5B-8101-3BD42C9570EE}" type="presOf" srcId="{BD4DF6F4-2A5D-418B-962D-199C26BD28D3}" destId="{70616A41-8D6E-4B48-85D7-E0766243B5CC}" srcOrd="0" destOrd="0" presId="urn:microsoft.com/office/officeart/2008/layout/RadialCluster"/>
    <dgm:cxn modelId="{6E2B1900-9BF2-426B-8EAC-DE3DDA0BAD42}" type="presOf" srcId="{CA4EAA60-AAAB-4B45-81F5-044EB930E9A4}" destId="{F0A1705E-C823-4E3D-8801-BA437619637C}" srcOrd="0" destOrd="0" presId="urn:microsoft.com/office/officeart/2008/layout/RadialCluster"/>
    <dgm:cxn modelId="{34FD7610-785B-48DA-8666-5D97DBCE2AA1}" srcId="{BD4DF6F4-2A5D-418B-962D-199C26BD28D3}" destId="{606B53F0-8C4A-4B05-BAAA-E7CFC3408AAA}" srcOrd="0" destOrd="0" parTransId="{61018B86-8FBC-47BE-A0C8-08C8F2BDC3D8}" sibTransId="{BAEC74FB-6351-4598-A7D1-F3FA25AE8144}"/>
    <dgm:cxn modelId="{5268BB59-33E8-4BAB-9154-7FA4C5DED391}" srcId="{606B53F0-8C4A-4B05-BAAA-E7CFC3408AAA}" destId="{538CDBBA-11EE-41D6-93BD-D128E969761E}" srcOrd="0" destOrd="0" parTransId="{CF4C064F-BACC-4C03-9777-1DBE59F911FF}" sibTransId="{4CF0C2D8-A7B6-4428-9907-584C4F1027EB}"/>
    <dgm:cxn modelId="{D5E219E3-B0E1-4B94-949A-6BDBEA6C7DE8}" type="presOf" srcId="{097AB750-57F5-4AB7-9F47-842C00963BFA}" destId="{64E47723-A3D4-4897-97F5-CA689F133705}" srcOrd="0" destOrd="0" presId="urn:microsoft.com/office/officeart/2008/layout/RadialCluster"/>
    <dgm:cxn modelId="{80D1D3B9-AB08-4092-83D5-AE26CF2C6B35}" type="presParOf" srcId="{70616A41-8D6E-4B48-85D7-E0766243B5CC}" destId="{DBEE89E0-DCD2-4A22-8329-9C07EB764235}" srcOrd="0" destOrd="0" presId="urn:microsoft.com/office/officeart/2008/layout/RadialCluster"/>
    <dgm:cxn modelId="{FBC614F7-7830-4FE6-BF98-C4B7331A5091}" type="presParOf" srcId="{DBEE89E0-DCD2-4A22-8329-9C07EB764235}" destId="{0CF90853-730F-4DEE-8404-0918EBD6607C}" srcOrd="0" destOrd="0" presId="urn:microsoft.com/office/officeart/2008/layout/RadialCluster"/>
    <dgm:cxn modelId="{B52651A8-F1B9-4952-B9AF-7FBA90E795FB}" type="presParOf" srcId="{DBEE89E0-DCD2-4A22-8329-9C07EB764235}" destId="{8B0ECED8-3B2D-4F9E-A8C2-58E9965CF2B3}" srcOrd="1" destOrd="0" presId="urn:microsoft.com/office/officeart/2008/layout/RadialCluster"/>
    <dgm:cxn modelId="{F4177290-AB61-42FE-9649-AAA30B819CBB}" type="presParOf" srcId="{DBEE89E0-DCD2-4A22-8329-9C07EB764235}" destId="{F466F751-AB15-4A90-903D-4590CEE17B04}" srcOrd="2" destOrd="0" presId="urn:microsoft.com/office/officeart/2008/layout/RadialCluster"/>
    <dgm:cxn modelId="{D8E3CEFA-CC51-4354-9ACA-3CC799FD661F}" type="presParOf" srcId="{DBEE89E0-DCD2-4A22-8329-9C07EB764235}" destId="{E7C1813C-0473-4B3C-81A8-35D80C706354}" srcOrd="3" destOrd="0" presId="urn:microsoft.com/office/officeart/2008/layout/RadialCluster"/>
    <dgm:cxn modelId="{B8C215BE-80CA-49CF-9A05-4B5318DCCE71}" type="presParOf" srcId="{DBEE89E0-DCD2-4A22-8329-9C07EB764235}" destId="{72429259-98C3-45E1-ACA3-5863F807A498}" srcOrd="4" destOrd="0" presId="urn:microsoft.com/office/officeart/2008/layout/RadialCluster"/>
    <dgm:cxn modelId="{9C573A7D-52E7-4C9A-81F9-14CA3FA127DD}" type="presParOf" srcId="{DBEE89E0-DCD2-4A22-8329-9C07EB764235}" destId="{CB36E12B-6F83-4FAD-A619-79A3035BDA14}" srcOrd="5" destOrd="0" presId="urn:microsoft.com/office/officeart/2008/layout/RadialCluster"/>
    <dgm:cxn modelId="{36BFDC5E-64A8-4CCA-8CFA-376F6901EEFE}" type="presParOf" srcId="{DBEE89E0-DCD2-4A22-8329-9C07EB764235}" destId="{E42A5650-ACBA-4584-BFC3-E9A450282B77}" srcOrd="6" destOrd="0" presId="urn:microsoft.com/office/officeart/2008/layout/RadialCluster"/>
    <dgm:cxn modelId="{0F5F91DA-3736-437F-B4CA-D9DD8B150423}" type="presParOf" srcId="{DBEE89E0-DCD2-4A22-8329-9C07EB764235}" destId="{3AC7ABE1-197F-4E07-B99E-28D12033E627}" srcOrd="7" destOrd="0" presId="urn:microsoft.com/office/officeart/2008/layout/RadialCluster"/>
    <dgm:cxn modelId="{4AF697E6-E006-43B7-9D55-249C8689FF9B}" type="presParOf" srcId="{DBEE89E0-DCD2-4A22-8329-9C07EB764235}" destId="{A02D5A56-7B13-4230-B842-05552C26CB0A}" srcOrd="8" destOrd="0" presId="urn:microsoft.com/office/officeart/2008/layout/RadialCluster"/>
    <dgm:cxn modelId="{797366C8-DB6F-4070-AC01-D2B73B801A4D}" type="presParOf" srcId="{DBEE89E0-DCD2-4A22-8329-9C07EB764235}" destId="{F004DFED-3C3D-4C20-8C5C-0C0F347718A4}" srcOrd="9" destOrd="0" presId="urn:microsoft.com/office/officeart/2008/layout/RadialCluster"/>
    <dgm:cxn modelId="{3B71C258-FE96-4460-9554-A81EEC76B016}" type="presParOf" srcId="{DBEE89E0-DCD2-4A22-8329-9C07EB764235}" destId="{ECDDEB06-C86D-46FA-A8B3-D12F325008BE}" srcOrd="10" destOrd="0" presId="urn:microsoft.com/office/officeart/2008/layout/RadialCluster"/>
    <dgm:cxn modelId="{00B33DF9-BA21-4368-9944-A6DB54012D7F}" type="presParOf" srcId="{DBEE89E0-DCD2-4A22-8329-9C07EB764235}" destId="{F0A1705E-C823-4E3D-8801-BA437619637C}" srcOrd="11" destOrd="0" presId="urn:microsoft.com/office/officeart/2008/layout/RadialCluster"/>
    <dgm:cxn modelId="{17DC9160-758D-4FF1-8ACB-1023FDDEABFD}" type="presParOf" srcId="{DBEE89E0-DCD2-4A22-8329-9C07EB764235}" destId="{64E47723-A3D4-4897-97F5-CA689F133705}" srcOrd="12" destOrd="0" presId="urn:microsoft.com/office/officeart/2008/layout/RadialCluster"/>
    <dgm:cxn modelId="{3C4085EC-B534-4C2F-9EA5-869CEB80A248}" type="presParOf" srcId="{DBEE89E0-DCD2-4A22-8329-9C07EB764235}" destId="{C8E68EB3-35B8-4210-8916-C694560C296C}" srcOrd="13" destOrd="0" presId="urn:microsoft.com/office/officeart/2008/layout/RadialCluster"/>
    <dgm:cxn modelId="{7A7C3EB8-D9E5-47E1-9A70-B6B7235C084B}" type="presParOf" srcId="{DBEE89E0-DCD2-4A22-8329-9C07EB764235}" destId="{37935302-8D78-44DE-953D-2908AE706E25}" srcOrd="14" destOrd="0" presId="urn:microsoft.com/office/officeart/2008/layout/RadialCluster"/>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28E2503E-4D03-4DC9-882F-DDB44BFAC4AF}" type="doc">
      <dgm:prSet loTypeId="urn:microsoft.com/office/officeart/2005/8/layout/vList2" loCatId="list" qsTypeId="urn:microsoft.com/office/officeart/2005/8/quickstyle/simple2" qsCatId="simple" csTypeId="urn:microsoft.com/office/officeart/2005/8/colors/colorful1#10" csCatId="colorful" phldr="1"/>
      <dgm:spPr/>
      <dgm:t>
        <a:bodyPr/>
        <a:lstStyle/>
        <a:p>
          <a:endParaRPr lang="de-DE"/>
        </a:p>
      </dgm:t>
    </dgm:pt>
    <dgm:pt modelId="{4CEEBAC8-6668-41CF-8B02-0BA74F592D4B}">
      <dgm:prSet phldrT="[Text]" custT="1"/>
      <dgm:spPr/>
      <dgm:t>
        <a:bodyPr/>
        <a:lstStyle/>
        <a:p>
          <a:r>
            <a:rPr lang="de-DE" sz="1800">
              <a:latin typeface="Arial" panose="020B0604020202020204" pitchFamily="34" charset="0"/>
              <a:cs typeface="Arial" panose="020B0604020202020204" pitchFamily="34" charset="0"/>
            </a:rPr>
            <a:t>3.3 Raumgestaltung</a:t>
          </a:r>
        </a:p>
      </dgm:t>
    </dgm:pt>
    <dgm:pt modelId="{D1055C05-ADF7-4F7A-8693-01314D571660}" type="parTrans" cxnId="{7A62402B-5A41-43C1-9EED-084722C82050}">
      <dgm:prSet/>
      <dgm:spPr/>
      <dgm:t>
        <a:bodyPr/>
        <a:lstStyle/>
        <a:p>
          <a:endParaRPr lang="de-DE"/>
        </a:p>
      </dgm:t>
    </dgm:pt>
    <dgm:pt modelId="{B285D363-FE82-498F-8B6E-8499C9351ACE}" type="sibTrans" cxnId="{7A62402B-5A41-43C1-9EED-084722C82050}">
      <dgm:prSet/>
      <dgm:spPr/>
      <dgm:t>
        <a:bodyPr/>
        <a:lstStyle/>
        <a:p>
          <a:endParaRPr lang="de-DE"/>
        </a:p>
      </dgm:t>
    </dgm:pt>
    <dgm:pt modelId="{DF7FEC0C-CD1F-4FD8-8BFA-9A10D0D768CE}" type="pres">
      <dgm:prSet presAssocID="{28E2503E-4D03-4DC9-882F-DDB44BFAC4AF}" presName="linear" presStyleCnt="0">
        <dgm:presLayoutVars>
          <dgm:animLvl val="lvl"/>
          <dgm:resizeHandles val="exact"/>
        </dgm:presLayoutVars>
      </dgm:prSet>
      <dgm:spPr/>
      <dgm:t>
        <a:bodyPr/>
        <a:lstStyle/>
        <a:p>
          <a:endParaRPr lang="de-DE"/>
        </a:p>
      </dgm:t>
    </dgm:pt>
    <dgm:pt modelId="{532BD858-5EE2-461F-91B9-1AC249F5E2CA}" type="pres">
      <dgm:prSet presAssocID="{4CEEBAC8-6668-41CF-8B02-0BA74F592D4B}" presName="parentText" presStyleLbl="node1" presStyleIdx="0" presStyleCnt="1" custLinFactNeighborX="-2365" custLinFactNeighborY="-4766">
        <dgm:presLayoutVars>
          <dgm:chMax val="0"/>
          <dgm:bulletEnabled val="1"/>
        </dgm:presLayoutVars>
      </dgm:prSet>
      <dgm:spPr/>
      <dgm:t>
        <a:bodyPr/>
        <a:lstStyle/>
        <a:p>
          <a:endParaRPr lang="de-DE"/>
        </a:p>
      </dgm:t>
    </dgm:pt>
  </dgm:ptLst>
  <dgm:cxnLst>
    <dgm:cxn modelId="{0DBCEB47-FC63-4844-9D95-9D0D254A8660}" type="presOf" srcId="{4CEEBAC8-6668-41CF-8B02-0BA74F592D4B}" destId="{532BD858-5EE2-461F-91B9-1AC249F5E2CA}" srcOrd="0" destOrd="0" presId="urn:microsoft.com/office/officeart/2005/8/layout/vList2"/>
    <dgm:cxn modelId="{15AD2E56-FF52-4567-B066-E2B94657067A}" type="presOf" srcId="{28E2503E-4D03-4DC9-882F-DDB44BFAC4AF}" destId="{DF7FEC0C-CD1F-4FD8-8BFA-9A10D0D768CE}" srcOrd="0" destOrd="0" presId="urn:microsoft.com/office/officeart/2005/8/layout/vList2"/>
    <dgm:cxn modelId="{7A62402B-5A41-43C1-9EED-084722C82050}" srcId="{28E2503E-4D03-4DC9-882F-DDB44BFAC4AF}" destId="{4CEEBAC8-6668-41CF-8B02-0BA74F592D4B}" srcOrd="0" destOrd="0" parTransId="{D1055C05-ADF7-4F7A-8693-01314D571660}" sibTransId="{B285D363-FE82-498F-8B6E-8499C9351ACE}"/>
    <dgm:cxn modelId="{09E6E824-7C4B-4B8C-AFB5-9EA1989F141C}" type="presParOf" srcId="{DF7FEC0C-CD1F-4FD8-8BFA-9A10D0D768CE}" destId="{532BD858-5EE2-461F-91B9-1AC249F5E2CA}" srcOrd="0" destOrd="0" presId="urn:microsoft.com/office/officeart/2005/8/layout/vList2"/>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5AC59E-E233-49F2-9A60-F5812886AED1}"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448AA1B1-7FA3-49F5-BC9B-0F127801FF45}">
      <dgm:prSet phldrT="[Text]"/>
      <dgm:spPr/>
      <dgm:t>
        <a:bodyPr/>
        <a:lstStyle/>
        <a:p>
          <a:r>
            <a:rPr lang="de-DE">
              <a:latin typeface="Arial" panose="020B0604020202020204" pitchFamily="34" charset="0"/>
              <a:cs typeface="Arial" panose="020B0604020202020204" pitchFamily="34" charset="0"/>
            </a:rPr>
            <a:t>1.1 Vorwort des Trägers </a:t>
          </a:r>
        </a:p>
      </dgm:t>
    </dgm:pt>
    <dgm:pt modelId="{3DBADE80-D87A-4134-9E63-03DF1B988467}" type="parTrans" cxnId="{92C8A97D-72D9-4562-82F5-F90A0FA9ECCA}">
      <dgm:prSet/>
      <dgm:spPr/>
      <dgm:t>
        <a:bodyPr/>
        <a:lstStyle/>
        <a:p>
          <a:endParaRPr lang="de-DE"/>
        </a:p>
      </dgm:t>
    </dgm:pt>
    <dgm:pt modelId="{36DF1836-64A2-45E8-880E-D7F4279F4A65}" type="sibTrans" cxnId="{92C8A97D-72D9-4562-82F5-F90A0FA9ECCA}">
      <dgm:prSet/>
      <dgm:spPr/>
      <dgm:t>
        <a:bodyPr/>
        <a:lstStyle/>
        <a:p>
          <a:endParaRPr lang="de-DE"/>
        </a:p>
      </dgm:t>
    </dgm:pt>
    <dgm:pt modelId="{D220DC9D-0C5C-4311-B767-420C0D200990}" type="pres">
      <dgm:prSet presAssocID="{785AC59E-E233-49F2-9A60-F5812886AED1}" presName="linear" presStyleCnt="0">
        <dgm:presLayoutVars>
          <dgm:animLvl val="lvl"/>
          <dgm:resizeHandles val="exact"/>
        </dgm:presLayoutVars>
      </dgm:prSet>
      <dgm:spPr/>
      <dgm:t>
        <a:bodyPr/>
        <a:lstStyle/>
        <a:p>
          <a:endParaRPr lang="de-DE"/>
        </a:p>
      </dgm:t>
    </dgm:pt>
    <dgm:pt modelId="{665D22AD-BBBC-4AD1-8558-BBA69C68D765}" type="pres">
      <dgm:prSet presAssocID="{448AA1B1-7FA3-49F5-BC9B-0F127801FF45}" presName="parentText" presStyleLbl="node1" presStyleIdx="0" presStyleCnt="1" custScaleX="91574" custScaleY="84159" custLinFactNeighborX="-4213" custLinFactNeighborY="6255">
        <dgm:presLayoutVars>
          <dgm:chMax val="0"/>
          <dgm:bulletEnabled val="1"/>
        </dgm:presLayoutVars>
      </dgm:prSet>
      <dgm:spPr/>
      <dgm:t>
        <a:bodyPr/>
        <a:lstStyle/>
        <a:p>
          <a:endParaRPr lang="de-DE"/>
        </a:p>
      </dgm:t>
    </dgm:pt>
  </dgm:ptLst>
  <dgm:cxnLst>
    <dgm:cxn modelId="{558524D5-739E-419E-B58B-B779EDB043F8}" type="presOf" srcId="{785AC59E-E233-49F2-9A60-F5812886AED1}" destId="{D220DC9D-0C5C-4311-B767-420C0D200990}" srcOrd="0" destOrd="0" presId="urn:microsoft.com/office/officeart/2005/8/layout/vList2"/>
    <dgm:cxn modelId="{92C8A97D-72D9-4562-82F5-F90A0FA9ECCA}" srcId="{785AC59E-E233-49F2-9A60-F5812886AED1}" destId="{448AA1B1-7FA3-49F5-BC9B-0F127801FF45}" srcOrd="0" destOrd="0" parTransId="{3DBADE80-D87A-4134-9E63-03DF1B988467}" sibTransId="{36DF1836-64A2-45E8-880E-D7F4279F4A65}"/>
    <dgm:cxn modelId="{ABE603EB-4A33-429F-A440-D2591D60457B}" type="presOf" srcId="{448AA1B1-7FA3-49F5-BC9B-0F127801FF45}" destId="{665D22AD-BBBC-4AD1-8558-BBA69C68D765}" srcOrd="0" destOrd="0" presId="urn:microsoft.com/office/officeart/2005/8/layout/vList2"/>
    <dgm:cxn modelId="{6AA0D074-3075-42EF-A6AC-4444A2366E8C}" type="presParOf" srcId="{D220DC9D-0C5C-4311-B767-420C0D200990}" destId="{665D22AD-BBBC-4AD1-8558-BBA69C68D765}" srcOrd="0"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FEC38B0-4985-4A9B-A25C-25CBF7323F02}"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lstStyle/>
        <a:p>
          <a:endParaRPr lang="de-DE"/>
        </a:p>
      </dgm:t>
    </dgm:pt>
    <dgm:pt modelId="{C9BDDA76-DB53-4A84-B984-58252C45207F}">
      <dgm:prSet phldrT="[Text]"/>
      <dgm:spPr/>
      <dgm:t>
        <a:bodyPr/>
        <a:lstStyle/>
        <a:p>
          <a:r>
            <a:rPr lang="de-DE"/>
            <a:t>Eingangsbereich</a:t>
          </a:r>
        </a:p>
      </dgm:t>
    </dgm:pt>
    <dgm:pt modelId="{F80B490A-5704-48CB-B1F7-5893D42A7FF9}" type="parTrans" cxnId="{9A6E57F2-2F9A-4E64-93E5-AB29C9CD6C40}">
      <dgm:prSet/>
      <dgm:spPr/>
      <dgm:t>
        <a:bodyPr/>
        <a:lstStyle/>
        <a:p>
          <a:endParaRPr lang="de-DE"/>
        </a:p>
      </dgm:t>
    </dgm:pt>
    <dgm:pt modelId="{356ADDB7-6319-46DF-8A19-A0530A9A5DE5}" type="sibTrans" cxnId="{9A6E57F2-2F9A-4E64-93E5-AB29C9CD6C40}">
      <dgm:prSet/>
      <dgm:spPr/>
      <dgm:t>
        <a:bodyPr/>
        <a:lstStyle/>
        <a:p>
          <a:endParaRPr lang="de-DE"/>
        </a:p>
      </dgm:t>
    </dgm:pt>
    <dgm:pt modelId="{B1254B56-8968-4C2C-94FE-5CA9CE62BE95}" type="pres">
      <dgm:prSet presAssocID="{EFEC38B0-4985-4A9B-A25C-25CBF7323F02}" presName="Name0" presStyleCnt="0">
        <dgm:presLayoutVars>
          <dgm:dir/>
          <dgm:resizeHandles val="exact"/>
        </dgm:presLayoutVars>
      </dgm:prSet>
      <dgm:spPr/>
      <dgm:t>
        <a:bodyPr/>
        <a:lstStyle/>
        <a:p>
          <a:endParaRPr lang="de-DE"/>
        </a:p>
      </dgm:t>
    </dgm:pt>
    <dgm:pt modelId="{164639FB-7719-4D55-8262-2259C195A19A}" type="pres">
      <dgm:prSet presAssocID="{C9BDDA76-DB53-4A84-B984-58252C45207F}" presName="composite" presStyleCnt="0"/>
      <dgm:spPr/>
    </dgm:pt>
    <dgm:pt modelId="{E25C9133-F381-4ED2-B6D1-0E122628A390}" type="pres">
      <dgm:prSet presAssocID="{C9BDDA76-DB53-4A84-B984-58252C45207F}" presName="rect1" presStyleLbl="bgImgPlace1" presStyleIdx="0" presStyleCnt="1" custScaleX="86704" custScaleY="92339"/>
      <dgm:spPr>
        <a:blipFill rotWithShape="1">
          <a:blip xmlns:r="http://schemas.openxmlformats.org/officeDocument/2006/relationships" r:embed="rId1"/>
          <a:stretch>
            <a:fillRect/>
          </a:stretch>
        </a:blipFill>
      </dgm:spPr>
    </dgm:pt>
    <dgm:pt modelId="{F0251D87-9C29-4786-A143-8CB62ABAA175}" type="pres">
      <dgm:prSet presAssocID="{C9BDDA76-DB53-4A84-B984-58252C45207F}" presName="wedgeRectCallout1" presStyleLbl="node1" presStyleIdx="0" presStyleCnt="1" custScaleX="78300" custScaleY="58810" custLinFactNeighborY="-12123">
        <dgm:presLayoutVars>
          <dgm:bulletEnabled val="1"/>
        </dgm:presLayoutVars>
      </dgm:prSet>
      <dgm:spPr/>
      <dgm:t>
        <a:bodyPr/>
        <a:lstStyle/>
        <a:p>
          <a:endParaRPr lang="de-DE"/>
        </a:p>
      </dgm:t>
    </dgm:pt>
  </dgm:ptLst>
  <dgm:cxnLst>
    <dgm:cxn modelId="{6964D1EF-F1E5-4185-858C-98CF62DF2375}" type="presOf" srcId="{EFEC38B0-4985-4A9B-A25C-25CBF7323F02}" destId="{B1254B56-8968-4C2C-94FE-5CA9CE62BE95}" srcOrd="0" destOrd="0" presId="urn:microsoft.com/office/officeart/2008/layout/BendingPictureCaptionList"/>
    <dgm:cxn modelId="{C2691145-DB41-4C3D-A066-36615D8883BC}" type="presOf" srcId="{C9BDDA76-DB53-4A84-B984-58252C45207F}" destId="{F0251D87-9C29-4786-A143-8CB62ABAA175}" srcOrd="0" destOrd="0" presId="urn:microsoft.com/office/officeart/2008/layout/BendingPictureCaptionList"/>
    <dgm:cxn modelId="{9A6E57F2-2F9A-4E64-93E5-AB29C9CD6C40}" srcId="{EFEC38B0-4985-4A9B-A25C-25CBF7323F02}" destId="{C9BDDA76-DB53-4A84-B984-58252C45207F}" srcOrd="0" destOrd="0" parTransId="{F80B490A-5704-48CB-B1F7-5893D42A7FF9}" sibTransId="{356ADDB7-6319-46DF-8A19-A0530A9A5DE5}"/>
    <dgm:cxn modelId="{99D2F0F2-DB6B-4774-8917-B647910D8AC1}" type="presParOf" srcId="{B1254B56-8968-4C2C-94FE-5CA9CE62BE95}" destId="{164639FB-7719-4D55-8262-2259C195A19A}" srcOrd="0" destOrd="0" presId="urn:microsoft.com/office/officeart/2008/layout/BendingPictureCaptionList"/>
    <dgm:cxn modelId="{437AAB4B-8CE0-4CE8-A176-4E46EF692606}" type="presParOf" srcId="{164639FB-7719-4D55-8262-2259C195A19A}" destId="{E25C9133-F381-4ED2-B6D1-0E122628A390}" srcOrd="0" destOrd="0" presId="urn:microsoft.com/office/officeart/2008/layout/BendingPictureCaptionList"/>
    <dgm:cxn modelId="{1DAA194A-334A-49AC-8987-23FBA84B7A81}" type="presParOf" srcId="{164639FB-7719-4D55-8262-2259C195A19A}" destId="{F0251D87-9C29-4786-A143-8CB62ABAA175}" srcOrd="1" destOrd="0" presId="urn:microsoft.com/office/officeart/2008/layout/BendingPictureCaptionList"/>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6FAA8C5-306C-4F0D-B32E-27C179F2FC32}"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lstStyle/>
        <a:p>
          <a:endParaRPr lang="de-DE"/>
        </a:p>
      </dgm:t>
    </dgm:pt>
    <dgm:pt modelId="{7E5057E5-DA3B-400A-AD03-F4373CD97662}">
      <dgm:prSet phldrT="[Text]"/>
      <dgm:spPr/>
      <dgm:t>
        <a:bodyPr/>
        <a:lstStyle/>
        <a:p>
          <a:r>
            <a:rPr lang="de-DE"/>
            <a:t>Gang </a:t>
          </a:r>
        </a:p>
      </dgm:t>
    </dgm:pt>
    <dgm:pt modelId="{DD012011-A22E-4B46-8BAA-23E5D4985A08}" type="parTrans" cxnId="{126A9E15-2F5C-41A1-8AA4-7708C4DC8584}">
      <dgm:prSet/>
      <dgm:spPr/>
      <dgm:t>
        <a:bodyPr/>
        <a:lstStyle/>
        <a:p>
          <a:endParaRPr lang="de-DE"/>
        </a:p>
      </dgm:t>
    </dgm:pt>
    <dgm:pt modelId="{A4FFE3F7-195A-4215-9CF7-D4DF87F2B927}" type="sibTrans" cxnId="{126A9E15-2F5C-41A1-8AA4-7708C4DC8584}">
      <dgm:prSet/>
      <dgm:spPr/>
      <dgm:t>
        <a:bodyPr/>
        <a:lstStyle/>
        <a:p>
          <a:endParaRPr lang="de-DE"/>
        </a:p>
      </dgm:t>
    </dgm:pt>
    <dgm:pt modelId="{757ECF47-AF0E-46A9-8F1B-9E3D6801B6E9}">
      <dgm:prSet phldrT="[Text]"/>
      <dgm:spPr/>
      <dgm:t>
        <a:bodyPr/>
        <a:lstStyle/>
        <a:p>
          <a:r>
            <a:rPr lang="de-DE"/>
            <a:t>Spatzenzimmer</a:t>
          </a:r>
        </a:p>
      </dgm:t>
    </dgm:pt>
    <dgm:pt modelId="{73D69EFD-2F91-41C8-A565-B52628DF2A9B}" type="parTrans" cxnId="{BDC9DC11-2550-4F0A-B067-72BD1DDE7F67}">
      <dgm:prSet/>
      <dgm:spPr/>
      <dgm:t>
        <a:bodyPr/>
        <a:lstStyle/>
        <a:p>
          <a:endParaRPr lang="de-DE"/>
        </a:p>
      </dgm:t>
    </dgm:pt>
    <dgm:pt modelId="{6FF84212-E37F-4F6C-8159-91C4F8880AE4}" type="sibTrans" cxnId="{BDC9DC11-2550-4F0A-B067-72BD1DDE7F67}">
      <dgm:prSet/>
      <dgm:spPr/>
      <dgm:t>
        <a:bodyPr/>
        <a:lstStyle/>
        <a:p>
          <a:endParaRPr lang="de-DE"/>
        </a:p>
      </dgm:t>
    </dgm:pt>
    <dgm:pt modelId="{F40E6DF9-77AF-46CC-96EC-CC6CEDACB8C7}">
      <dgm:prSet phldrT="[Text]"/>
      <dgm:spPr/>
      <dgm:t>
        <a:bodyPr/>
        <a:lstStyle/>
        <a:p>
          <a:r>
            <a:rPr lang="de-DE"/>
            <a:t>Mäusezimmer</a:t>
          </a:r>
        </a:p>
      </dgm:t>
    </dgm:pt>
    <dgm:pt modelId="{92D78A3F-180D-4290-AF76-DCC1B7185D85}" type="parTrans" cxnId="{5CEFCF17-2F9D-4235-B110-F464BBBF0155}">
      <dgm:prSet/>
      <dgm:spPr/>
      <dgm:t>
        <a:bodyPr/>
        <a:lstStyle/>
        <a:p>
          <a:endParaRPr lang="de-DE"/>
        </a:p>
      </dgm:t>
    </dgm:pt>
    <dgm:pt modelId="{81376B64-C536-4BBC-BCA9-14DD8AA196BE}" type="sibTrans" cxnId="{5CEFCF17-2F9D-4235-B110-F464BBBF0155}">
      <dgm:prSet/>
      <dgm:spPr/>
      <dgm:t>
        <a:bodyPr/>
        <a:lstStyle/>
        <a:p>
          <a:endParaRPr lang="de-DE"/>
        </a:p>
      </dgm:t>
    </dgm:pt>
    <dgm:pt modelId="{7A7F50A0-2883-4672-9335-9B4DCFEC904A}">
      <dgm:prSet phldrT="[Text]"/>
      <dgm:spPr/>
      <dgm:t>
        <a:bodyPr/>
        <a:lstStyle/>
        <a:p>
          <a:r>
            <a:rPr lang="de-DE"/>
            <a:t>Bad</a:t>
          </a:r>
        </a:p>
      </dgm:t>
    </dgm:pt>
    <dgm:pt modelId="{1F105F68-DBEF-4F8C-856E-D0D631FF61F6}" type="parTrans" cxnId="{E1331889-3C6E-4901-873C-E68628558D60}">
      <dgm:prSet/>
      <dgm:spPr/>
      <dgm:t>
        <a:bodyPr/>
        <a:lstStyle/>
        <a:p>
          <a:endParaRPr lang="de-DE"/>
        </a:p>
      </dgm:t>
    </dgm:pt>
    <dgm:pt modelId="{79391E08-5A5C-4509-83AA-A39DED6DB567}" type="sibTrans" cxnId="{E1331889-3C6E-4901-873C-E68628558D60}">
      <dgm:prSet/>
      <dgm:spPr/>
      <dgm:t>
        <a:bodyPr/>
        <a:lstStyle/>
        <a:p>
          <a:endParaRPr lang="de-DE"/>
        </a:p>
      </dgm:t>
    </dgm:pt>
    <dgm:pt modelId="{AA610D4B-1319-4436-9F7A-91993F63EC29}" type="pres">
      <dgm:prSet presAssocID="{D6FAA8C5-306C-4F0D-B32E-27C179F2FC32}" presName="Name0" presStyleCnt="0">
        <dgm:presLayoutVars>
          <dgm:dir/>
          <dgm:resizeHandles val="exact"/>
        </dgm:presLayoutVars>
      </dgm:prSet>
      <dgm:spPr/>
      <dgm:t>
        <a:bodyPr/>
        <a:lstStyle/>
        <a:p>
          <a:endParaRPr lang="de-DE"/>
        </a:p>
      </dgm:t>
    </dgm:pt>
    <dgm:pt modelId="{8D39483C-02E1-47B9-B37E-3BE6C68EF51D}" type="pres">
      <dgm:prSet presAssocID="{7E5057E5-DA3B-400A-AD03-F4373CD97662}" presName="composite" presStyleCnt="0"/>
      <dgm:spPr/>
    </dgm:pt>
    <dgm:pt modelId="{B5EE6EA0-4978-4040-9954-062B24E795C8}" type="pres">
      <dgm:prSet presAssocID="{7E5057E5-DA3B-400A-AD03-F4373CD97662}" presName="rect1" presStyleLbl="bgImgPlace1" presStyleIdx="0" presStyleCnt="4" custScaleX="123004" custScaleY="80873" custLinFactNeighborX="-20077" custLinFactNeighborY="4725"/>
      <dgm:spPr>
        <a:blipFill rotWithShape="1">
          <a:blip xmlns:r="http://schemas.openxmlformats.org/officeDocument/2006/relationships" r:embed="rId1"/>
          <a:stretch>
            <a:fillRect/>
          </a:stretch>
        </a:blipFill>
      </dgm:spPr>
    </dgm:pt>
    <dgm:pt modelId="{7E39F8F4-D8A9-4853-AE9E-2541097E1A1C}" type="pres">
      <dgm:prSet presAssocID="{7E5057E5-DA3B-400A-AD03-F4373CD97662}" presName="wedgeRectCallout1" presStyleLbl="node1" presStyleIdx="0" presStyleCnt="4" custScaleX="83917" custScaleY="60826" custLinFactNeighborX="-9466" custLinFactNeighborY="-32012">
        <dgm:presLayoutVars>
          <dgm:bulletEnabled val="1"/>
        </dgm:presLayoutVars>
      </dgm:prSet>
      <dgm:spPr/>
      <dgm:t>
        <a:bodyPr/>
        <a:lstStyle/>
        <a:p>
          <a:endParaRPr lang="de-DE"/>
        </a:p>
      </dgm:t>
    </dgm:pt>
    <dgm:pt modelId="{091BE986-7613-4631-9365-64B31AFABA25}" type="pres">
      <dgm:prSet presAssocID="{A4FFE3F7-195A-4215-9CF7-D4DF87F2B927}" presName="sibTrans" presStyleCnt="0"/>
      <dgm:spPr/>
    </dgm:pt>
    <dgm:pt modelId="{3B4571AE-72BD-4506-8A03-6F07235AAFB9}" type="pres">
      <dgm:prSet presAssocID="{757ECF47-AF0E-46A9-8F1B-9E3D6801B6E9}" presName="composite" presStyleCnt="0"/>
      <dgm:spPr/>
    </dgm:pt>
    <dgm:pt modelId="{D2824AA5-A0A7-4FB1-9E0F-A954CFF8ADA0}" type="pres">
      <dgm:prSet presAssocID="{757ECF47-AF0E-46A9-8F1B-9E3D6801B6E9}" presName="rect1" presStyleLbl="bgImgPlace1" presStyleIdx="1" presStyleCnt="4" custScaleX="110615" custScaleY="113078" custLinFactNeighborX="-11076" custLinFactNeighborY="-184"/>
      <dgm:spPr>
        <a:blipFill rotWithShape="1">
          <a:blip xmlns:r="http://schemas.openxmlformats.org/officeDocument/2006/relationships" r:embed="rId2"/>
          <a:stretch>
            <a:fillRect/>
          </a:stretch>
        </a:blipFill>
      </dgm:spPr>
    </dgm:pt>
    <dgm:pt modelId="{028E4D5F-9E51-4451-AC67-117704A28D1E}" type="pres">
      <dgm:prSet presAssocID="{757ECF47-AF0E-46A9-8F1B-9E3D6801B6E9}" presName="wedgeRectCallout1" presStyleLbl="node1" presStyleIdx="1" presStyleCnt="4" custScaleX="89244" custScaleY="59147" custLinFactNeighborX="63" custLinFactNeighborY="7939">
        <dgm:presLayoutVars>
          <dgm:bulletEnabled val="1"/>
        </dgm:presLayoutVars>
      </dgm:prSet>
      <dgm:spPr/>
      <dgm:t>
        <a:bodyPr/>
        <a:lstStyle/>
        <a:p>
          <a:endParaRPr lang="de-DE"/>
        </a:p>
      </dgm:t>
    </dgm:pt>
    <dgm:pt modelId="{FE8CCDCF-34FD-44CF-8650-3A8CC2909493}" type="pres">
      <dgm:prSet presAssocID="{6FF84212-E37F-4F6C-8159-91C4F8880AE4}" presName="sibTrans" presStyleCnt="0"/>
      <dgm:spPr/>
    </dgm:pt>
    <dgm:pt modelId="{C0C919EE-E878-4726-BC80-7FBB2AB3F5F5}" type="pres">
      <dgm:prSet presAssocID="{F40E6DF9-77AF-46CC-96EC-CC6CEDACB8C7}" presName="composite" presStyleCnt="0"/>
      <dgm:spPr/>
    </dgm:pt>
    <dgm:pt modelId="{BDB0BD48-C378-4CE5-9041-96848981B667}" type="pres">
      <dgm:prSet presAssocID="{F40E6DF9-77AF-46CC-96EC-CC6CEDACB8C7}" presName="rect1" presStyleLbl="bgImgPlace1" presStyleIdx="2" presStyleCnt="4" custScaleX="128541" custScaleY="120354"/>
      <dgm:spPr>
        <a:blipFill rotWithShape="1">
          <a:blip xmlns:r="http://schemas.openxmlformats.org/officeDocument/2006/relationships" r:embed="rId3"/>
          <a:stretch>
            <a:fillRect/>
          </a:stretch>
        </a:blipFill>
      </dgm:spPr>
    </dgm:pt>
    <dgm:pt modelId="{102E079D-D442-47C1-B913-F5F449DB903D}" type="pres">
      <dgm:prSet presAssocID="{F40E6DF9-77AF-46CC-96EC-CC6CEDACB8C7}" presName="wedgeRectCallout1" presStyleLbl="node1" presStyleIdx="2" presStyleCnt="4" custScaleX="92163" custScaleY="64574" custLinFactNeighborX="-1235" custLinFactNeighborY="200">
        <dgm:presLayoutVars>
          <dgm:bulletEnabled val="1"/>
        </dgm:presLayoutVars>
      </dgm:prSet>
      <dgm:spPr/>
      <dgm:t>
        <a:bodyPr/>
        <a:lstStyle/>
        <a:p>
          <a:endParaRPr lang="de-DE"/>
        </a:p>
      </dgm:t>
    </dgm:pt>
    <dgm:pt modelId="{54069C47-8E68-4919-BA07-1EF662541943}" type="pres">
      <dgm:prSet presAssocID="{81376B64-C536-4BBC-BCA9-14DD8AA196BE}" presName="sibTrans" presStyleCnt="0"/>
      <dgm:spPr/>
    </dgm:pt>
    <dgm:pt modelId="{32A6337D-BCFD-40CF-AB09-253C7CF6F97E}" type="pres">
      <dgm:prSet presAssocID="{7A7F50A0-2883-4672-9335-9B4DCFEC904A}" presName="composite" presStyleCnt="0"/>
      <dgm:spPr/>
    </dgm:pt>
    <dgm:pt modelId="{614EF07E-BA0B-4724-8B43-322F22322DBF}" type="pres">
      <dgm:prSet presAssocID="{7A7F50A0-2883-4672-9335-9B4DCFEC904A}" presName="rect1" presStyleLbl="bgImgPlace1" presStyleIdx="3" presStyleCnt="4" custScaleX="113822" custScaleY="86898" custLinFactNeighborX="-1025" custLinFactNeighborY="5552"/>
      <dgm:spPr>
        <a:blipFill rotWithShape="1">
          <a:blip xmlns:r="http://schemas.openxmlformats.org/officeDocument/2006/relationships" r:embed="rId4"/>
          <a:stretch>
            <a:fillRect/>
          </a:stretch>
        </a:blipFill>
      </dgm:spPr>
    </dgm:pt>
    <dgm:pt modelId="{9C765CA5-C59D-428D-8018-E5ED896F3E14}" type="pres">
      <dgm:prSet presAssocID="{7A7F50A0-2883-4672-9335-9B4DCFEC904A}" presName="wedgeRectCallout1" presStyleLbl="node1" presStyleIdx="3" presStyleCnt="4" custScaleY="64762" custLinFactNeighborX="1729" custLinFactNeighborY="-5132">
        <dgm:presLayoutVars>
          <dgm:bulletEnabled val="1"/>
        </dgm:presLayoutVars>
      </dgm:prSet>
      <dgm:spPr/>
      <dgm:t>
        <a:bodyPr/>
        <a:lstStyle/>
        <a:p>
          <a:endParaRPr lang="de-DE"/>
        </a:p>
      </dgm:t>
    </dgm:pt>
  </dgm:ptLst>
  <dgm:cxnLst>
    <dgm:cxn modelId="{5CEFCF17-2F9D-4235-B110-F464BBBF0155}" srcId="{D6FAA8C5-306C-4F0D-B32E-27C179F2FC32}" destId="{F40E6DF9-77AF-46CC-96EC-CC6CEDACB8C7}" srcOrd="2" destOrd="0" parTransId="{92D78A3F-180D-4290-AF76-DCC1B7185D85}" sibTransId="{81376B64-C536-4BBC-BCA9-14DD8AA196BE}"/>
    <dgm:cxn modelId="{69E9B38F-A484-49F6-81A6-D3CFF8CC2BA9}" type="presOf" srcId="{D6FAA8C5-306C-4F0D-B32E-27C179F2FC32}" destId="{AA610D4B-1319-4436-9F7A-91993F63EC29}" srcOrd="0" destOrd="0" presId="urn:microsoft.com/office/officeart/2008/layout/BendingPictureCaptionList"/>
    <dgm:cxn modelId="{D32DFFAC-6D3C-4064-A098-2AA095081B43}" type="presOf" srcId="{7A7F50A0-2883-4672-9335-9B4DCFEC904A}" destId="{9C765CA5-C59D-428D-8018-E5ED896F3E14}" srcOrd="0" destOrd="0" presId="urn:microsoft.com/office/officeart/2008/layout/BendingPictureCaptionList"/>
    <dgm:cxn modelId="{EBEB8AA6-54F8-49FD-A15B-CA9E1C43F373}" type="presOf" srcId="{757ECF47-AF0E-46A9-8F1B-9E3D6801B6E9}" destId="{028E4D5F-9E51-4451-AC67-117704A28D1E}" srcOrd="0" destOrd="0" presId="urn:microsoft.com/office/officeart/2008/layout/BendingPictureCaptionList"/>
    <dgm:cxn modelId="{BDC9DC11-2550-4F0A-B067-72BD1DDE7F67}" srcId="{D6FAA8C5-306C-4F0D-B32E-27C179F2FC32}" destId="{757ECF47-AF0E-46A9-8F1B-9E3D6801B6E9}" srcOrd="1" destOrd="0" parTransId="{73D69EFD-2F91-41C8-A565-B52628DF2A9B}" sibTransId="{6FF84212-E37F-4F6C-8159-91C4F8880AE4}"/>
    <dgm:cxn modelId="{6F2E688D-27D7-4E6E-AB9F-BE42B847FE51}" type="presOf" srcId="{7E5057E5-DA3B-400A-AD03-F4373CD97662}" destId="{7E39F8F4-D8A9-4853-AE9E-2541097E1A1C}" srcOrd="0" destOrd="0" presId="urn:microsoft.com/office/officeart/2008/layout/BendingPictureCaptionList"/>
    <dgm:cxn modelId="{7CA5E0A4-2B92-49CB-9094-6B8BB9C65BAB}" type="presOf" srcId="{F40E6DF9-77AF-46CC-96EC-CC6CEDACB8C7}" destId="{102E079D-D442-47C1-B913-F5F449DB903D}" srcOrd="0" destOrd="0" presId="urn:microsoft.com/office/officeart/2008/layout/BendingPictureCaptionList"/>
    <dgm:cxn modelId="{E1331889-3C6E-4901-873C-E68628558D60}" srcId="{D6FAA8C5-306C-4F0D-B32E-27C179F2FC32}" destId="{7A7F50A0-2883-4672-9335-9B4DCFEC904A}" srcOrd="3" destOrd="0" parTransId="{1F105F68-DBEF-4F8C-856E-D0D631FF61F6}" sibTransId="{79391E08-5A5C-4509-83AA-A39DED6DB567}"/>
    <dgm:cxn modelId="{126A9E15-2F5C-41A1-8AA4-7708C4DC8584}" srcId="{D6FAA8C5-306C-4F0D-B32E-27C179F2FC32}" destId="{7E5057E5-DA3B-400A-AD03-F4373CD97662}" srcOrd="0" destOrd="0" parTransId="{DD012011-A22E-4B46-8BAA-23E5D4985A08}" sibTransId="{A4FFE3F7-195A-4215-9CF7-D4DF87F2B927}"/>
    <dgm:cxn modelId="{85D28AF4-EE12-4A7E-9A02-E4CFA2753A37}" type="presParOf" srcId="{AA610D4B-1319-4436-9F7A-91993F63EC29}" destId="{8D39483C-02E1-47B9-B37E-3BE6C68EF51D}" srcOrd="0" destOrd="0" presId="urn:microsoft.com/office/officeart/2008/layout/BendingPictureCaptionList"/>
    <dgm:cxn modelId="{0202E179-56B9-49F8-B90C-C89760DA14E5}" type="presParOf" srcId="{8D39483C-02E1-47B9-B37E-3BE6C68EF51D}" destId="{B5EE6EA0-4978-4040-9954-062B24E795C8}" srcOrd="0" destOrd="0" presId="urn:microsoft.com/office/officeart/2008/layout/BendingPictureCaptionList"/>
    <dgm:cxn modelId="{2193893A-7E64-476F-8A3F-C9CF7A34FCC2}" type="presParOf" srcId="{8D39483C-02E1-47B9-B37E-3BE6C68EF51D}" destId="{7E39F8F4-D8A9-4853-AE9E-2541097E1A1C}" srcOrd="1" destOrd="0" presId="urn:microsoft.com/office/officeart/2008/layout/BendingPictureCaptionList"/>
    <dgm:cxn modelId="{5953D9F6-A667-43E3-A62C-C9B6DF5B27EF}" type="presParOf" srcId="{AA610D4B-1319-4436-9F7A-91993F63EC29}" destId="{091BE986-7613-4631-9365-64B31AFABA25}" srcOrd="1" destOrd="0" presId="urn:microsoft.com/office/officeart/2008/layout/BendingPictureCaptionList"/>
    <dgm:cxn modelId="{C6396DE0-F072-4A62-97A8-DC595D18DCDD}" type="presParOf" srcId="{AA610D4B-1319-4436-9F7A-91993F63EC29}" destId="{3B4571AE-72BD-4506-8A03-6F07235AAFB9}" srcOrd="2" destOrd="0" presId="urn:microsoft.com/office/officeart/2008/layout/BendingPictureCaptionList"/>
    <dgm:cxn modelId="{F07C1318-46A1-4BAC-915B-FC1274017DA0}" type="presParOf" srcId="{3B4571AE-72BD-4506-8A03-6F07235AAFB9}" destId="{D2824AA5-A0A7-4FB1-9E0F-A954CFF8ADA0}" srcOrd="0" destOrd="0" presId="urn:microsoft.com/office/officeart/2008/layout/BendingPictureCaptionList"/>
    <dgm:cxn modelId="{76A33370-F6D9-4D23-BC75-084C292F06FC}" type="presParOf" srcId="{3B4571AE-72BD-4506-8A03-6F07235AAFB9}" destId="{028E4D5F-9E51-4451-AC67-117704A28D1E}" srcOrd="1" destOrd="0" presId="urn:microsoft.com/office/officeart/2008/layout/BendingPictureCaptionList"/>
    <dgm:cxn modelId="{4DBDE16E-5707-4E6C-A035-B2D77D8423C9}" type="presParOf" srcId="{AA610D4B-1319-4436-9F7A-91993F63EC29}" destId="{FE8CCDCF-34FD-44CF-8650-3A8CC2909493}" srcOrd="3" destOrd="0" presId="urn:microsoft.com/office/officeart/2008/layout/BendingPictureCaptionList"/>
    <dgm:cxn modelId="{25557B2D-3058-44BE-BD53-805E8A6EFF96}" type="presParOf" srcId="{AA610D4B-1319-4436-9F7A-91993F63EC29}" destId="{C0C919EE-E878-4726-BC80-7FBB2AB3F5F5}" srcOrd="4" destOrd="0" presId="urn:microsoft.com/office/officeart/2008/layout/BendingPictureCaptionList"/>
    <dgm:cxn modelId="{A322353E-2615-4AA0-822D-371688E3A0C1}" type="presParOf" srcId="{C0C919EE-E878-4726-BC80-7FBB2AB3F5F5}" destId="{BDB0BD48-C378-4CE5-9041-96848981B667}" srcOrd="0" destOrd="0" presId="urn:microsoft.com/office/officeart/2008/layout/BendingPictureCaptionList"/>
    <dgm:cxn modelId="{F346FA85-4EF8-4C9E-92EC-9DFDBF3BD991}" type="presParOf" srcId="{C0C919EE-E878-4726-BC80-7FBB2AB3F5F5}" destId="{102E079D-D442-47C1-B913-F5F449DB903D}" srcOrd="1" destOrd="0" presId="urn:microsoft.com/office/officeart/2008/layout/BendingPictureCaptionList"/>
    <dgm:cxn modelId="{29B73060-3510-4CB7-9D11-4CE5F7BE160F}" type="presParOf" srcId="{AA610D4B-1319-4436-9F7A-91993F63EC29}" destId="{54069C47-8E68-4919-BA07-1EF662541943}" srcOrd="5" destOrd="0" presId="urn:microsoft.com/office/officeart/2008/layout/BendingPictureCaptionList"/>
    <dgm:cxn modelId="{45333F03-F55C-4D5F-A0F9-974CD92F2D47}" type="presParOf" srcId="{AA610D4B-1319-4436-9F7A-91993F63EC29}" destId="{32A6337D-BCFD-40CF-AB09-253C7CF6F97E}" srcOrd="6" destOrd="0" presId="urn:microsoft.com/office/officeart/2008/layout/BendingPictureCaptionList"/>
    <dgm:cxn modelId="{03168E93-8BB2-414C-AE26-B8729E56AAFB}" type="presParOf" srcId="{32A6337D-BCFD-40CF-AB09-253C7CF6F97E}" destId="{614EF07E-BA0B-4724-8B43-322F22322DBF}" srcOrd="0" destOrd="0" presId="urn:microsoft.com/office/officeart/2008/layout/BendingPictureCaptionList"/>
    <dgm:cxn modelId="{3F5780E6-9BB8-4570-B78D-8297CD3FAB95}" type="presParOf" srcId="{32A6337D-BCFD-40CF-AB09-253C7CF6F97E}" destId="{9C765CA5-C59D-428D-8018-E5ED896F3E14}" srcOrd="1" destOrd="0" presId="urn:microsoft.com/office/officeart/2008/layout/BendingPictureCaptionList"/>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135C7551-C781-486D-B58A-8FB264551D2B}"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lstStyle/>
        <a:p>
          <a:endParaRPr lang="de-DE"/>
        </a:p>
      </dgm:t>
    </dgm:pt>
    <dgm:pt modelId="{5451A3B5-8AC6-401D-9AE6-D928C33CB093}">
      <dgm:prSet phldrT="[Text]"/>
      <dgm:spPr/>
      <dgm:t>
        <a:bodyPr/>
        <a:lstStyle/>
        <a:p>
          <a:r>
            <a:rPr lang="de-DE"/>
            <a:t>Garten</a:t>
          </a:r>
        </a:p>
      </dgm:t>
    </dgm:pt>
    <dgm:pt modelId="{9E187CC2-6512-4115-B1CA-1622FE066845}" type="parTrans" cxnId="{CE5299F1-D088-46AB-8634-75BF5B433016}">
      <dgm:prSet/>
      <dgm:spPr/>
      <dgm:t>
        <a:bodyPr/>
        <a:lstStyle/>
        <a:p>
          <a:endParaRPr lang="de-DE"/>
        </a:p>
      </dgm:t>
    </dgm:pt>
    <dgm:pt modelId="{7267A31D-C22F-49F2-8538-472C5CA2EFE9}" type="sibTrans" cxnId="{CE5299F1-D088-46AB-8634-75BF5B433016}">
      <dgm:prSet/>
      <dgm:spPr/>
      <dgm:t>
        <a:bodyPr/>
        <a:lstStyle/>
        <a:p>
          <a:endParaRPr lang="de-DE"/>
        </a:p>
      </dgm:t>
    </dgm:pt>
    <dgm:pt modelId="{2B4362C1-78E3-4800-A3A0-F54453AB89A1}">
      <dgm:prSet phldrT="[Text]"/>
      <dgm:spPr/>
      <dgm:t>
        <a:bodyPr/>
        <a:lstStyle/>
        <a:p>
          <a:r>
            <a:rPr lang="de-DE"/>
            <a:t>Gangbereich</a:t>
          </a:r>
        </a:p>
      </dgm:t>
    </dgm:pt>
    <dgm:pt modelId="{70C5C70D-77E4-4367-943F-5084065097DC}" type="parTrans" cxnId="{489ECFCE-E0FB-4537-971D-1700D34DD507}">
      <dgm:prSet/>
      <dgm:spPr/>
      <dgm:t>
        <a:bodyPr/>
        <a:lstStyle/>
        <a:p>
          <a:endParaRPr lang="de-DE"/>
        </a:p>
      </dgm:t>
    </dgm:pt>
    <dgm:pt modelId="{DE2718B3-7A2F-4E6F-A7FD-BF7EB12F5336}" type="sibTrans" cxnId="{489ECFCE-E0FB-4537-971D-1700D34DD507}">
      <dgm:prSet/>
      <dgm:spPr/>
      <dgm:t>
        <a:bodyPr/>
        <a:lstStyle/>
        <a:p>
          <a:endParaRPr lang="de-DE"/>
        </a:p>
      </dgm:t>
    </dgm:pt>
    <dgm:pt modelId="{3CEDA95D-E4BA-44E7-BD14-42686C657795}" type="pres">
      <dgm:prSet presAssocID="{135C7551-C781-486D-B58A-8FB264551D2B}" presName="Name0" presStyleCnt="0">
        <dgm:presLayoutVars>
          <dgm:dir/>
          <dgm:resizeHandles val="exact"/>
        </dgm:presLayoutVars>
      </dgm:prSet>
      <dgm:spPr/>
      <dgm:t>
        <a:bodyPr/>
        <a:lstStyle/>
        <a:p>
          <a:endParaRPr lang="de-DE"/>
        </a:p>
      </dgm:t>
    </dgm:pt>
    <dgm:pt modelId="{E1179587-5143-4D58-AB41-CD71F00714F5}" type="pres">
      <dgm:prSet presAssocID="{5451A3B5-8AC6-401D-9AE6-D928C33CB093}" presName="composite" presStyleCnt="0"/>
      <dgm:spPr/>
    </dgm:pt>
    <dgm:pt modelId="{A515A667-34AB-4FBB-913E-5B5D3D84BDB1}" type="pres">
      <dgm:prSet presAssocID="{5451A3B5-8AC6-401D-9AE6-D928C33CB093}" presName="rect1" presStyleLbl="bgImgPlace1" presStyleIdx="0" presStyleCnt="2" custScaleX="74966" custScaleY="79670" custLinFactNeighborX="2862" custLinFactNeighborY="-1108"/>
      <dgm:spPr>
        <a:blipFill rotWithShape="1">
          <a:blip xmlns:r="http://schemas.openxmlformats.org/officeDocument/2006/relationships" r:embed="rId1"/>
          <a:stretch>
            <a:fillRect/>
          </a:stretch>
        </a:blipFill>
      </dgm:spPr>
    </dgm:pt>
    <dgm:pt modelId="{066A73E8-4A91-4EC8-B0C0-8B9E014A93C4}" type="pres">
      <dgm:prSet presAssocID="{5451A3B5-8AC6-401D-9AE6-D928C33CB093}" presName="wedgeRectCallout1" presStyleLbl="node1" presStyleIdx="0" presStyleCnt="2" custScaleX="73084" custScaleY="63633" custLinFactNeighborX="1241" custLinFactNeighborY="-39313">
        <dgm:presLayoutVars>
          <dgm:bulletEnabled val="1"/>
        </dgm:presLayoutVars>
      </dgm:prSet>
      <dgm:spPr/>
      <dgm:t>
        <a:bodyPr/>
        <a:lstStyle/>
        <a:p>
          <a:endParaRPr lang="de-DE"/>
        </a:p>
      </dgm:t>
    </dgm:pt>
    <dgm:pt modelId="{2C60B9FE-D7E6-49EA-BDA5-E7AC2736C0FF}" type="pres">
      <dgm:prSet presAssocID="{7267A31D-C22F-49F2-8538-472C5CA2EFE9}" presName="sibTrans" presStyleCnt="0"/>
      <dgm:spPr/>
    </dgm:pt>
    <dgm:pt modelId="{6BDE6205-B5F1-46A7-8E47-A6462921C464}" type="pres">
      <dgm:prSet presAssocID="{2B4362C1-78E3-4800-A3A0-F54453AB89A1}" presName="composite" presStyleCnt="0"/>
      <dgm:spPr/>
    </dgm:pt>
    <dgm:pt modelId="{A6E51F7D-99F0-4837-889D-6A614183E182}" type="pres">
      <dgm:prSet presAssocID="{2B4362C1-78E3-4800-A3A0-F54453AB89A1}" presName="rect1" presStyleLbl="bgImgPlace1" presStyleIdx="1" presStyleCnt="2" custScaleX="86796" custScaleY="84299" custLinFactNeighborX="679" custLinFactNeighborY="-4241"/>
      <dgm:spPr>
        <a:blipFill rotWithShape="1">
          <a:blip xmlns:r="http://schemas.openxmlformats.org/officeDocument/2006/relationships" r:embed="rId2"/>
          <a:stretch>
            <a:fillRect/>
          </a:stretch>
        </a:blipFill>
      </dgm:spPr>
    </dgm:pt>
    <dgm:pt modelId="{9392AB83-8C0D-45F6-A5A9-4C4BA7657301}" type="pres">
      <dgm:prSet presAssocID="{2B4362C1-78E3-4800-A3A0-F54453AB89A1}" presName="wedgeRectCallout1" presStyleLbl="node1" presStyleIdx="1" presStyleCnt="2" custScaleX="84470" custScaleY="63608" custLinFactNeighborX="-2721" custLinFactNeighborY="-25938">
        <dgm:presLayoutVars>
          <dgm:bulletEnabled val="1"/>
        </dgm:presLayoutVars>
      </dgm:prSet>
      <dgm:spPr/>
      <dgm:t>
        <a:bodyPr/>
        <a:lstStyle/>
        <a:p>
          <a:endParaRPr lang="de-DE"/>
        </a:p>
      </dgm:t>
    </dgm:pt>
  </dgm:ptLst>
  <dgm:cxnLst>
    <dgm:cxn modelId="{4F23EBCE-1026-44B9-92E0-564458BA264A}" type="presOf" srcId="{135C7551-C781-486D-B58A-8FB264551D2B}" destId="{3CEDA95D-E4BA-44E7-BD14-42686C657795}" srcOrd="0" destOrd="0" presId="urn:microsoft.com/office/officeart/2008/layout/BendingPictureCaptionList"/>
    <dgm:cxn modelId="{489ECFCE-E0FB-4537-971D-1700D34DD507}" srcId="{135C7551-C781-486D-B58A-8FB264551D2B}" destId="{2B4362C1-78E3-4800-A3A0-F54453AB89A1}" srcOrd="1" destOrd="0" parTransId="{70C5C70D-77E4-4367-943F-5084065097DC}" sibTransId="{DE2718B3-7A2F-4E6F-A7FD-BF7EB12F5336}"/>
    <dgm:cxn modelId="{C534ADD8-A1B1-4D5C-A3CA-8AADA9A1E544}" type="presOf" srcId="{2B4362C1-78E3-4800-A3A0-F54453AB89A1}" destId="{9392AB83-8C0D-45F6-A5A9-4C4BA7657301}" srcOrd="0" destOrd="0" presId="urn:microsoft.com/office/officeart/2008/layout/BendingPictureCaptionList"/>
    <dgm:cxn modelId="{B765ED77-EE75-429E-8DCD-FD2D60577BB7}" type="presOf" srcId="{5451A3B5-8AC6-401D-9AE6-D928C33CB093}" destId="{066A73E8-4A91-4EC8-B0C0-8B9E014A93C4}" srcOrd="0" destOrd="0" presId="urn:microsoft.com/office/officeart/2008/layout/BendingPictureCaptionList"/>
    <dgm:cxn modelId="{CE5299F1-D088-46AB-8634-75BF5B433016}" srcId="{135C7551-C781-486D-B58A-8FB264551D2B}" destId="{5451A3B5-8AC6-401D-9AE6-D928C33CB093}" srcOrd="0" destOrd="0" parTransId="{9E187CC2-6512-4115-B1CA-1622FE066845}" sibTransId="{7267A31D-C22F-49F2-8538-472C5CA2EFE9}"/>
    <dgm:cxn modelId="{B59426A1-3311-4564-8AF0-6D7E9B48087E}" type="presParOf" srcId="{3CEDA95D-E4BA-44E7-BD14-42686C657795}" destId="{E1179587-5143-4D58-AB41-CD71F00714F5}" srcOrd="0" destOrd="0" presId="urn:microsoft.com/office/officeart/2008/layout/BendingPictureCaptionList"/>
    <dgm:cxn modelId="{AFE7929D-CB57-46C5-9A71-D49EC6E0EF27}" type="presParOf" srcId="{E1179587-5143-4D58-AB41-CD71F00714F5}" destId="{A515A667-34AB-4FBB-913E-5B5D3D84BDB1}" srcOrd="0" destOrd="0" presId="urn:microsoft.com/office/officeart/2008/layout/BendingPictureCaptionList"/>
    <dgm:cxn modelId="{F87357A4-8369-4154-BF11-21CE2B819EBA}" type="presParOf" srcId="{E1179587-5143-4D58-AB41-CD71F00714F5}" destId="{066A73E8-4A91-4EC8-B0C0-8B9E014A93C4}" srcOrd="1" destOrd="0" presId="urn:microsoft.com/office/officeart/2008/layout/BendingPictureCaptionList"/>
    <dgm:cxn modelId="{459D3B76-33D6-488A-94CB-7FA80EFF8568}" type="presParOf" srcId="{3CEDA95D-E4BA-44E7-BD14-42686C657795}" destId="{2C60B9FE-D7E6-49EA-BDA5-E7AC2736C0FF}" srcOrd="1" destOrd="0" presId="urn:microsoft.com/office/officeart/2008/layout/BendingPictureCaptionList"/>
    <dgm:cxn modelId="{A5EC2D43-9D53-4FCE-8466-93EB8AEB20A6}" type="presParOf" srcId="{3CEDA95D-E4BA-44E7-BD14-42686C657795}" destId="{6BDE6205-B5F1-46A7-8E47-A6462921C464}" srcOrd="2" destOrd="0" presId="urn:microsoft.com/office/officeart/2008/layout/BendingPictureCaptionList"/>
    <dgm:cxn modelId="{90817774-55C6-42AF-9595-5A456F811003}" type="presParOf" srcId="{6BDE6205-B5F1-46A7-8E47-A6462921C464}" destId="{A6E51F7D-99F0-4837-889D-6A614183E182}" srcOrd="0" destOrd="0" presId="urn:microsoft.com/office/officeart/2008/layout/BendingPictureCaptionList"/>
    <dgm:cxn modelId="{06BD9301-6A6F-4CAE-9AB2-72EEC9E4D4A3}" type="presParOf" srcId="{6BDE6205-B5F1-46A7-8E47-A6462921C464}" destId="{9392AB83-8C0D-45F6-A5A9-4C4BA7657301}" srcOrd="1" destOrd="0" presId="urn:microsoft.com/office/officeart/2008/layout/BendingPictureCaptionList"/>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5A2912BC-04BB-48AB-A0B4-F7D392856F93}" type="doc">
      <dgm:prSet loTypeId="urn:microsoft.com/office/officeart/2008/layout/BendingPictureCaptionList" loCatId="picture" qsTypeId="urn:microsoft.com/office/officeart/2005/8/quickstyle/simple1" qsCatId="simple" csTypeId="urn:microsoft.com/office/officeart/2005/8/colors/accent2_1" csCatId="accent2" phldr="1"/>
      <dgm:spPr/>
      <dgm:t>
        <a:bodyPr/>
        <a:lstStyle/>
        <a:p>
          <a:endParaRPr lang="de-DE"/>
        </a:p>
      </dgm:t>
    </dgm:pt>
    <dgm:pt modelId="{E4AC935E-D0BF-46E7-97F3-77A35C59738B}">
      <dgm:prSet phldrT="[Text]"/>
      <dgm:spPr/>
      <dgm:t>
        <a:bodyPr/>
        <a:lstStyle/>
        <a:p>
          <a:r>
            <a:rPr lang="de-DE" i="0"/>
            <a:t>Delphingruppe</a:t>
          </a:r>
        </a:p>
      </dgm:t>
    </dgm:pt>
    <dgm:pt modelId="{215DBF3A-C24F-41B5-B0CA-52209CD2CB19}" type="parTrans" cxnId="{4C78E1D5-4AAD-48B8-82CC-F19B6C1727A4}">
      <dgm:prSet/>
      <dgm:spPr/>
      <dgm:t>
        <a:bodyPr/>
        <a:lstStyle/>
        <a:p>
          <a:endParaRPr lang="de-DE"/>
        </a:p>
      </dgm:t>
    </dgm:pt>
    <dgm:pt modelId="{F06DB0F2-21D7-48F0-B4B6-DFA8C0E543DC}" type="sibTrans" cxnId="{4C78E1D5-4AAD-48B8-82CC-F19B6C1727A4}">
      <dgm:prSet/>
      <dgm:spPr/>
      <dgm:t>
        <a:bodyPr/>
        <a:lstStyle/>
        <a:p>
          <a:endParaRPr lang="de-DE"/>
        </a:p>
      </dgm:t>
    </dgm:pt>
    <dgm:pt modelId="{4D33A3E2-626C-48CC-96F5-3048A8246A85}">
      <dgm:prSet phldrT="[Text]"/>
      <dgm:spPr/>
      <dgm:t>
        <a:bodyPr/>
        <a:lstStyle/>
        <a:p>
          <a:r>
            <a:rPr lang="de-DE"/>
            <a:t>Löwengruppe</a:t>
          </a:r>
        </a:p>
      </dgm:t>
    </dgm:pt>
    <dgm:pt modelId="{E82C3C08-287D-4D30-BEDE-812279225944}" type="parTrans" cxnId="{E173FCE8-F923-4C03-966F-1D69BB59ED47}">
      <dgm:prSet/>
      <dgm:spPr/>
      <dgm:t>
        <a:bodyPr/>
        <a:lstStyle/>
        <a:p>
          <a:endParaRPr lang="de-DE"/>
        </a:p>
      </dgm:t>
    </dgm:pt>
    <dgm:pt modelId="{6F1616C0-2CE5-44A5-98F3-72089FCABDD6}" type="sibTrans" cxnId="{E173FCE8-F923-4C03-966F-1D69BB59ED47}">
      <dgm:prSet/>
      <dgm:spPr/>
      <dgm:t>
        <a:bodyPr/>
        <a:lstStyle/>
        <a:p>
          <a:endParaRPr lang="de-DE"/>
        </a:p>
      </dgm:t>
    </dgm:pt>
    <dgm:pt modelId="{7D8E76F5-4185-4DFB-8A4D-05BEE10C50EA}">
      <dgm:prSet phldrT="[Text]"/>
      <dgm:spPr/>
      <dgm:t>
        <a:bodyPr/>
        <a:lstStyle/>
        <a:p>
          <a:r>
            <a:rPr lang="de-DE"/>
            <a:t>Igelgruppe</a:t>
          </a:r>
        </a:p>
      </dgm:t>
    </dgm:pt>
    <dgm:pt modelId="{45FEC511-77AF-4F83-8DA0-CB3C18355F8F}" type="parTrans" cxnId="{7E803E09-6507-4564-B3BC-0A93200F73B8}">
      <dgm:prSet/>
      <dgm:spPr/>
      <dgm:t>
        <a:bodyPr/>
        <a:lstStyle/>
        <a:p>
          <a:endParaRPr lang="de-DE"/>
        </a:p>
      </dgm:t>
    </dgm:pt>
    <dgm:pt modelId="{0A2C871A-DE2F-45A1-8A71-25EE02891067}" type="sibTrans" cxnId="{7E803E09-6507-4564-B3BC-0A93200F73B8}">
      <dgm:prSet/>
      <dgm:spPr/>
      <dgm:t>
        <a:bodyPr/>
        <a:lstStyle/>
        <a:p>
          <a:endParaRPr lang="de-DE"/>
        </a:p>
      </dgm:t>
    </dgm:pt>
    <dgm:pt modelId="{DA6E788C-D923-4E53-9FB7-D7875C0CA82A}">
      <dgm:prSet phldrT="[Text]"/>
      <dgm:spPr/>
      <dgm:t>
        <a:bodyPr/>
        <a:lstStyle/>
        <a:p>
          <a:r>
            <a:rPr lang="de-DE"/>
            <a:t>Robbenzimmer</a:t>
          </a:r>
        </a:p>
      </dgm:t>
    </dgm:pt>
    <dgm:pt modelId="{46F9BAC7-F09A-430A-8BC3-0E87C113FF42}" type="parTrans" cxnId="{F9732F66-90C6-435C-9DD0-7ABEBF9F7F45}">
      <dgm:prSet/>
      <dgm:spPr/>
      <dgm:t>
        <a:bodyPr/>
        <a:lstStyle/>
        <a:p>
          <a:endParaRPr lang="de-DE"/>
        </a:p>
      </dgm:t>
    </dgm:pt>
    <dgm:pt modelId="{FE3A44EA-3A0A-4ED1-906F-386D1F200701}" type="sibTrans" cxnId="{F9732F66-90C6-435C-9DD0-7ABEBF9F7F45}">
      <dgm:prSet/>
      <dgm:spPr/>
      <dgm:t>
        <a:bodyPr/>
        <a:lstStyle/>
        <a:p>
          <a:endParaRPr lang="de-DE"/>
        </a:p>
      </dgm:t>
    </dgm:pt>
    <dgm:pt modelId="{5A4A362A-8BDE-47ED-9A66-65FE1B0CC4FC}" type="pres">
      <dgm:prSet presAssocID="{5A2912BC-04BB-48AB-A0B4-F7D392856F93}" presName="Name0" presStyleCnt="0">
        <dgm:presLayoutVars>
          <dgm:dir/>
          <dgm:resizeHandles val="exact"/>
        </dgm:presLayoutVars>
      </dgm:prSet>
      <dgm:spPr/>
      <dgm:t>
        <a:bodyPr/>
        <a:lstStyle/>
        <a:p>
          <a:endParaRPr lang="de-DE"/>
        </a:p>
      </dgm:t>
    </dgm:pt>
    <dgm:pt modelId="{2A7AF5EF-38CD-464D-96A3-6E0589A95DB7}" type="pres">
      <dgm:prSet presAssocID="{E4AC935E-D0BF-46E7-97F3-77A35C59738B}" presName="composite" presStyleCnt="0"/>
      <dgm:spPr/>
    </dgm:pt>
    <dgm:pt modelId="{67A29B20-46AC-4E2F-BAFB-DD510C84FB20}" type="pres">
      <dgm:prSet presAssocID="{E4AC935E-D0BF-46E7-97F3-77A35C59738B}" presName="rect1" presStyleLbl="bgImgPlace1" presStyleIdx="0" presStyleCnt="4" custScaleX="88289" custScaleY="80081" custLinFactNeighborX="-9040" custLinFactNeighborY="10469"/>
      <dgm:spPr>
        <a:blipFill rotWithShape="1">
          <a:blip xmlns:r="http://schemas.openxmlformats.org/officeDocument/2006/relationships" r:embed="rId1"/>
          <a:stretch>
            <a:fillRect/>
          </a:stretch>
        </a:blipFill>
      </dgm:spPr>
    </dgm:pt>
    <dgm:pt modelId="{E172A4EB-A176-4EF3-B86C-25FF6CA30D83}" type="pres">
      <dgm:prSet presAssocID="{E4AC935E-D0BF-46E7-97F3-77A35C59738B}" presName="wedgeRectCallout1" presStyleLbl="node1" presStyleIdx="0" presStyleCnt="4" custScaleY="56858" custLinFactNeighborX="-14456" custLinFactNeighborY="-15753">
        <dgm:presLayoutVars>
          <dgm:bulletEnabled val="1"/>
        </dgm:presLayoutVars>
      </dgm:prSet>
      <dgm:spPr/>
      <dgm:t>
        <a:bodyPr/>
        <a:lstStyle/>
        <a:p>
          <a:endParaRPr lang="de-DE"/>
        </a:p>
      </dgm:t>
    </dgm:pt>
    <dgm:pt modelId="{ECEA49EB-BCD9-43EE-BC5E-17CC56DFB726}" type="pres">
      <dgm:prSet presAssocID="{F06DB0F2-21D7-48F0-B4B6-DFA8C0E543DC}" presName="sibTrans" presStyleCnt="0"/>
      <dgm:spPr/>
    </dgm:pt>
    <dgm:pt modelId="{25533FCB-DF03-479B-8D31-75825E902D0C}" type="pres">
      <dgm:prSet presAssocID="{4D33A3E2-626C-48CC-96F5-3048A8246A85}" presName="composite" presStyleCnt="0"/>
      <dgm:spPr/>
    </dgm:pt>
    <dgm:pt modelId="{188D8B18-6160-486D-8FC2-7F40D9545B1F}" type="pres">
      <dgm:prSet presAssocID="{4D33A3E2-626C-48CC-96F5-3048A8246A85}" presName="rect1" presStyleLbl="bgImgPlace1" presStyleIdx="1" presStyleCnt="4" custScaleX="88657" custScaleY="77812" custLinFactNeighborX="10127" custLinFactNeighborY="10800"/>
      <dgm:spPr>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25000"/>
                    </a14:imgEffect>
                  </a14:imgLayer>
                </a14:imgProps>
              </a:ext>
            </a:extLst>
          </a:blip>
          <a:stretch>
            <a:fillRect/>
          </a:stretch>
        </a:blipFill>
      </dgm:spPr>
    </dgm:pt>
    <dgm:pt modelId="{354F5357-3D8B-43CE-B483-4B7CD9E82764}" type="pres">
      <dgm:prSet presAssocID="{4D33A3E2-626C-48CC-96F5-3048A8246A85}" presName="wedgeRectCallout1" presStyleLbl="node1" presStyleIdx="1" presStyleCnt="4" custScaleX="81884" custScaleY="63803" custLinFactNeighborX="7783" custLinFactNeighborY="-7871">
        <dgm:presLayoutVars>
          <dgm:bulletEnabled val="1"/>
        </dgm:presLayoutVars>
      </dgm:prSet>
      <dgm:spPr/>
      <dgm:t>
        <a:bodyPr/>
        <a:lstStyle/>
        <a:p>
          <a:endParaRPr lang="de-DE"/>
        </a:p>
      </dgm:t>
    </dgm:pt>
    <dgm:pt modelId="{D0F9DD1B-10F1-4C80-8B64-E224E8DE4912}" type="pres">
      <dgm:prSet presAssocID="{6F1616C0-2CE5-44A5-98F3-72089FCABDD6}" presName="sibTrans" presStyleCnt="0"/>
      <dgm:spPr/>
    </dgm:pt>
    <dgm:pt modelId="{4447B325-C0BB-425E-8C91-EA9FE670B7B5}" type="pres">
      <dgm:prSet presAssocID="{7D8E76F5-4185-4DFB-8A4D-05BEE10C50EA}" presName="composite" presStyleCnt="0"/>
      <dgm:spPr/>
    </dgm:pt>
    <dgm:pt modelId="{8A787A9E-E8AD-48D7-A428-391A1DD4BEE2}" type="pres">
      <dgm:prSet presAssocID="{7D8E76F5-4185-4DFB-8A4D-05BEE10C50EA}" presName="rect1" presStyleLbl="bgImgPlace1" presStyleIdx="2" presStyleCnt="4" custScaleX="107173" custScaleY="84271" custLinFactNeighborX="-12196"/>
      <dgm:spPr>
        <a:blipFill rotWithShape="1">
          <a:blip xmlns:r="http://schemas.openxmlformats.org/officeDocument/2006/relationships" r:embed="rId4"/>
          <a:stretch>
            <a:fillRect/>
          </a:stretch>
        </a:blipFill>
      </dgm:spPr>
    </dgm:pt>
    <dgm:pt modelId="{EAABAA28-AABE-49F8-9E4C-6ECF5B1F5C33}" type="pres">
      <dgm:prSet presAssocID="{7D8E76F5-4185-4DFB-8A4D-05BEE10C50EA}" presName="wedgeRectCallout1" presStyleLbl="node1" presStyleIdx="2" presStyleCnt="4" custScaleY="57826" custLinFactNeighborX="-17182" custLinFactNeighborY="-26533">
        <dgm:presLayoutVars>
          <dgm:bulletEnabled val="1"/>
        </dgm:presLayoutVars>
      </dgm:prSet>
      <dgm:spPr/>
      <dgm:t>
        <a:bodyPr/>
        <a:lstStyle/>
        <a:p>
          <a:endParaRPr lang="de-DE"/>
        </a:p>
      </dgm:t>
    </dgm:pt>
    <dgm:pt modelId="{CD28B9DE-5A4A-4250-802E-4E2A4C794B34}" type="pres">
      <dgm:prSet presAssocID="{0A2C871A-DE2F-45A1-8A71-25EE02891067}" presName="sibTrans" presStyleCnt="0"/>
      <dgm:spPr/>
    </dgm:pt>
    <dgm:pt modelId="{66F7409B-6FA6-4744-8FF8-3D444E8688BC}" type="pres">
      <dgm:prSet presAssocID="{DA6E788C-D923-4E53-9FB7-D7875C0CA82A}" presName="composite" presStyleCnt="0"/>
      <dgm:spPr/>
    </dgm:pt>
    <dgm:pt modelId="{04151934-D100-4F34-B0BF-E04D6C2FA100}" type="pres">
      <dgm:prSet presAssocID="{DA6E788C-D923-4E53-9FB7-D7875C0CA82A}" presName="rect1" presStyleLbl="bgImgPlace1" presStyleIdx="3" presStyleCnt="4" custScaleX="89465" custScaleY="88958" custLinFactNeighborX="-4065" custLinFactNeighborY="842"/>
      <dgm:spPr>
        <a:blipFill rotWithShape="1">
          <a:blip xmlns:r="http://schemas.openxmlformats.org/officeDocument/2006/relationships" r:embed="rId5"/>
          <a:stretch>
            <a:fillRect/>
          </a:stretch>
        </a:blipFill>
      </dgm:spPr>
    </dgm:pt>
    <dgm:pt modelId="{F2350E10-F85F-41BA-BC5C-F6428F2F059B}" type="pres">
      <dgm:prSet presAssocID="{DA6E788C-D923-4E53-9FB7-D7875C0CA82A}" presName="wedgeRectCallout1" presStyleLbl="node1" presStyleIdx="3" presStyleCnt="4" custScaleX="86884" custScaleY="50815" custLinFactNeighborX="-6193" custLinFactNeighborY="-22107">
        <dgm:presLayoutVars>
          <dgm:bulletEnabled val="1"/>
        </dgm:presLayoutVars>
      </dgm:prSet>
      <dgm:spPr/>
      <dgm:t>
        <a:bodyPr/>
        <a:lstStyle/>
        <a:p>
          <a:endParaRPr lang="de-DE"/>
        </a:p>
      </dgm:t>
    </dgm:pt>
  </dgm:ptLst>
  <dgm:cxnLst>
    <dgm:cxn modelId="{4C78E1D5-4AAD-48B8-82CC-F19B6C1727A4}" srcId="{5A2912BC-04BB-48AB-A0B4-F7D392856F93}" destId="{E4AC935E-D0BF-46E7-97F3-77A35C59738B}" srcOrd="0" destOrd="0" parTransId="{215DBF3A-C24F-41B5-B0CA-52209CD2CB19}" sibTransId="{F06DB0F2-21D7-48F0-B4B6-DFA8C0E543DC}"/>
    <dgm:cxn modelId="{E173FCE8-F923-4C03-966F-1D69BB59ED47}" srcId="{5A2912BC-04BB-48AB-A0B4-F7D392856F93}" destId="{4D33A3E2-626C-48CC-96F5-3048A8246A85}" srcOrd="1" destOrd="0" parTransId="{E82C3C08-287D-4D30-BEDE-812279225944}" sibTransId="{6F1616C0-2CE5-44A5-98F3-72089FCABDD6}"/>
    <dgm:cxn modelId="{196058BB-9DF8-407A-A5C6-A2A0AD812B3D}" type="presOf" srcId="{5A2912BC-04BB-48AB-A0B4-F7D392856F93}" destId="{5A4A362A-8BDE-47ED-9A66-65FE1B0CC4FC}" srcOrd="0" destOrd="0" presId="urn:microsoft.com/office/officeart/2008/layout/BendingPictureCaptionList"/>
    <dgm:cxn modelId="{5718DC1F-3A40-4AD1-B4BB-B24345415246}" type="presOf" srcId="{E4AC935E-D0BF-46E7-97F3-77A35C59738B}" destId="{E172A4EB-A176-4EF3-B86C-25FF6CA30D83}" srcOrd="0" destOrd="0" presId="urn:microsoft.com/office/officeart/2008/layout/BendingPictureCaptionList"/>
    <dgm:cxn modelId="{F9732F66-90C6-435C-9DD0-7ABEBF9F7F45}" srcId="{5A2912BC-04BB-48AB-A0B4-F7D392856F93}" destId="{DA6E788C-D923-4E53-9FB7-D7875C0CA82A}" srcOrd="3" destOrd="0" parTransId="{46F9BAC7-F09A-430A-8BC3-0E87C113FF42}" sibTransId="{FE3A44EA-3A0A-4ED1-906F-386D1F200701}"/>
    <dgm:cxn modelId="{7BD57CC0-C546-40DD-889E-D3E4B7406861}" type="presOf" srcId="{DA6E788C-D923-4E53-9FB7-D7875C0CA82A}" destId="{F2350E10-F85F-41BA-BC5C-F6428F2F059B}" srcOrd="0" destOrd="0" presId="urn:microsoft.com/office/officeart/2008/layout/BendingPictureCaptionList"/>
    <dgm:cxn modelId="{DE79C82E-8ECE-4AC8-99F3-3547BACC7851}" type="presOf" srcId="{7D8E76F5-4185-4DFB-8A4D-05BEE10C50EA}" destId="{EAABAA28-AABE-49F8-9E4C-6ECF5B1F5C33}" srcOrd="0" destOrd="0" presId="urn:microsoft.com/office/officeart/2008/layout/BendingPictureCaptionList"/>
    <dgm:cxn modelId="{7E803E09-6507-4564-B3BC-0A93200F73B8}" srcId="{5A2912BC-04BB-48AB-A0B4-F7D392856F93}" destId="{7D8E76F5-4185-4DFB-8A4D-05BEE10C50EA}" srcOrd="2" destOrd="0" parTransId="{45FEC511-77AF-4F83-8DA0-CB3C18355F8F}" sibTransId="{0A2C871A-DE2F-45A1-8A71-25EE02891067}"/>
    <dgm:cxn modelId="{8B1F99AA-FC51-4310-B3B7-C522A408620B}" type="presOf" srcId="{4D33A3E2-626C-48CC-96F5-3048A8246A85}" destId="{354F5357-3D8B-43CE-B483-4B7CD9E82764}" srcOrd="0" destOrd="0" presId="urn:microsoft.com/office/officeart/2008/layout/BendingPictureCaptionList"/>
    <dgm:cxn modelId="{2F473E0F-54BF-451D-9B6B-B250D48F246E}" type="presParOf" srcId="{5A4A362A-8BDE-47ED-9A66-65FE1B0CC4FC}" destId="{2A7AF5EF-38CD-464D-96A3-6E0589A95DB7}" srcOrd="0" destOrd="0" presId="urn:microsoft.com/office/officeart/2008/layout/BendingPictureCaptionList"/>
    <dgm:cxn modelId="{8EB7598E-C08A-468D-8A56-F7C57B30C87D}" type="presParOf" srcId="{2A7AF5EF-38CD-464D-96A3-6E0589A95DB7}" destId="{67A29B20-46AC-4E2F-BAFB-DD510C84FB20}" srcOrd="0" destOrd="0" presId="urn:microsoft.com/office/officeart/2008/layout/BendingPictureCaptionList"/>
    <dgm:cxn modelId="{7796BFB2-ADE6-4C10-84C2-41730F5BFC37}" type="presParOf" srcId="{2A7AF5EF-38CD-464D-96A3-6E0589A95DB7}" destId="{E172A4EB-A176-4EF3-B86C-25FF6CA30D83}" srcOrd="1" destOrd="0" presId="urn:microsoft.com/office/officeart/2008/layout/BendingPictureCaptionList"/>
    <dgm:cxn modelId="{56CD6233-9FB8-43CB-B16B-4E391D152533}" type="presParOf" srcId="{5A4A362A-8BDE-47ED-9A66-65FE1B0CC4FC}" destId="{ECEA49EB-BCD9-43EE-BC5E-17CC56DFB726}" srcOrd="1" destOrd="0" presId="urn:microsoft.com/office/officeart/2008/layout/BendingPictureCaptionList"/>
    <dgm:cxn modelId="{AA6D580E-0BA7-46AE-AB64-DCCFF94D75AE}" type="presParOf" srcId="{5A4A362A-8BDE-47ED-9A66-65FE1B0CC4FC}" destId="{25533FCB-DF03-479B-8D31-75825E902D0C}" srcOrd="2" destOrd="0" presId="urn:microsoft.com/office/officeart/2008/layout/BendingPictureCaptionList"/>
    <dgm:cxn modelId="{D349F3FB-61B2-4A88-88EA-D125AC295F6C}" type="presParOf" srcId="{25533FCB-DF03-479B-8D31-75825E902D0C}" destId="{188D8B18-6160-486D-8FC2-7F40D9545B1F}" srcOrd="0" destOrd="0" presId="urn:microsoft.com/office/officeart/2008/layout/BendingPictureCaptionList"/>
    <dgm:cxn modelId="{3A063211-F3C8-4C5A-AE59-6AC25D8DD798}" type="presParOf" srcId="{25533FCB-DF03-479B-8D31-75825E902D0C}" destId="{354F5357-3D8B-43CE-B483-4B7CD9E82764}" srcOrd="1" destOrd="0" presId="urn:microsoft.com/office/officeart/2008/layout/BendingPictureCaptionList"/>
    <dgm:cxn modelId="{905F4F57-F90F-48BA-AC4C-D91660A4076F}" type="presParOf" srcId="{5A4A362A-8BDE-47ED-9A66-65FE1B0CC4FC}" destId="{D0F9DD1B-10F1-4C80-8B64-E224E8DE4912}" srcOrd="3" destOrd="0" presId="urn:microsoft.com/office/officeart/2008/layout/BendingPictureCaptionList"/>
    <dgm:cxn modelId="{4305285F-03D3-4438-BDED-D4A4D75510A8}" type="presParOf" srcId="{5A4A362A-8BDE-47ED-9A66-65FE1B0CC4FC}" destId="{4447B325-C0BB-425E-8C91-EA9FE670B7B5}" srcOrd="4" destOrd="0" presId="urn:microsoft.com/office/officeart/2008/layout/BendingPictureCaptionList"/>
    <dgm:cxn modelId="{4E981793-0B4F-4817-8EF5-778FD0F7B7C8}" type="presParOf" srcId="{4447B325-C0BB-425E-8C91-EA9FE670B7B5}" destId="{8A787A9E-E8AD-48D7-A428-391A1DD4BEE2}" srcOrd="0" destOrd="0" presId="urn:microsoft.com/office/officeart/2008/layout/BendingPictureCaptionList"/>
    <dgm:cxn modelId="{1404DF63-920C-4309-A39A-2DB01DBC6610}" type="presParOf" srcId="{4447B325-C0BB-425E-8C91-EA9FE670B7B5}" destId="{EAABAA28-AABE-49F8-9E4C-6ECF5B1F5C33}" srcOrd="1" destOrd="0" presId="urn:microsoft.com/office/officeart/2008/layout/BendingPictureCaptionList"/>
    <dgm:cxn modelId="{331C5230-57DB-47B6-9413-B98A711FAD89}" type="presParOf" srcId="{5A4A362A-8BDE-47ED-9A66-65FE1B0CC4FC}" destId="{CD28B9DE-5A4A-4250-802E-4E2A4C794B34}" srcOrd="5" destOrd="0" presId="urn:microsoft.com/office/officeart/2008/layout/BendingPictureCaptionList"/>
    <dgm:cxn modelId="{FD62AD21-C06E-4222-8173-3EE0A55DE26A}" type="presParOf" srcId="{5A4A362A-8BDE-47ED-9A66-65FE1B0CC4FC}" destId="{66F7409B-6FA6-4744-8FF8-3D444E8688BC}" srcOrd="6" destOrd="0" presId="urn:microsoft.com/office/officeart/2008/layout/BendingPictureCaptionList"/>
    <dgm:cxn modelId="{29718AC5-21A6-47A0-90ED-3AF5FC98FD4D}" type="presParOf" srcId="{66F7409B-6FA6-4744-8FF8-3D444E8688BC}" destId="{04151934-D100-4F34-B0BF-E04D6C2FA100}" srcOrd="0" destOrd="0" presId="urn:microsoft.com/office/officeart/2008/layout/BendingPictureCaptionList"/>
    <dgm:cxn modelId="{420C9B4E-27C2-405F-A2B7-478AA4E4C69D}" type="presParOf" srcId="{66F7409B-6FA6-4744-8FF8-3D444E8688BC}" destId="{F2350E10-F85F-41BA-BC5C-F6428F2F059B}" srcOrd="1" destOrd="0" presId="urn:microsoft.com/office/officeart/2008/layout/BendingPictureCaptionList"/>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C7C2CC1-D24F-4014-985E-9D18A17F98E6}" type="doc">
      <dgm:prSet loTypeId="urn:microsoft.com/office/officeart/2005/8/layout/vList2" loCatId="list" qsTypeId="urn:microsoft.com/office/officeart/2005/8/quickstyle/simple2" qsCatId="simple" csTypeId="urn:microsoft.com/office/officeart/2005/8/colors/colorful1#11" csCatId="colorful" phldr="1"/>
      <dgm:spPr/>
      <dgm:t>
        <a:bodyPr/>
        <a:lstStyle/>
        <a:p>
          <a:endParaRPr lang="de-DE"/>
        </a:p>
      </dgm:t>
    </dgm:pt>
    <dgm:pt modelId="{646E652D-C2CC-4272-906B-BD679FD94240}">
      <dgm:prSet phldrT="[Text]" custT="1"/>
      <dgm:spPr/>
      <dgm:t>
        <a:bodyPr/>
        <a:lstStyle/>
        <a:p>
          <a:r>
            <a:rPr lang="de-DE" sz="1700">
              <a:latin typeface="Arial" panose="020B0604020202020204" pitchFamily="34" charset="0"/>
              <a:cs typeface="Arial" panose="020B0604020202020204" pitchFamily="34" charset="0"/>
            </a:rPr>
            <a:t>3.4 Öffnung nach innen</a:t>
          </a:r>
        </a:p>
      </dgm:t>
    </dgm:pt>
    <dgm:pt modelId="{3B9421BC-DF33-40CE-BE2E-2143BA077D6B}" type="parTrans" cxnId="{B8DA73D3-F817-4C33-8D8D-6D24027CAA55}">
      <dgm:prSet/>
      <dgm:spPr/>
      <dgm:t>
        <a:bodyPr/>
        <a:lstStyle/>
        <a:p>
          <a:endParaRPr lang="de-DE"/>
        </a:p>
      </dgm:t>
    </dgm:pt>
    <dgm:pt modelId="{3DA14C8C-4FB3-4626-AC77-7FECAB22FF99}" type="sibTrans" cxnId="{B8DA73D3-F817-4C33-8D8D-6D24027CAA55}">
      <dgm:prSet/>
      <dgm:spPr/>
      <dgm:t>
        <a:bodyPr/>
        <a:lstStyle/>
        <a:p>
          <a:endParaRPr lang="de-DE"/>
        </a:p>
      </dgm:t>
    </dgm:pt>
    <dgm:pt modelId="{00BCD9FF-0913-4227-8CF8-B703FDA349AC}" type="pres">
      <dgm:prSet presAssocID="{6C7C2CC1-D24F-4014-985E-9D18A17F98E6}" presName="linear" presStyleCnt="0">
        <dgm:presLayoutVars>
          <dgm:animLvl val="lvl"/>
          <dgm:resizeHandles val="exact"/>
        </dgm:presLayoutVars>
      </dgm:prSet>
      <dgm:spPr/>
      <dgm:t>
        <a:bodyPr/>
        <a:lstStyle/>
        <a:p>
          <a:endParaRPr lang="de-DE"/>
        </a:p>
      </dgm:t>
    </dgm:pt>
    <dgm:pt modelId="{9A31B5E1-8F5A-44A7-B55F-B5D60CAF7DF4}" type="pres">
      <dgm:prSet presAssocID="{646E652D-C2CC-4272-906B-BD679FD94240}" presName="parentText" presStyleLbl="node1" presStyleIdx="0" presStyleCnt="1" custScaleX="100000" custScaleY="60029" custLinFactNeighborX="-5180" custLinFactNeighborY="-590">
        <dgm:presLayoutVars>
          <dgm:chMax val="0"/>
          <dgm:bulletEnabled val="1"/>
        </dgm:presLayoutVars>
      </dgm:prSet>
      <dgm:spPr/>
      <dgm:t>
        <a:bodyPr/>
        <a:lstStyle/>
        <a:p>
          <a:endParaRPr lang="de-DE"/>
        </a:p>
      </dgm:t>
    </dgm:pt>
  </dgm:ptLst>
  <dgm:cxnLst>
    <dgm:cxn modelId="{5B9377B7-C24D-4886-8F8A-28DE91A8F32C}" type="presOf" srcId="{6C7C2CC1-D24F-4014-985E-9D18A17F98E6}" destId="{00BCD9FF-0913-4227-8CF8-B703FDA349AC}" srcOrd="0" destOrd="0" presId="urn:microsoft.com/office/officeart/2005/8/layout/vList2"/>
    <dgm:cxn modelId="{11183F4D-D926-490A-BC7C-5CC8B8A023DF}" type="presOf" srcId="{646E652D-C2CC-4272-906B-BD679FD94240}" destId="{9A31B5E1-8F5A-44A7-B55F-B5D60CAF7DF4}" srcOrd="0" destOrd="0" presId="urn:microsoft.com/office/officeart/2005/8/layout/vList2"/>
    <dgm:cxn modelId="{B8DA73D3-F817-4C33-8D8D-6D24027CAA55}" srcId="{6C7C2CC1-D24F-4014-985E-9D18A17F98E6}" destId="{646E652D-C2CC-4272-906B-BD679FD94240}" srcOrd="0" destOrd="0" parTransId="{3B9421BC-DF33-40CE-BE2E-2143BA077D6B}" sibTransId="{3DA14C8C-4FB3-4626-AC77-7FECAB22FF99}"/>
    <dgm:cxn modelId="{11EEDE9C-52AF-4AEA-A41A-C67D5176D600}" type="presParOf" srcId="{00BCD9FF-0913-4227-8CF8-B703FDA349AC}" destId="{9A31B5E1-8F5A-44A7-B55F-B5D60CAF7DF4}" srcOrd="0" destOrd="0" presId="urn:microsoft.com/office/officeart/2005/8/layout/vList2"/>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98D52C1-CAD9-42E9-BC54-2D620989876C}" type="doc">
      <dgm:prSet loTypeId="urn:microsoft.com/office/officeart/2009/3/layout/CircleRelationship" loCatId="relationship" qsTypeId="urn:microsoft.com/office/officeart/2005/8/quickstyle/simple1" qsCatId="simple" csTypeId="urn:microsoft.com/office/officeart/2005/8/colors/accent2_1" csCatId="accent2" phldr="1"/>
      <dgm:spPr/>
      <dgm:t>
        <a:bodyPr/>
        <a:lstStyle/>
        <a:p>
          <a:endParaRPr lang="de-DE"/>
        </a:p>
      </dgm:t>
    </dgm:pt>
    <dgm:pt modelId="{EAF58335-271E-45ED-968A-55DADB17AB7C}">
      <dgm:prSet phldrT="[Text]" custT="1"/>
      <dgm:spPr>
        <a:xfrm>
          <a:off x="1237468" y="464730"/>
          <a:ext cx="2048416" cy="1415237"/>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r>
            <a:rPr lang="de-DE" sz="2400" b="1">
              <a:solidFill>
                <a:sysClr val="windowText" lastClr="000000">
                  <a:hueOff val="0"/>
                  <a:satOff val="0"/>
                  <a:lumOff val="0"/>
                  <a:alphaOff val="0"/>
                </a:sysClr>
              </a:solidFill>
              <a:latin typeface="Calibri"/>
              <a:ea typeface="+mn-ea"/>
              <a:cs typeface="+mn-cs"/>
            </a:rPr>
            <a:t>Vorteile der Teilöffnung</a:t>
          </a:r>
        </a:p>
      </dgm:t>
    </dgm:pt>
    <dgm:pt modelId="{35679400-DCE0-4FA6-9B7F-779C23C73960}" type="parTrans" cxnId="{1A8B5C9B-0CBD-4CAC-A818-EC4032498233}">
      <dgm:prSet/>
      <dgm:spPr/>
      <dgm:t>
        <a:bodyPr/>
        <a:lstStyle/>
        <a:p>
          <a:endParaRPr lang="de-DE"/>
        </a:p>
      </dgm:t>
    </dgm:pt>
    <dgm:pt modelId="{8E167A39-452C-4F0A-AE9D-3EA21ADC5EF9}" type="sibTrans" cxnId="{1A8B5C9B-0CBD-4CAC-A818-EC4032498233}">
      <dgm:prSet/>
      <dgm:spPr/>
      <dgm:t>
        <a:bodyPr/>
        <a:lstStyle/>
        <a:p>
          <a:endParaRPr lang="de-DE"/>
        </a:p>
      </dgm:t>
    </dgm:pt>
    <dgm:pt modelId="{D62D5C0D-AE21-40B5-A915-7BD28FBAC257}">
      <dgm:prSet phldrT="[Text]" custT="1"/>
      <dgm:spPr>
        <a:xfrm>
          <a:off x="214534" y="617160"/>
          <a:ext cx="1363468" cy="697602"/>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r>
            <a:rPr lang="de-DE" sz="1200" b="1">
              <a:solidFill>
                <a:sysClr val="windowText" lastClr="000000">
                  <a:hueOff val="0"/>
                  <a:satOff val="0"/>
                  <a:lumOff val="0"/>
                  <a:alphaOff val="0"/>
                </a:sysClr>
              </a:solidFill>
              <a:latin typeface="Calibri"/>
              <a:ea typeface="+mn-ea"/>
              <a:cs typeface="+mn-cs"/>
            </a:rPr>
            <a:t>Förderung der Selbständigkeit</a:t>
          </a:r>
        </a:p>
      </dgm:t>
    </dgm:pt>
    <dgm:pt modelId="{9560AA7E-1912-41FD-8DA2-6A83BC7D06ED}" type="parTrans" cxnId="{84CC1BE1-5C86-44F3-98D2-3DFFB955A409}">
      <dgm:prSet/>
      <dgm:spPr/>
      <dgm:t>
        <a:bodyPr/>
        <a:lstStyle/>
        <a:p>
          <a:endParaRPr lang="de-DE"/>
        </a:p>
      </dgm:t>
    </dgm:pt>
    <dgm:pt modelId="{D6969E01-3A99-4494-BC62-DE7D8DA570E3}" type="sibTrans" cxnId="{84CC1BE1-5C86-44F3-98D2-3DFFB955A409}">
      <dgm:prSet/>
      <dgm:spPr/>
      <dgm:t>
        <a:bodyPr/>
        <a:lstStyle/>
        <a:p>
          <a:endParaRPr lang="de-DE"/>
        </a:p>
      </dgm:t>
    </dgm:pt>
    <dgm:pt modelId="{5ED80B4C-83A2-4277-A266-4F5C3E769B4F}">
      <dgm:prSet phldrT="[Text]" custT="1"/>
      <dgm:spPr>
        <a:xfrm>
          <a:off x="2982026" y="433900"/>
          <a:ext cx="1106102" cy="756805"/>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r>
            <a:rPr lang="de-DE" sz="1200" b="1">
              <a:solidFill>
                <a:sysClr val="windowText" lastClr="000000">
                  <a:hueOff val="0"/>
                  <a:satOff val="0"/>
                  <a:lumOff val="0"/>
                  <a:alphaOff val="0"/>
                </a:sysClr>
              </a:solidFill>
              <a:latin typeface="Calibri"/>
              <a:ea typeface="+mn-ea"/>
              <a:cs typeface="+mn-cs"/>
            </a:rPr>
            <a:t>Angebot von Rückzugs-möglichkeiten</a:t>
          </a:r>
        </a:p>
      </dgm:t>
    </dgm:pt>
    <dgm:pt modelId="{CE4550B8-D5F9-431F-BD74-1E262392866C}" type="parTrans" cxnId="{B556CB00-02EA-4BEF-8034-EA5807BEEB67}">
      <dgm:prSet/>
      <dgm:spPr/>
      <dgm:t>
        <a:bodyPr/>
        <a:lstStyle/>
        <a:p>
          <a:endParaRPr lang="de-DE"/>
        </a:p>
      </dgm:t>
    </dgm:pt>
    <dgm:pt modelId="{96890F8D-036D-4D9A-AB38-8ADCFFCA9811}" type="sibTrans" cxnId="{B556CB00-02EA-4BEF-8034-EA5807BEEB67}">
      <dgm:prSet/>
      <dgm:spPr/>
      <dgm:t>
        <a:bodyPr/>
        <a:lstStyle/>
        <a:p>
          <a:endParaRPr lang="de-DE"/>
        </a:p>
      </dgm:t>
    </dgm:pt>
    <dgm:pt modelId="{2E5CC64E-304C-46B9-9F9F-E646B4672BB4}">
      <dgm:prSet phldrT="[Text]" custT="1"/>
      <dgm:spPr>
        <a:xfrm>
          <a:off x="2642062" y="1494765"/>
          <a:ext cx="1270783" cy="723360"/>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r>
            <a:rPr lang="de-DE" sz="1200" b="1">
              <a:solidFill>
                <a:sysClr val="windowText" lastClr="000000">
                  <a:hueOff val="0"/>
                  <a:satOff val="0"/>
                  <a:lumOff val="0"/>
                  <a:alphaOff val="0"/>
                </a:sysClr>
              </a:solidFill>
              <a:latin typeface="Calibri"/>
              <a:ea typeface="+mn-ea"/>
              <a:cs typeface="+mn-cs"/>
            </a:rPr>
            <a:t>schafft Selbstver-trauen</a:t>
          </a:r>
        </a:p>
      </dgm:t>
    </dgm:pt>
    <dgm:pt modelId="{25E42351-EF3C-44C9-A452-0D65ABA93FF9}" type="parTrans" cxnId="{5FCB88DE-CAE3-40A1-A6CA-B63BDD2D770E}">
      <dgm:prSet/>
      <dgm:spPr/>
      <dgm:t>
        <a:bodyPr/>
        <a:lstStyle/>
        <a:p>
          <a:endParaRPr lang="de-DE"/>
        </a:p>
      </dgm:t>
    </dgm:pt>
    <dgm:pt modelId="{5D05A7C3-6BC0-4F20-A07F-DF395DB8C902}" type="sibTrans" cxnId="{5FCB88DE-CAE3-40A1-A6CA-B63BDD2D770E}">
      <dgm:prSet/>
      <dgm:spPr/>
      <dgm:t>
        <a:bodyPr/>
        <a:lstStyle/>
        <a:p>
          <a:endParaRPr lang="de-DE"/>
        </a:p>
      </dgm:t>
    </dgm:pt>
    <dgm:pt modelId="{0332881A-8E97-48A5-9B0F-C134E1ACD2FF}">
      <dgm:prSet phldrT="[Text]" custT="1"/>
      <dgm:spPr>
        <a:xfrm>
          <a:off x="945709" y="1781986"/>
          <a:ext cx="1513842" cy="575351"/>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r>
            <a:rPr lang="de-DE" sz="1200" b="1">
              <a:solidFill>
                <a:sysClr val="windowText" lastClr="000000">
                  <a:hueOff val="0"/>
                  <a:satOff val="0"/>
                  <a:lumOff val="0"/>
                  <a:alphaOff val="0"/>
                </a:sysClr>
              </a:solidFill>
              <a:latin typeface="Calibri"/>
              <a:ea typeface="+mn-ea"/>
              <a:cs typeface="+mn-cs"/>
            </a:rPr>
            <a:t>Übernahme von Verantwortung </a:t>
          </a:r>
        </a:p>
      </dgm:t>
    </dgm:pt>
    <dgm:pt modelId="{DCF688CA-D0A6-4DB9-853B-37DF435AC396}" type="parTrans" cxnId="{D216547F-145F-4B96-B552-BA0F3F1CC20F}">
      <dgm:prSet/>
      <dgm:spPr/>
      <dgm:t>
        <a:bodyPr/>
        <a:lstStyle/>
        <a:p>
          <a:endParaRPr lang="de-DE"/>
        </a:p>
      </dgm:t>
    </dgm:pt>
    <dgm:pt modelId="{50904BB6-1927-4FB4-925E-E64BE4EBBBB2}" type="sibTrans" cxnId="{D216547F-145F-4B96-B552-BA0F3F1CC20F}">
      <dgm:prSet/>
      <dgm:spPr/>
      <dgm:t>
        <a:bodyPr/>
        <a:lstStyle/>
        <a:p>
          <a:endParaRPr lang="de-DE"/>
        </a:p>
      </dgm:t>
    </dgm:pt>
    <dgm:pt modelId="{6188C9A5-81B8-486E-860B-794B3C659459}">
      <dgm:prSet phldrT="[Text]" custT="1"/>
      <dgm:spPr>
        <a:xfrm>
          <a:off x="1787431" y="81579"/>
          <a:ext cx="1185048" cy="65458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r>
            <a:rPr lang="de-DE" sz="1200" b="1">
              <a:solidFill>
                <a:sysClr val="windowText" lastClr="000000">
                  <a:hueOff val="0"/>
                  <a:satOff val="0"/>
                  <a:lumOff val="0"/>
                  <a:alphaOff val="0"/>
                </a:sysClr>
              </a:solidFill>
              <a:latin typeface="Calibri"/>
              <a:ea typeface="+mn-ea"/>
              <a:cs typeface="+mn-cs"/>
            </a:rPr>
            <a:t>gibt Sicherheit und Orientierung</a:t>
          </a:r>
        </a:p>
      </dgm:t>
    </dgm:pt>
    <dgm:pt modelId="{4D253B7E-95B8-4D10-9456-D6B536BB17EF}" type="parTrans" cxnId="{22482215-CFF2-440B-A020-2223C8C6E3D9}">
      <dgm:prSet/>
      <dgm:spPr/>
      <dgm:t>
        <a:bodyPr/>
        <a:lstStyle/>
        <a:p>
          <a:endParaRPr lang="de-DE"/>
        </a:p>
      </dgm:t>
    </dgm:pt>
    <dgm:pt modelId="{891AFC1E-836E-4655-B159-2AA0671DDB9F}" type="sibTrans" cxnId="{22482215-CFF2-440B-A020-2223C8C6E3D9}">
      <dgm:prSet/>
      <dgm:spPr/>
      <dgm:t>
        <a:bodyPr/>
        <a:lstStyle/>
        <a:p>
          <a:endParaRPr lang="de-DE"/>
        </a:p>
      </dgm:t>
    </dgm:pt>
    <dgm:pt modelId="{99BDB6FE-3803-41CA-921D-E7BA745D8F4C}">
      <dgm:prSet phldrT="[Text]" custT="1"/>
      <dgm:spPr/>
      <dgm:t>
        <a:bodyPr/>
        <a:lstStyle/>
        <a:p>
          <a:endParaRPr lang="de-DE"/>
        </a:p>
      </dgm:t>
    </dgm:pt>
    <dgm:pt modelId="{C01D98A1-2A81-4F08-8430-33BC6F1B92F1}" type="parTrans" cxnId="{3D9C0D8F-0963-495A-A408-D41CE6A547A9}">
      <dgm:prSet/>
      <dgm:spPr/>
      <dgm:t>
        <a:bodyPr/>
        <a:lstStyle/>
        <a:p>
          <a:endParaRPr lang="de-DE"/>
        </a:p>
      </dgm:t>
    </dgm:pt>
    <dgm:pt modelId="{E2E9771D-E6D6-4843-924E-7A46D0405296}" type="sibTrans" cxnId="{3D9C0D8F-0963-495A-A408-D41CE6A547A9}">
      <dgm:prSet/>
      <dgm:spPr/>
      <dgm:t>
        <a:bodyPr/>
        <a:lstStyle/>
        <a:p>
          <a:endParaRPr lang="de-DE"/>
        </a:p>
      </dgm:t>
    </dgm:pt>
    <dgm:pt modelId="{3AF79F89-0480-4A46-8177-2754CC9BA0CB}">
      <dgm:prSet phldrT="[Text]" custT="1"/>
      <dgm:spPr/>
      <dgm:t>
        <a:bodyPr/>
        <a:lstStyle/>
        <a:p>
          <a:endParaRPr lang="de-DE"/>
        </a:p>
      </dgm:t>
    </dgm:pt>
    <dgm:pt modelId="{1EB4DF09-B729-417A-B3CC-1177FE03C19E}" type="parTrans" cxnId="{476AAAFB-48DC-4B85-B666-7D26A8479561}">
      <dgm:prSet/>
      <dgm:spPr/>
      <dgm:t>
        <a:bodyPr/>
        <a:lstStyle/>
        <a:p>
          <a:endParaRPr lang="de-DE"/>
        </a:p>
      </dgm:t>
    </dgm:pt>
    <dgm:pt modelId="{0DB1408D-87D8-4DEA-859C-D7A1B6F95DAE}" type="sibTrans" cxnId="{476AAAFB-48DC-4B85-B666-7D26A8479561}">
      <dgm:prSet/>
      <dgm:spPr/>
      <dgm:t>
        <a:bodyPr/>
        <a:lstStyle/>
        <a:p>
          <a:endParaRPr lang="de-DE"/>
        </a:p>
      </dgm:t>
    </dgm:pt>
    <dgm:pt modelId="{170AA665-8F94-4C7F-A56B-128D5E062198}">
      <dgm:prSet custT="1"/>
      <dgm:spPr/>
      <dgm:t>
        <a:bodyPr/>
        <a:lstStyle/>
        <a:p>
          <a:endParaRPr lang="de-DE"/>
        </a:p>
      </dgm:t>
    </dgm:pt>
    <dgm:pt modelId="{1DD5A7A8-71C7-4795-B9AB-B02DA1206D6B}" type="parTrans" cxnId="{0F1AA1AB-2014-4F2C-9F01-7222DDFF93DA}">
      <dgm:prSet/>
      <dgm:spPr/>
      <dgm:t>
        <a:bodyPr/>
        <a:lstStyle/>
        <a:p>
          <a:endParaRPr lang="de-DE"/>
        </a:p>
      </dgm:t>
    </dgm:pt>
    <dgm:pt modelId="{96C48855-545C-4E76-BC4B-A5B1EFD9A614}" type="sibTrans" cxnId="{0F1AA1AB-2014-4F2C-9F01-7222DDFF93DA}">
      <dgm:prSet/>
      <dgm:spPr/>
      <dgm:t>
        <a:bodyPr/>
        <a:lstStyle/>
        <a:p>
          <a:endParaRPr lang="de-DE"/>
        </a:p>
      </dgm:t>
    </dgm:pt>
    <dgm:pt modelId="{88F18CF8-48E5-48A5-A4E6-3CE50CDBCFCF}">
      <dgm:prSet custT="1"/>
      <dgm:spPr/>
      <dgm:t>
        <a:bodyPr/>
        <a:lstStyle/>
        <a:p>
          <a:endParaRPr lang="de-DE"/>
        </a:p>
      </dgm:t>
    </dgm:pt>
    <dgm:pt modelId="{C9A4DDFF-F3D9-46DD-AD9C-09A958A2D827}" type="parTrans" cxnId="{77B6EFFB-BE4C-400B-AA56-1881BE9394DA}">
      <dgm:prSet/>
      <dgm:spPr/>
      <dgm:t>
        <a:bodyPr/>
        <a:lstStyle/>
        <a:p>
          <a:endParaRPr lang="de-DE"/>
        </a:p>
      </dgm:t>
    </dgm:pt>
    <dgm:pt modelId="{AA68C2B8-929F-4B1C-BC42-D42C1F8D9EC6}" type="sibTrans" cxnId="{77B6EFFB-BE4C-400B-AA56-1881BE9394DA}">
      <dgm:prSet/>
      <dgm:spPr/>
      <dgm:t>
        <a:bodyPr/>
        <a:lstStyle/>
        <a:p>
          <a:endParaRPr lang="de-DE"/>
        </a:p>
      </dgm:t>
    </dgm:pt>
    <dgm:pt modelId="{89F237DB-0911-4FE7-8036-1DA2D8FF6EDB}" type="pres">
      <dgm:prSet presAssocID="{898D52C1-CAD9-42E9-BC54-2D620989876C}" presName="Name0" presStyleCnt="0">
        <dgm:presLayoutVars>
          <dgm:chMax val="1"/>
          <dgm:chPref val="1"/>
        </dgm:presLayoutVars>
      </dgm:prSet>
      <dgm:spPr/>
      <dgm:t>
        <a:bodyPr/>
        <a:lstStyle/>
        <a:p>
          <a:endParaRPr lang="de-DE"/>
        </a:p>
      </dgm:t>
    </dgm:pt>
    <dgm:pt modelId="{FA2CFEF5-E902-4142-9286-3BD4637BB2AC}" type="pres">
      <dgm:prSet presAssocID="{EAF58335-271E-45ED-968A-55DADB17AB7C}" presName="Parent" presStyleLbl="node0" presStyleIdx="0" presStyleCnt="1" custScaleX="144765" custLinFactNeighborX="5268" custLinFactNeighborY="-2640">
        <dgm:presLayoutVars>
          <dgm:chMax val="5"/>
          <dgm:chPref val="5"/>
        </dgm:presLayoutVars>
      </dgm:prSet>
      <dgm:spPr/>
      <dgm:t>
        <a:bodyPr/>
        <a:lstStyle/>
        <a:p>
          <a:endParaRPr lang="de-DE"/>
        </a:p>
      </dgm:t>
    </dgm:pt>
    <dgm:pt modelId="{CD9836CE-41E6-4FE7-B242-664A1EC57B8A}" type="pres">
      <dgm:prSet presAssocID="{EAF58335-271E-45ED-968A-55DADB17AB7C}" presName="Accent2" presStyleLbl="node1" presStyleIdx="0" presStyleCnt="19"/>
      <dgm:spPr>
        <a:xfrm>
          <a:off x="1914730" y="1812123"/>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B627FDFB-D263-4A14-9E01-039C35FC295E}" type="pres">
      <dgm:prSet presAssocID="{EAF58335-271E-45ED-968A-55DADB17AB7C}" presName="Accent3" presStyleLbl="node1" presStyleIdx="1" presStyleCnt="19"/>
      <dgm:spPr>
        <a:xfrm>
          <a:off x="2985772" y="1076432"/>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640C05C4-E259-45D0-8F8A-FB92502C4B34}" type="pres">
      <dgm:prSet presAssocID="{EAF58335-271E-45ED-968A-55DADB17AB7C}" presName="Accent4" presStyleLbl="node1" presStyleIdx="2" presStyleCnt="19" custLinFactX="17525" custLinFactNeighborX="100000" custLinFactNeighborY="46101"/>
      <dgm:spPr>
        <a:xfrm>
          <a:off x="2625561" y="2006152"/>
          <a:ext cx="157318" cy="157557"/>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BF6771DF-8E85-45FF-A074-CBD97BF68F7C}" type="pres">
      <dgm:prSet presAssocID="{EAF58335-271E-45ED-968A-55DADB17AB7C}" presName="Accent5" presStyleLbl="node1" presStyleIdx="3" presStyleCnt="19" custLinFactX="518904" custLinFactY="220079" custLinFactNeighborX="600000" custLinFactNeighborY="300000"/>
      <dgm:spPr>
        <a:xfrm>
          <a:off x="3194658" y="1367707"/>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5063ED41-2A4A-4F1F-A7A4-7C808D800132}" type="pres">
      <dgm:prSet presAssocID="{EAF58335-271E-45ED-968A-55DADB17AB7C}" presName="Accent6" presStyleLbl="node1" presStyleIdx="4" presStyleCnt="19" custLinFactNeighborX="-91023" custLinFactNeighborY="19507"/>
      <dgm:spPr>
        <a:xfrm>
          <a:off x="1483782" y="1336156"/>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79C0ADB7-4CB5-4A1C-9592-57E6717EFAC2}" type="pres">
      <dgm:prSet presAssocID="{D62D5C0D-AE21-40B5-A915-7BD28FBAC257}" presName="Child1" presStyleLbl="node1" presStyleIdx="5" presStyleCnt="19" custScaleX="225745" custScaleY="121248" custLinFactNeighborX="-74513" custLinFactNeighborY="-13772">
        <dgm:presLayoutVars>
          <dgm:chMax val="0"/>
          <dgm:chPref val="0"/>
        </dgm:presLayoutVars>
      </dgm:prSet>
      <dgm:spPr/>
      <dgm:t>
        <a:bodyPr/>
        <a:lstStyle/>
        <a:p>
          <a:endParaRPr lang="de-DE"/>
        </a:p>
      </dgm:t>
    </dgm:pt>
    <dgm:pt modelId="{328D7D1C-D153-40C7-AC49-0486D04BC0B5}" type="pres">
      <dgm:prSet presAssocID="{D62D5C0D-AE21-40B5-A915-7BD28FBAC257}" presName="Accent7" presStyleCnt="0"/>
      <dgm:spPr/>
    </dgm:pt>
    <dgm:pt modelId="{7A867463-0AEC-4BFC-AE43-0A5D9EE76185}" type="pres">
      <dgm:prSet presAssocID="{D62D5C0D-AE21-40B5-A915-7BD28FBAC257}" presName="AccentHold1" presStyleLbl="node1" presStyleIdx="6" presStyleCnt="19" custLinFactX="-177790" custLinFactY="-100000" custLinFactNeighborX="-200000" custLinFactNeighborY="-122127"/>
      <dgm:spPr>
        <a:xfrm>
          <a:off x="1599813" y="329463"/>
          <a:ext cx="157318" cy="157557"/>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5BA54C9A-156A-4C73-981F-F1A967FD9A9B}" type="pres">
      <dgm:prSet presAssocID="{D62D5C0D-AE21-40B5-A915-7BD28FBAC257}" presName="Accent8" presStyleCnt="0"/>
      <dgm:spPr/>
    </dgm:pt>
    <dgm:pt modelId="{9E22CB82-B2C4-4402-BB10-6967F6C67DEE}" type="pres">
      <dgm:prSet presAssocID="{D62D5C0D-AE21-40B5-A915-7BD28FBAC257}" presName="AccentHold2" presStyleLbl="node1" presStyleIdx="7" presStyleCnt="19"/>
      <dgm:spPr>
        <a:xfrm>
          <a:off x="1091566" y="1501307"/>
          <a:ext cx="284450" cy="28451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51989CC4-D70D-4D88-B0DC-527288145A0A}" type="pres">
      <dgm:prSet presAssocID="{5ED80B4C-83A2-4277-A266-4F5C3E769B4F}" presName="Child2" presStyleLbl="node1" presStyleIdx="8" presStyleCnt="19" custScaleX="212272" custScaleY="131538" custLinFactNeighborX="44669" custLinFactNeighborY="5323">
        <dgm:presLayoutVars>
          <dgm:chMax val="0"/>
          <dgm:chPref val="0"/>
        </dgm:presLayoutVars>
      </dgm:prSet>
      <dgm:spPr/>
      <dgm:t>
        <a:bodyPr/>
        <a:lstStyle/>
        <a:p>
          <a:endParaRPr lang="de-DE"/>
        </a:p>
      </dgm:t>
    </dgm:pt>
    <dgm:pt modelId="{E471AA55-4828-4654-AE1E-A1A964B325D8}" type="pres">
      <dgm:prSet presAssocID="{5ED80B4C-83A2-4277-A266-4F5C3E769B4F}" presName="Accent9" presStyleCnt="0"/>
      <dgm:spPr/>
    </dgm:pt>
    <dgm:pt modelId="{5032800B-3507-4DEA-B723-76866210868F}" type="pres">
      <dgm:prSet presAssocID="{5ED80B4C-83A2-4277-A266-4F5C3E769B4F}" presName="AccentHold1" presStyleLbl="node1" presStyleIdx="9" presStyleCnt="19" custLinFactNeighborX="-22515" custLinFactNeighborY="-76435"/>
      <dgm:spPr>
        <a:xfrm>
          <a:off x="2783173" y="883974"/>
          <a:ext cx="157318" cy="157557"/>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067AE03C-1816-4E77-9468-CC7E3EE5FEE7}" type="pres">
      <dgm:prSet presAssocID="{5ED80B4C-83A2-4277-A266-4F5C3E769B4F}" presName="Accent10" presStyleCnt="0"/>
      <dgm:spPr/>
    </dgm:pt>
    <dgm:pt modelId="{1457A8F4-D9F7-40B9-B965-602F544CC974}" type="pres">
      <dgm:prSet presAssocID="{5ED80B4C-83A2-4277-A266-4F5C3E769B4F}" presName="AccentHold2" presStyleLbl="node1" presStyleIdx="10" presStyleCnt="19" custLinFactNeighborX="-37261" custLinFactNeighborY="-12422"/>
      <dgm:spPr>
        <a:xfrm>
          <a:off x="983300" y="1839942"/>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863A7883-BA3D-46AA-97E8-C939CB967DE9}" type="pres">
      <dgm:prSet presAssocID="{5ED80B4C-83A2-4277-A266-4F5C3E769B4F}" presName="Accent11" presStyleCnt="0"/>
      <dgm:spPr/>
    </dgm:pt>
    <dgm:pt modelId="{9F333D27-1147-49E5-A8B4-30DA9084D01B}" type="pres">
      <dgm:prSet presAssocID="{5ED80B4C-83A2-4277-A266-4F5C3E769B4F}" presName="AccentHold3" presStyleLbl="node1" presStyleIdx="11" presStyleCnt="19" custLinFactY="-5585" custLinFactNeighborX="61416" custLinFactNeighborY="-100000"/>
      <dgm:spPr>
        <a:xfrm>
          <a:off x="2119940" y="1677579"/>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28D174FB-D03B-4884-B8F8-E4CA9CB9A93B}" type="pres">
      <dgm:prSet presAssocID="{2E5CC64E-304C-46B9-9F9F-E646B4672BB4}" presName="Child3" presStyleLbl="node1" presStyleIdx="12" presStyleCnt="19" custScaleX="209314" custScaleY="125725" custLinFactNeighborX="-47136" custLinFactNeighborY="5392">
        <dgm:presLayoutVars>
          <dgm:chMax val="0"/>
          <dgm:chPref val="0"/>
        </dgm:presLayoutVars>
      </dgm:prSet>
      <dgm:spPr/>
      <dgm:t>
        <a:bodyPr/>
        <a:lstStyle/>
        <a:p>
          <a:endParaRPr lang="de-DE"/>
        </a:p>
      </dgm:t>
    </dgm:pt>
    <dgm:pt modelId="{30BE5731-9220-4227-AC3B-7BB13CE9CA51}" type="pres">
      <dgm:prSet presAssocID="{2E5CC64E-304C-46B9-9F9F-E646B4672BB4}" presName="Accent12" presStyleCnt="0"/>
      <dgm:spPr/>
    </dgm:pt>
    <dgm:pt modelId="{F1066BE6-902C-4A6D-B98F-8EA6AE9873A4}" type="pres">
      <dgm:prSet presAssocID="{2E5CC64E-304C-46B9-9F9F-E646B4672BB4}" presName="AccentHold1" presStyleLbl="node1" presStyleIdx="13" presStyleCnt="19" custLinFactNeighborX="-93154" custLinFactNeighborY="-49688"/>
      <dgm:spPr>
        <a:xfrm>
          <a:off x="3148315" y="1461096"/>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8D8679A7-A2DB-4EBF-AF23-5D3F19A4DC5C}" type="pres">
      <dgm:prSet presAssocID="{0332881A-8E97-48A5-9B0F-C134E1ACD2FF}" presName="Child4" presStyleLbl="node1" presStyleIdx="14" presStyleCnt="19" custScaleX="242614" custLinFactNeighborX="-25230" custLinFactNeighborY="-48057">
        <dgm:presLayoutVars>
          <dgm:chMax val="0"/>
          <dgm:chPref val="0"/>
        </dgm:presLayoutVars>
      </dgm:prSet>
      <dgm:spPr/>
      <dgm:t>
        <a:bodyPr/>
        <a:lstStyle/>
        <a:p>
          <a:endParaRPr lang="de-DE"/>
        </a:p>
      </dgm:t>
    </dgm:pt>
    <dgm:pt modelId="{4DA015BB-5AE8-4801-88FF-B6846F9F4298}" type="pres">
      <dgm:prSet presAssocID="{0332881A-8E97-48A5-9B0F-C134E1ACD2FF}" presName="Accent13" presStyleCnt="0"/>
      <dgm:spPr/>
    </dgm:pt>
    <dgm:pt modelId="{EFAA65DD-696A-42AD-8DB6-7EDFA548D573}" type="pres">
      <dgm:prSet presAssocID="{0332881A-8E97-48A5-9B0F-C134E1ACD2FF}" presName="AccentHold1" presStyleLbl="node1" presStyleIdx="15" presStyleCnt="19" custLinFactX="5575" custLinFactNeighborX="100000" custLinFactNeighborY="-43476"/>
      <dgm:spPr>
        <a:xfrm>
          <a:off x="2173057" y="1954001"/>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3D7CD0A4-A1E2-46BE-994D-EACBACF02FFF}" type="pres">
      <dgm:prSet presAssocID="{6188C9A5-81B8-486E-860B-794B3C659459}" presName="Child5" presStyleLbl="node1" presStyleIdx="16" presStyleCnt="19" custScaleX="220236" custScaleY="99374" custLinFactNeighborX="-29941" custLinFactNeighborY="11466">
        <dgm:presLayoutVars>
          <dgm:chMax val="0"/>
          <dgm:chPref val="0"/>
        </dgm:presLayoutVars>
      </dgm:prSet>
      <dgm:spPr/>
      <dgm:t>
        <a:bodyPr/>
        <a:lstStyle/>
        <a:p>
          <a:endParaRPr lang="de-DE"/>
        </a:p>
      </dgm:t>
    </dgm:pt>
    <dgm:pt modelId="{26BBDC25-43D3-4ED5-871F-DBEB584F4AD2}" type="pres">
      <dgm:prSet presAssocID="{6188C9A5-81B8-486E-860B-794B3C659459}" presName="Accent15" presStyleCnt="0"/>
      <dgm:spPr/>
    </dgm:pt>
    <dgm:pt modelId="{F8BD09A9-2991-4017-A92A-76B5EE08C340}" type="pres">
      <dgm:prSet presAssocID="{6188C9A5-81B8-486E-860B-794B3C659459}" presName="AccentHold2" presStyleLbl="node1" presStyleIdx="17" presStyleCnt="19"/>
      <dgm:spPr>
        <a:xfrm>
          <a:off x="1498504" y="643464"/>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 modelId="{DEA60D33-BC40-4A71-814A-6D0C4E6D34E8}" type="pres">
      <dgm:prSet presAssocID="{6188C9A5-81B8-486E-860B-794B3C659459}" presName="Accent16" presStyleCnt="0"/>
      <dgm:spPr/>
    </dgm:pt>
    <dgm:pt modelId="{0C9CC020-DC98-400A-9B6A-46F62DC4E613}" type="pres">
      <dgm:prSet presAssocID="{6188C9A5-81B8-486E-860B-794B3C659459}" presName="AccentHold3" presStyleLbl="node1" presStyleIdx="18" presStyleCnt="19"/>
      <dgm:spPr>
        <a:xfrm>
          <a:off x="2826712" y="161434"/>
          <a:ext cx="114070" cy="11405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gm:spPr>
      <dgm:t>
        <a:bodyPr/>
        <a:lstStyle/>
        <a:p>
          <a:endParaRPr lang="de-DE"/>
        </a:p>
      </dgm:t>
    </dgm:pt>
  </dgm:ptLst>
  <dgm:cxnLst>
    <dgm:cxn modelId="{55FE4D55-A024-40C9-9AE2-9F98779C1679}" type="presOf" srcId="{D62D5C0D-AE21-40B5-A915-7BD28FBAC257}" destId="{79C0ADB7-4CB5-4A1C-9592-57E6717EFAC2}" srcOrd="0" destOrd="0" presId="urn:microsoft.com/office/officeart/2009/3/layout/CircleRelationship"/>
    <dgm:cxn modelId="{1A8B5C9B-0CBD-4CAC-A818-EC4032498233}" srcId="{898D52C1-CAD9-42E9-BC54-2D620989876C}" destId="{EAF58335-271E-45ED-968A-55DADB17AB7C}" srcOrd="0" destOrd="0" parTransId="{35679400-DCE0-4FA6-9B7F-779C23C73960}" sibTransId="{8E167A39-452C-4F0A-AE9D-3EA21ADC5EF9}"/>
    <dgm:cxn modelId="{D216547F-145F-4B96-B552-BA0F3F1CC20F}" srcId="{EAF58335-271E-45ED-968A-55DADB17AB7C}" destId="{0332881A-8E97-48A5-9B0F-C134E1ACD2FF}" srcOrd="3" destOrd="0" parTransId="{DCF688CA-D0A6-4DB9-853B-37DF435AC396}" sibTransId="{50904BB6-1927-4FB4-925E-E64BE4EBBBB2}"/>
    <dgm:cxn modelId="{4AE3A555-FD7F-4589-A155-31E609BE1EAA}" type="presOf" srcId="{EAF58335-271E-45ED-968A-55DADB17AB7C}" destId="{FA2CFEF5-E902-4142-9286-3BD4637BB2AC}" srcOrd="0" destOrd="0" presId="urn:microsoft.com/office/officeart/2009/3/layout/CircleRelationship"/>
    <dgm:cxn modelId="{77B6EFFB-BE4C-400B-AA56-1881BE9394DA}" srcId="{EAF58335-271E-45ED-968A-55DADB17AB7C}" destId="{88F18CF8-48E5-48A5-A4E6-3CE50CDBCFCF}" srcOrd="8" destOrd="0" parTransId="{C9A4DDFF-F3D9-46DD-AD9C-09A958A2D827}" sibTransId="{AA68C2B8-929F-4B1C-BC42-D42C1F8D9EC6}"/>
    <dgm:cxn modelId="{0F1AA1AB-2014-4F2C-9F01-7222DDFF93DA}" srcId="{EAF58335-271E-45ED-968A-55DADB17AB7C}" destId="{170AA665-8F94-4C7F-A56B-128D5E062198}" srcOrd="7" destOrd="0" parTransId="{1DD5A7A8-71C7-4795-B9AB-B02DA1206D6B}" sibTransId="{96C48855-545C-4E76-BC4B-A5B1EFD9A614}"/>
    <dgm:cxn modelId="{3D9C0D8F-0963-495A-A408-D41CE6A547A9}" srcId="{EAF58335-271E-45ED-968A-55DADB17AB7C}" destId="{99BDB6FE-3803-41CA-921D-E7BA745D8F4C}" srcOrd="5" destOrd="0" parTransId="{C01D98A1-2A81-4F08-8430-33BC6F1B92F1}" sibTransId="{E2E9771D-E6D6-4843-924E-7A46D0405296}"/>
    <dgm:cxn modelId="{DC5AE5DD-9ACA-467A-AC49-F14DDD8DCF94}" type="presOf" srcId="{2E5CC64E-304C-46B9-9F9F-E646B4672BB4}" destId="{28D174FB-D03B-4884-B8F8-E4CA9CB9A93B}" srcOrd="0" destOrd="0" presId="urn:microsoft.com/office/officeart/2009/3/layout/CircleRelationship"/>
    <dgm:cxn modelId="{6D65D6F7-3BED-4F0F-8924-3DCFBAE89FA8}" type="presOf" srcId="{5ED80B4C-83A2-4277-A266-4F5C3E769B4F}" destId="{51989CC4-D70D-4D88-B0DC-527288145A0A}" srcOrd="0" destOrd="0" presId="urn:microsoft.com/office/officeart/2009/3/layout/CircleRelationship"/>
    <dgm:cxn modelId="{B556CB00-02EA-4BEF-8034-EA5807BEEB67}" srcId="{EAF58335-271E-45ED-968A-55DADB17AB7C}" destId="{5ED80B4C-83A2-4277-A266-4F5C3E769B4F}" srcOrd="1" destOrd="0" parTransId="{CE4550B8-D5F9-431F-BD74-1E262392866C}" sibTransId="{96890F8D-036D-4D9A-AB38-8ADCFFCA9811}"/>
    <dgm:cxn modelId="{9C6476AC-00A7-4F20-AE6E-7B223D2B81AD}" type="presOf" srcId="{0332881A-8E97-48A5-9B0F-C134E1ACD2FF}" destId="{8D8679A7-A2DB-4EBF-AF23-5D3F19A4DC5C}" srcOrd="0" destOrd="0" presId="urn:microsoft.com/office/officeart/2009/3/layout/CircleRelationship"/>
    <dgm:cxn modelId="{84B923C7-1DE1-4049-9583-8461F60AE886}" type="presOf" srcId="{898D52C1-CAD9-42E9-BC54-2D620989876C}" destId="{89F237DB-0911-4FE7-8036-1DA2D8FF6EDB}" srcOrd="0" destOrd="0" presId="urn:microsoft.com/office/officeart/2009/3/layout/CircleRelationship"/>
    <dgm:cxn modelId="{C85FA3B5-011A-4EB5-8B54-221F998AD27B}" type="presOf" srcId="{6188C9A5-81B8-486E-860B-794B3C659459}" destId="{3D7CD0A4-A1E2-46BE-994D-EACBACF02FFF}" srcOrd="0" destOrd="0" presId="urn:microsoft.com/office/officeart/2009/3/layout/CircleRelationship"/>
    <dgm:cxn modelId="{5FCB88DE-CAE3-40A1-A6CA-B63BDD2D770E}" srcId="{EAF58335-271E-45ED-968A-55DADB17AB7C}" destId="{2E5CC64E-304C-46B9-9F9F-E646B4672BB4}" srcOrd="2" destOrd="0" parTransId="{25E42351-EF3C-44C9-A452-0D65ABA93FF9}" sibTransId="{5D05A7C3-6BC0-4F20-A07F-DF395DB8C902}"/>
    <dgm:cxn modelId="{22482215-CFF2-440B-A020-2223C8C6E3D9}" srcId="{EAF58335-271E-45ED-968A-55DADB17AB7C}" destId="{6188C9A5-81B8-486E-860B-794B3C659459}" srcOrd="4" destOrd="0" parTransId="{4D253B7E-95B8-4D10-9456-D6B536BB17EF}" sibTransId="{891AFC1E-836E-4655-B159-2AA0671DDB9F}"/>
    <dgm:cxn modelId="{84CC1BE1-5C86-44F3-98D2-3DFFB955A409}" srcId="{EAF58335-271E-45ED-968A-55DADB17AB7C}" destId="{D62D5C0D-AE21-40B5-A915-7BD28FBAC257}" srcOrd="0" destOrd="0" parTransId="{9560AA7E-1912-41FD-8DA2-6A83BC7D06ED}" sibTransId="{D6969E01-3A99-4494-BC62-DE7D8DA570E3}"/>
    <dgm:cxn modelId="{476AAAFB-48DC-4B85-B666-7D26A8479561}" srcId="{EAF58335-271E-45ED-968A-55DADB17AB7C}" destId="{3AF79F89-0480-4A46-8177-2754CC9BA0CB}" srcOrd="6" destOrd="0" parTransId="{1EB4DF09-B729-417A-B3CC-1177FE03C19E}" sibTransId="{0DB1408D-87D8-4DEA-859C-D7A1B6F95DAE}"/>
    <dgm:cxn modelId="{74CF102C-8974-49E5-8074-2BEA13675974}" type="presParOf" srcId="{89F237DB-0911-4FE7-8036-1DA2D8FF6EDB}" destId="{FA2CFEF5-E902-4142-9286-3BD4637BB2AC}" srcOrd="0" destOrd="0" presId="urn:microsoft.com/office/officeart/2009/3/layout/CircleRelationship"/>
    <dgm:cxn modelId="{27CD928A-9F14-4C93-988C-7ABA23B43504}" type="presParOf" srcId="{89F237DB-0911-4FE7-8036-1DA2D8FF6EDB}" destId="{CD9836CE-41E6-4FE7-B242-664A1EC57B8A}" srcOrd="1" destOrd="0" presId="urn:microsoft.com/office/officeart/2009/3/layout/CircleRelationship"/>
    <dgm:cxn modelId="{0D7E2DD8-6CAD-4D5C-BCA7-CA3063D03946}" type="presParOf" srcId="{89F237DB-0911-4FE7-8036-1DA2D8FF6EDB}" destId="{B627FDFB-D263-4A14-9E01-039C35FC295E}" srcOrd="2" destOrd="0" presId="urn:microsoft.com/office/officeart/2009/3/layout/CircleRelationship"/>
    <dgm:cxn modelId="{F68FFEBD-D4A4-432B-800E-C3D2EB08001C}" type="presParOf" srcId="{89F237DB-0911-4FE7-8036-1DA2D8FF6EDB}" destId="{640C05C4-E259-45D0-8F8A-FB92502C4B34}" srcOrd="3" destOrd="0" presId="urn:microsoft.com/office/officeart/2009/3/layout/CircleRelationship"/>
    <dgm:cxn modelId="{A6B5900F-5EA6-4677-82D8-C8D577DE7918}" type="presParOf" srcId="{89F237DB-0911-4FE7-8036-1DA2D8FF6EDB}" destId="{BF6771DF-8E85-45FF-A074-CBD97BF68F7C}" srcOrd="4" destOrd="0" presId="urn:microsoft.com/office/officeart/2009/3/layout/CircleRelationship"/>
    <dgm:cxn modelId="{B959BF34-792D-4AD7-8228-041AC5BD02F4}" type="presParOf" srcId="{89F237DB-0911-4FE7-8036-1DA2D8FF6EDB}" destId="{5063ED41-2A4A-4F1F-A7A4-7C808D800132}" srcOrd="5" destOrd="0" presId="urn:microsoft.com/office/officeart/2009/3/layout/CircleRelationship"/>
    <dgm:cxn modelId="{796D59C6-F22D-4F4A-BFC1-2E425655A4A0}" type="presParOf" srcId="{89F237DB-0911-4FE7-8036-1DA2D8FF6EDB}" destId="{79C0ADB7-4CB5-4A1C-9592-57E6717EFAC2}" srcOrd="6" destOrd="0" presId="urn:microsoft.com/office/officeart/2009/3/layout/CircleRelationship"/>
    <dgm:cxn modelId="{A50D8095-91FA-4B63-9CA6-CC3AA2624E0B}" type="presParOf" srcId="{89F237DB-0911-4FE7-8036-1DA2D8FF6EDB}" destId="{328D7D1C-D153-40C7-AC49-0486D04BC0B5}" srcOrd="7" destOrd="0" presId="urn:microsoft.com/office/officeart/2009/3/layout/CircleRelationship"/>
    <dgm:cxn modelId="{40086726-9DD9-4EAA-B97A-238FEA7CED95}" type="presParOf" srcId="{328D7D1C-D153-40C7-AC49-0486D04BC0B5}" destId="{7A867463-0AEC-4BFC-AE43-0A5D9EE76185}" srcOrd="0" destOrd="0" presId="urn:microsoft.com/office/officeart/2009/3/layout/CircleRelationship"/>
    <dgm:cxn modelId="{15424F77-20BE-4C24-AEEA-42E13D7E0471}" type="presParOf" srcId="{89F237DB-0911-4FE7-8036-1DA2D8FF6EDB}" destId="{5BA54C9A-156A-4C73-981F-F1A967FD9A9B}" srcOrd="8" destOrd="0" presId="urn:microsoft.com/office/officeart/2009/3/layout/CircleRelationship"/>
    <dgm:cxn modelId="{3FCD88BE-A499-44B0-BC73-B26EC79F8EB6}" type="presParOf" srcId="{5BA54C9A-156A-4C73-981F-F1A967FD9A9B}" destId="{9E22CB82-B2C4-4402-BB10-6967F6C67DEE}" srcOrd="0" destOrd="0" presId="urn:microsoft.com/office/officeart/2009/3/layout/CircleRelationship"/>
    <dgm:cxn modelId="{B5E33BA2-5368-4F7C-985B-B7ECA3A776F5}" type="presParOf" srcId="{89F237DB-0911-4FE7-8036-1DA2D8FF6EDB}" destId="{51989CC4-D70D-4D88-B0DC-527288145A0A}" srcOrd="9" destOrd="0" presId="urn:microsoft.com/office/officeart/2009/3/layout/CircleRelationship"/>
    <dgm:cxn modelId="{64544F93-D081-4847-8606-938B2CC91ED9}" type="presParOf" srcId="{89F237DB-0911-4FE7-8036-1DA2D8FF6EDB}" destId="{E471AA55-4828-4654-AE1E-A1A964B325D8}" srcOrd="10" destOrd="0" presId="urn:microsoft.com/office/officeart/2009/3/layout/CircleRelationship"/>
    <dgm:cxn modelId="{36E4651B-F3CA-4A87-A2E5-60A4B9ACC0C1}" type="presParOf" srcId="{E471AA55-4828-4654-AE1E-A1A964B325D8}" destId="{5032800B-3507-4DEA-B723-76866210868F}" srcOrd="0" destOrd="0" presId="urn:microsoft.com/office/officeart/2009/3/layout/CircleRelationship"/>
    <dgm:cxn modelId="{91B82093-D052-432B-BB80-282FFE393364}" type="presParOf" srcId="{89F237DB-0911-4FE7-8036-1DA2D8FF6EDB}" destId="{067AE03C-1816-4E77-9468-CC7E3EE5FEE7}" srcOrd="11" destOrd="0" presId="urn:microsoft.com/office/officeart/2009/3/layout/CircleRelationship"/>
    <dgm:cxn modelId="{6AE6C489-85AC-4035-AB84-C44927CFC8FC}" type="presParOf" srcId="{067AE03C-1816-4E77-9468-CC7E3EE5FEE7}" destId="{1457A8F4-D9F7-40B9-B965-602F544CC974}" srcOrd="0" destOrd="0" presId="urn:microsoft.com/office/officeart/2009/3/layout/CircleRelationship"/>
    <dgm:cxn modelId="{EA23BD6F-7D7D-42F2-B4DD-6CBCA60CAA4B}" type="presParOf" srcId="{89F237DB-0911-4FE7-8036-1DA2D8FF6EDB}" destId="{863A7883-BA3D-46AA-97E8-C939CB967DE9}" srcOrd="12" destOrd="0" presId="urn:microsoft.com/office/officeart/2009/3/layout/CircleRelationship"/>
    <dgm:cxn modelId="{632EB60C-E31F-4440-AC33-94D3FAD09487}" type="presParOf" srcId="{863A7883-BA3D-46AA-97E8-C939CB967DE9}" destId="{9F333D27-1147-49E5-A8B4-30DA9084D01B}" srcOrd="0" destOrd="0" presId="urn:microsoft.com/office/officeart/2009/3/layout/CircleRelationship"/>
    <dgm:cxn modelId="{19E27745-4EB2-4C3B-9F65-2337418A8BAD}" type="presParOf" srcId="{89F237DB-0911-4FE7-8036-1DA2D8FF6EDB}" destId="{28D174FB-D03B-4884-B8F8-E4CA9CB9A93B}" srcOrd="13" destOrd="0" presId="urn:microsoft.com/office/officeart/2009/3/layout/CircleRelationship"/>
    <dgm:cxn modelId="{E3BCA736-D152-43BA-8A64-47AA32DA46EE}" type="presParOf" srcId="{89F237DB-0911-4FE7-8036-1DA2D8FF6EDB}" destId="{30BE5731-9220-4227-AC3B-7BB13CE9CA51}" srcOrd="14" destOrd="0" presId="urn:microsoft.com/office/officeart/2009/3/layout/CircleRelationship"/>
    <dgm:cxn modelId="{5D8F44BD-219A-4A8F-80C6-AD4856CF7B9D}" type="presParOf" srcId="{30BE5731-9220-4227-AC3B-7BB13CE9CA51}" destId="{F1066BE6-902C-4A6D-B98F-8EA6AE9873A4}" srcOrd="0" destOrd="0" presId="urn:microsoft.com/office/officeart/2009/3/layout/CircleRelationship"/>
    <dgm:cxn modelId="{AD96CC7A-DD02-46EB-9A3C-1E846202AB9C}" type="presParOf" srcId="{89F237DB-0911-4FE7-8036-1DA2D8FF6EDB}" destId="{8D8679A7-A2DB-4EBF-AF23-5D3F19A4DC5C}" srcOrd="15" destOrd="0" presId="urn:microsoft.com/office/officeart/2009/3/layout/CircleRelationship"/>
    <dgm:cxn modelId="{0C5A3BAA-B253-4CA3-805D-CDE671062F81}" type="presParOf" srcId="{89F237DB-0911-4FE7-8036-1DA2D8FF6EDB}" destId="{4DA015BB-5AE8-4801-88FF-B6846F9F4298}" srcOrd="16" destOrd="0" presId="urn:microsoft.com/office/officeart/2009/3/layout/CircleRelationship"/>
    <dgm:cxn modelId="{4A161146-20A3-4A24-9BF9-7547BD5FF79C}" type="presParOf" srcId="{4DA015BB-5AE8-4801-88FF-B6846F9F4298}" destId="{EFAA65DD-696A-42AD-8DB6-7EDFA548D573}" srcOrd="0" destOrd="0" presId="urn:microsoft.com/office/officeart/2009/3/layout/CircleRelationship"/>
    <dgm:cxn modelId="{0F2EE1C8-03B0-40B4-81F4-C7255B2ADB0A}" type="presParOf" srcId="{89F237DB-0911-4FE7-8036-1DA2D8FF6EDB}" destId="{3D7CD0A4-A1E2-46BE-994D-EACBACF02FFF}" srcOrd="17" destOrd="0" presId="urn:microsoft.com/office/officeart/2009/3/layout/CircleRelationship"/>
    <dgm:cxn modelId="{2CAF4C93-14E8-4312-A6B0-779156F09F4F}" type="presParOf" srcId="{89F237DB-0911-4FE7-8036-1DA2D8FF6EDB}" destId="{26BBDC25-43D3-4ED5-871F-DBEB584F4AD2}" srcOrd="18" destOrd="0" presId="urn:microsoft.com/office/officeart/2009/3/layout/CircleRelationship"/>
    <dgm:cxn modelId="{E997DD3E-D818-457E-9971-A6CEA481CF19}" type="presParOf" srcId="{26BBDC25-43D3-4ED5-871F-DBEB584F4AD2}" destId="{F8BD09A9-2991-4017-A92A-76B5EE08C340}" srcOrd="0" destOrd="0" presId="urn:microsoft.com/office/officeart/2009/3/layout/CircleRelationship"/>
    <dgm:cxn modelId="{22295476-7239-467A-82CA-7FD2FCDA928A}" type="presParOf" srcId="{89F237DB-0911-4FE7-8036-1DA2D8FF6EDB}" destId="{DEA60D33-BC40-4A71-814A-6D0C4E6D34E8}" srcOrd="19" destOrd="0" presId="urn:microsoft.com/office/officeart/2009/3/layout/CircleRelationship"/>
    <dgm:cxn modelId="{65425CA5-AF42-471C-9E7C-F5B876EBE5FE}" type="presParOf" srcId="{DEA60D33-BC40-4A71-814A-6D0C4E6D34E8}" destId="{0C9CC020-DC98-400A-9B6A-46F62DC4E613}" srcOrd="0" destOrd="0" presId="urn:microsoft.com/office/officeart/2009/3/layout/CircleRelationship"/>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F846399-7AAD-46F5-B42E-940F179E7C64}" type="doc">
      <dgm:prSet loTypeId="urn:microsoft.com/office/officeart/2005/8/layout/vList2" loCatId="list" qsTypeId="urn:microsoft.com/office/officeart/2005/8/quickstyle/simple2" qsCatId="simple" csTypeId="urn:microsoft.com/office/officeart/2005/8/colors/colorful1#29" csCatId="colorful" phldr="1"/>
      <dgm:spPr/>
      <dgm:t>
        <a:bodyPr/>
        <a:lstStyle/>
        <a:p>
          <a:endParaRPr lang="de-DE"/>
        </a:p>
      </dgm:t>
    </dgm:pt>
    <dgm:pt modelId="{C69CAAE4-6917-46D0-B825-046E3ABB4CFB}">
      <dgm:prSet phldrT="[Text]" custT="1"/>
      <dgm:spPr/>
      <dgm:t>
        <a:bodyPr/>
        <a:lstStyle/>
        <a:p>
          <a:r>
            <a:rPr lang="de-DE" sz="1700">
              <a:latin typeface="Arial" panose="020B0604020202020204" pitchFamily="34" charset="0"/>
              <a:cs typeface="Arial" panose="020B0604020202020204" pitchFamily="34" charset="0"/>
            </a:rPr>
            <a:t>3.5 Öffnung nach außen</a:t>
          </a:r>
        </a:p>
      </dgm:t>
    </dgm:pt>
    <dgm:pt modelId="{99DD81B5-5BE4-4070-95F2-63D16EE0EB9A}" type="parTrans" cxnId="{3AB27809-FF36-4691-A41D-D1A8A7312A7A}">
      <dgm:prSet/>
      <dgm:spPr/>
      <dgm:t>
        <a:bodyPr/>
        <a:lstStyle/>
        <a:p>
          <a:endParaRPr lang="de-DE"/>
        </a:p>
      </dgm:t>
    </dgm:pt>
    <dgm:pt modelId="{5884FF3B-AD21-4C3E-B95C-DB9D3C9E292F}" type="sibTrans" cxnId="{3AB27809-FF36-4691-A41D-D1A8A7312A7A}">
      <dgm:prSet/>
      <dgm:spPr/>
      <dgm:t>
        <a:bodyPr/>
        <a:lstStyle/>
        <a:p>
          <a:endParaRPr lang="de-DE"/>
        </a:p>
      </dgm:t>
    </dgm:pt>
    <dgm:pt modelId="{A9342CAF-AE98-49D8-A566-AB526A6F76AD}" type="pres">
      <dgm:prSet presAssocID="{FF846399-7AAD-46F5-B42E-940F179E7C64}" presName="linear" presStyleCnt="0">
        <dgm:presLayoutVars>
          <dgm:animLvl val="lvl"/>
          <dgm:resizeHandles val="exact"/>
        </dgm:presLayoutVars>
      </dgm:prSet>
      <dgm:spPr/>
      <dgm:t>
        <a:bodyPr/>
        <a:lstStyle/>
        <a:p>
          <a:endParaRPr lang="de-DE"/>
        </a:p>
      </dgm:t>
    </dgm:pt>
    <dgm:pt modelId="{C1E341D1-9E3F-4F03-AB3C-3E15A95EC04D}" type="pres">
      <dgm:prSet presAssocID="{C69CAAE4-6917-46D0-B825-046E3ABB4CFB}" presName="parentText" presStyleLbl="node1" presStyleIdx="0" presStyleCnt="1">
        <dgm:presLayoutVars>
          <dgm:chMax val="0"/>
          <dgm:bulletEnabled val="1"/>
        </dgm:presLayoutVars>
      </dgm:prSet>
      <dgm:spPr/>
      <dgm:t>
        <a:bodyPr/>
        <a:lstStyle/>
        <a:p>
          <a:endParaRPr lang="de-DE"/>
        </a:p>
      </dgm:t>
    </dgm:pt>
  </dgm:ptLst>
  <dgm:cxnLst>
    <dgm:cxn modelId="{3AB27809-FF36-4691-A41D-D1A8A7312A7A}" srcId="{FF846399-7AAD-46F5-B42E-940F179E7C64}" destId="{C69CAAE4-6917-46D0-B825-046E3ABB4CFB}" srcOrd="0" destOrd="0" parTransId="{99DD81B5-5BE4-4070-95F2-63D16EE0EB9A}" sibTransId="{5884FF3B-AD21-4C3E-B95C-DB9D3C9E292F}"/>
    <dgm:cxn modelId="{31FA05EA-472F-492A-A8BE-66C467B6C760}" type="presOf" srcId="{C69CAAE4-6917-46D0-B825-046E3ABB4CFB}" destId="{C1E341D1-9E3F-4F03-AB3C-3E15A95EC04D}" srcOrd="0" destOrd="0" presId="urn:microsoft.com/office/officeart/2005/8/layout/vList2"/>
    <dgm:cxn modelId="{01577CE0-C67E-4A74-B75A-52F65E21EC39}" type="presOf" srcId="{FF846399-7AAD-46F5-B42E-940F179E7C64}" destId="{A9342CAF-AE98-49D8-A566-AB526A6F76AD}" srcOrd="0" destOrd="0" presId="urn:microsoft.com/office/officeart/2005/8/layout/vList2"/>
    <dgm:cxn modelId="{79249D89-AC9E-4B9C-88D8-1056C65EE2C8}" type="presParOf" srcId="{A9342CAF-AE98-49D8-A566-AB526A6F76AD}" destId="{C1E341D1-9E3F-4F03-AB3C-3E15A95EC04D}" srcOrd="0" destOrd="0" presId="urn:microsoft.com/office/officeart/2005/8/layout/vList2"/>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34D624A0-C9C7-497E-8E88-7E4D858AA394}" type="doc">
      <dgm:prSet loTypeId="urn:microsoft.com/office/officeart/2005/8/layout/radial3" loCatId="cycle" qsTypeId="urn:microsoft.com/office/officeart/2005/8/quickstyle/simple1" qsCatId="simple" csTypeId="urn:microsoft.com/office/officeart/2005/8/colors/colorful1#30" csCatId="colorful" phldr="1"/>
      <dgm:spPr/>
      <dgm:t>
        <a:bodyPr/>
        <a:lstStyle/>
        <a:p>
          <a:endParaRPr lang="de-DE"/>
        </a:p>
      </dgm:t>
    </dgm:pt>
    <dgm:pt modelId="{EC0225F7-64FA-46C3-AF7D-DC0565BE11B8}">
      <dgm:prSet phldrT="[Text]" custT="1"/>
      <dgm:spPr>
        <a:xfrm>
          <a:off x="2370207" y="3940"/>
          <a:ext cx="1130061" cy="1010227"/>
        </a:xfrm>
        <a:solidFill>
          <a:srgbClr val="9BBB59">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Pfarr-</a:t>
          </a:r>
        </a:p>
        <a:p>
          <a:pPr algn="ctr"/>
          <a:r>
            <a:rPr lang="de-DE" sz="1200">
              <a:solidFill>
                <a:sysClr val="windowText" lastClr="000000"/>
              </a:solidFill>
              <a:latin typeface="Calibri"/>
              <a:ea typeface="+mn-ea"/>
              <a:cs typeface="+mn-cs"/>
            </a:rPr>
            <a:t>gemeinde</a:t>
          </a:r>
        </a:p>
      </dgm:t>
    </dgm:pt>
    <dgm:pt modelId="{5D722F75-DA6A-4E8D-A745-4B0159720CDC}" type="parTrans" cxnId="{7FB00F89-457B-4FD3-A347-84C57883A570}">
      <dgm:prSet custT="1"/>
      <dgm:spPr/>
      <dgm:t>
        <a:bodyPr/>
        <a:lstStyle/>
        <a:p>
          <a:pPr algn="ctr"/>
          <a:endParaRPr lang="de-DE" sz="1200"/>
        </a:p>
      </dgm:t>
    </dgm:pt>
    <dgm:pt modelId="{FAB26982-A0D6-4F77-BF7B-E28BED573890}" type="sibTrans" cxnId="{7FB00F89-457B-4FD3-A347-84C57883A570}">
      <dgm:prSet/>
      <dgm:spPr/>
      <dgm:t>
        <a:bodyPr/>
        <a:lstStyle/>
        <a:p>
          <a:pPr algn="ctr"/>
          <a:endParaRPr lang="de-DE" sz="1200"/>
        </a:p>
      </dgm:t>
    </dgm:pt>
    <dgm:pt modelId="{813185F6-7BCA-4C6A-BE83-F325706A9ECE}">
      <dgm:prSet phldrT="[Text]" custT="1"/>
      <dgm:spPr>
        <a:xfrm>
          <a:off x="3276568" y="312021"/>
          <a:ext cx="1010227" cy="1010227"/>
        </a:xfrm>
        <a:solidFill>
          <a:srgbClr val="8064A2">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Gemeinde</a:t>
          </a:r>
        </a:p>
      </dgm:t>
    </dgm:pt>
    <dgm:pt modelId="{BCB17BC9-872F-40C3-9E3A-C0DE940BE377}" type="parTrans" cxnId="{32AB49B4-8F4B-4BA2-B2F5-31D62E7B1ED7}">
      <dgm:prSet custT="1"/>
      <dgm:spPr/>
      <dgm:t>
        <a:bodyPr/>
        <a:lstStyle/>
        <a:p>
          <a:pPr algn="ctr"/>
          <a:endParaRPr lang="de-DE" sz="1200"/>
        </a:p>
      </dgm:t>
    </dgm:pt>
    <dgm:pt modelId="{641A6E54-8BD2-440B-BBA1-CFBF2CEC10BE}" type="sibTrans" cxnId="{32AB49B4-8F4B-4BA2-B2F5-31D62E7B1ED7}">
      <dgm:prSet/>
      <dgm:spPr/>
      <dgm:t>
        <a:bodyPr/>
        <a:lstStyle/>
        <a:p>
          <a:pPr algn="ctr"/>
          <a:endParaRPr lang="de-DE" sz="1200"/>
        </a:p>
      </dgm:t>
    </dgm:pt>
    <dgm:pt modelId="{7D3E9772-A13D-44AB-AFF3-C15800771F1D}">
      <dgm:prSet phldrT="[Text]" custT="1"/>
      <dgm:spPr>
        <a:xfrm>
          <a:off x="3634334" y="1031535"/>
          <a:ext cx="1195463" cy="1131374"/>
        </a:xfrm>
        <a:solidFill>
          <a:srgbClr val="4BACC6">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Beratungs-stellen und Fachdienste</a:t>
          </a:r>
        </a:p>
      </dgm:t>
    </dgm:pt>
    <dgm:pt modelId="{00A24703-8732-4285-9C9B-59A19B0A32DA}" type="parTrans" cxnId="{C5965527-752E-44AC-A7C2-B165F067795D}">
      <dgm:prSet custT="1"/>
      <dgm:spPr/>
      <dgm:t>
        <a:bodyPr/>
        <a:lstStyle/>
        <a:p>
          <a:pPr algn="ctr"/>
          <a:endParaRPr lang="de-DE" sz="1200"/>
        </a:p>
      </dgm:t>
    </dgm:pt>
    <dgm:pt modelId="{B983E359-7A72-4843-8A14-38F7A0E1E0B0}" type="sibTrans" cxnId="{C5965527-752E-44AC-A7C2-B165F067795D}">
      <dgm:prSet/>
      <dgm:spPr/>
      <dgm:t>
        <a:bodyPr/>
        <a:lstStyle/>
        <a:p>
          <a:pPr algn="ctr"/>
          <a:endParaRPr lang="de-DE" sz="1200"/>
        </a:p>
      </dgm:t>
    </dgm:pt>
    <dgm:pt modelId="{63971130-0B34-4A36-8CF5-1EBCE59A83F5}">
      <dgm:prSet phldrT="[Text]" custT="1"/>
      <dgm:spPr>
        <a:xfrm>
          <a:off x="3614936" y="2106782"/>
          <a:ext cx="1010227" cy="1010227"/>
        </a:xfrm>
        <a:solidFill>
          <a:srgbClr val="F79646">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Ämter, Behörden</a:t>
          </a:r>
        </a:p>
      </dgm:t>
    </dgm:pt>
    <dgm:pt modelId="{4EC452AF-2CBB-490E-BD5B-0A34D31085FE}" type="parTrans" cxnId="{0149B242-19A5-4F68-86CA-96D83B1C2DD0}">
      <dgm:prSet custT="1"/>
      <dgm:spPr/>
      <dgm:t>
        <a:bodyPr/>
        <a:lstStyle/>
        <a:p>
          <a:pPr algn="ctr"/>
          <a:endParaRPr lang="de-DE" sz="1200"/>
        </a:p>
      </dgm:t>
    </dgm:pt>
    <dgm:pt modelId="{335C5D50-AAB8-40F8-8BE9-D26138C9A787}" type="sibTrans" cxnId="{0149B242-19A5-4F68-86CA-96D83B1C2DD0}">
      <dgm:prSet/>
      <dgm:spPr/>
      <dgm:t>
        <a:bodyPr/>
        <a:lstStyle/>
        <a:p>
          <a:pPr algn="ctr"/>
          <a:endParaRPr lang="de-DE" sz="1200"/>
        </a:p>
      </dgm:t>
    </dgm:pt>
    <dgm:pt modelId="{F1B7BE7F-8DF1-46C8-B631-9E77AC647B27}">
      <dgm:prSet phldrT="[Text]" custT="1"/>
      <dgm:spPr>
        <a:xfrm>
          <a:off x="2932619" y="2558198"/>
          <a:ext cx="1010227" cy="1010227"/>
        </a:xfrm>
        <a:solidFill>
          <a:srgbClr val="C0504D">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Grund-</a:t>
          </a:r>
        </a:p>
        <a:p>
          <a:pPr algn="ctr"/>
          <a:r>
            <a:rPr lang="de-DE" sz="1200">
              <a:solidFill>
                <a:sysClr val="windowText" lastClr="000000"/>
              </a:solidFill>
              <a:latin typeface="Calibri"/>
              <a:ea typeface="+mn-ea"/>
              <a:cs typeface="+mn-cs"/>
            </a:rPr>
            <a:t>schulen</a:t>
          </a:r>
        </a:p>
      </dgm:t>
    </dgm:pt>
    <dgm:pt modelId="{D169E15C-7A31-4287-A363-1F3D770DB6AA}" type="parTrans" cxnId="{F2689007-7FB3-4A43-9739-F045FB535BF6}">
      <dgm:prSet custT="1"/>
      <dgm:spPr/>
      <dgm:t>
        <a:bodyPr/>
        <a:lstStyle/>
        <a:p>
          <a:pPr algn="ctr"/>
          <a:endParaRPr lang="de-DE" sz="1200"/>
        </a:p>
      </dgm:t>
    </dgm:pt>
    <dgm:pt modelId="{C9D34E9B-BC60-4685-8B3E-9AC1532A5964}" type="sibTrans" cxnId="{F2689007-7FB3-4A43-9739-F045FB535BF6}">
      <dgm:prSet/>
      <dgm:spPr/>
      <dgm:t>
        <a:bodyPr/>
        <a:lstStyle/>
        <a:p>
          <a:pPr algn="ctr"/>
          <a:endParaRPr lang="de-DE" sz="1200"/>
        </a:p>
      </dgm:t>
    </dgm:pt>
    <dgm:pt modelId="{3A462E4D-7E91-437B-B8DF-7C294750D67E}">
      <dgm:prSet phldrT="[Text]" custT="1"/>
      <dgm:spPr>
        <a:xfrm>
          <a:off x="1886334" y="2526119"/>
          <a:ext cx="1197039" cy="1074377"/>
        </a:xfrm>
        <a:solidFill>
          <a:srgbClr val="9BBB59">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Ausbildungs-stätten</a:t>
          </a:r>
        </a:p>
      </dgm:t>
    </dgm:pt>
    <dgm:pt modelId="{473FC860-43DD-467F-B5A7-271E13330D4D}" type="parTrans" cxnId="{0B33B123-9A78-4BD4-ACB6-FAB0BC8D47E6}">
      <dgm:prSet custT="1"/>
      <dgm:spPr/>
      <dgm:t>
        <a:bodyPr/>
        <a:lstStyle/>
        <a:p>
          <a:pPr algn="ctr"/>
          <a:endParaRPr lang="de-DE" sz="1200"/>
        </a:p>
      </dgm:t>
    </dgm:pt>
    <dgm:pt modelId="{6D5862B6-7894-4DCF-ADAE-7F52302885C3}" type="sibTrans" cxnId="{0B33B123-9A78-4BD4-ACB6-FAB0BC8D47E6}">
      <dgm:prSet/>
      <dgm:spPr/>
      <dgm:t>
        <a:bodyPr/>
        <a:lstStyle/>
        <a:p>
          <a:pPr algn="ctr"/>
          <a:endParaRPr lang="de-DE" sz="1200"/>
        </a:p>
      </dgm:t>
    </dgm:pt>
    <dgm:pt modelId="{D43DFFEC-8768-4168-9474-4C6F89B48CC8}">
      <dgm:prSet phldrT="[Text]" custT="1"/>
      <dgm:spPr>
        <a:xfrm>
          <a:off x="1155553" y="1970547"/>
          <a:ext cx="1209394" cy="1010227"/>
        </a:xfrm>
        <a:solidFill>
          <a:srgbClr val="8064A2">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Presse, Medien</a:t>
          </a:r>
        </a:p>
      </dgm:t>
    </dgm:pt>
    <dgm:pt modelId="{3E5E15FC-6A5E-4B41-8162-BF9218090CA1}" type="parTrans" cxnId="{16BB009D-5406-469C-9C45-E3376730D79E}">
      <dgm:prSet/>
      <dgm:spPr/>
      <dgm:t>
        <a:bodyPr/>
        <a:lstStyle/>
        <a:p>
          <a:pPr algn="ctr"/>
          <a:endParaRPr lang="de-DE"/>
        </a:p>
      </dgm:t>
    </dgm:pt>
    <dgm:pt modelId="{A228FB17-6F20-4F3D-AF74-0E165E25E3F9}" type="sibTrans" cxnId="{16BB009D-5406-469C-9C45-E3376730D79E}">
      <dgm:prSet/>
      <dgm:spPr/>
      <dgm:t>
        <a:bodyPr/>
        <a:lstStyle/>
        <a:p>
          <a:pPr algn="ctr"/>
          <a:endParaRPr lang="de-DE"/>
        </a:p>
      </dgm:t>
    </dgm:pt>
    <dgm:pt modelId="{8F53771D-543D-4660-813D-BDB19029485B}">
      <dgm:prSet phldrT="[Text]" custT="1"/>
      <dgm:spPr>
        <a:xfrm>
          <a:off x="1040065" y="1009092"/>
          <a:ext cx="1283130" cy="1072538"/>
        </a:xfrm>
        <a:solidFill>
          <a:srgbClr val="4BACC6">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ortsansässige Betriebe</a:t>
          </a:r>
        </a:p>
      </dgm:t>
    </dgm:pt>
    <dgm:pt modelId="{AE8BE93C-646A-44E8-8A94-AEE9CBCF2D4B}" type="parTrans" cxnId="{B769D77A-0FBA-4C4E-8AFB-172DF094DEE4}">
      <dgm:prSet/>
      <dgm:spPr/>
      <dgm:t>
        <a:bodyPr/>
        <a:lstStyle/>
        <a:p>
          <a:pPr algn="ctr"/>
          <a:endParaRPr lang="de-DE"/>
        </a:p>
      </dgm:t>
    </dgm:pt>
    <dgm:pt modelId="{1077CA85-C4F1-4F6D-A8D6-C3397C93453E}" type="sibTrans" cxnId="{B769D77A-0FBA-4C4E-8AFB-172DF094DEE4}">
      <dgm:prSet/>
      <dgm:spPr/>
      <dgm:t>
        <a:bodyPr/>
        <a:lstStyle/>
        <a:p>
          <a:pPr algn="ctr"/>
          <a:endParaRPr lang="de-DE"/>
        </a:p>
      </dgm:t>
    </dgm:pt>
    <dgm:pt modelId="{2A46DD43-087D-4518-9A53-DBF63C88FAC7}">
      <dgm:prSet phldrT="[Text]" custT="1"/>
      <dgm:spPr>
        <a:xfrm>
          <a:off x="1300487" y="225163"/>
          <a:ext cx="1281282" cy="1010227"/>
        </a:xfrm>
        <a:solidFill>
          <a:srgbClr val="F79646">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200">
              <a:solidFill>
                <a:sysClr val="windowText" lastClr="000000"/>
              </a:solidFill>
              <a:latin typeface="Calibri"/>
              <a:ea typeface="+mn-ea"/>
              <a:cs typeface="+mn-cs"/>
            </a:rPr>
            <a:t>Bücherei Altfraunhofen</a:t>
          </a:r>
        </a:p>
      </dgm:t>
    </dgm:pt>
    <dgm:pt modelId="{44F3E680-2F33-4A8D-9780-72A2C57040C7}" type="parTrans" cxnId="{9245058B-BE0C-4D2C-85B0-8237DC490327}">
      <dgm:prSet/>
      <dgm:spPr/>
      <dgm:t>
        <a:bodyPr/>
        <a:lstStyle/>
        <a:p>
          <a:pPr algn="ctr"/>
          <a:endParaRPr lang="de-DE"/>
        </a:p>
      </dgm:t>
    </dgm:pt>
    <dgm:pt modelId="{B0844CB3-0BCE-4F08-B98A-E9695F01880B}" type="sibTrans" cxnId="{9245058B-BE0C-4D2C-85B0-8237DC490327}">
      <dgm:prSet/>
      <dgm:spPr/>
      <dgm:t>
        <a:bodyPr/>
        <a:lstStyle/>
        <a:p>
          <a:pPr algn="ctr"/>
          <a:endParaRPr lang="de-DE"/>
        </a:p>
      </dgm:t>
    </dgm:pt>
    <dgm:pt modelId="{C0919383-BFE9-4D6A-9C2B-C2FCC29310CC}">
      <dgm:prSet phldrT="[Text]" custT="1"/>
      <dgm:spPr>
        <a:xfrm>
          <a:off x="1925009" y="815660"/>
          <a:ext cx="2020455" cy="2020455"/>
        </a:xfrm>
        <a:solidFill>
          <a:srgbClr val="C0504D">
            <a:alpha val="50000"/>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pPr algn="ctr"/>
          <a:r>
            <a:rPr lang="de-DE" sz="1400">
              <a:solidFill>
                <a:sysClr val="windowText" lastClr="000000"/>
              </a:solidFill>
              <a:latin typeface="Calibri"/>
              <a:ea typeface="+mn-ea"/>
              <a:cs typeface="+mn-cs"/>
            </a:rPr>
            <a:t>Kinder-</a:t>
          </a:r>
        </a:p>
        <a:p>
          <a:pPr algn="ctr"/>
          <a:r>
            <a:rPr lang="de-DE" sz="1400">
              <a:solidFill>
                <a:sysClr val="windowText" lastClr="000000"/>
              </a:solidFill>
              <a:latin typeface="Calibri"/>
              <a:ea typeface="+mn-ea"/>
              <a:cs typeface="+mn-cs"/>
            </a:rPr>
            <a:t>zentrum</a:t>
          </a:r>
        </a:p>
      </dgm:t>
    </dgm:pt>
    <dgm:pt modelId="{3A4DB541-99F6-4AF7-A311-63C8673A4B80}" type="sibTrans" cxnId="{B9C2A1EE-34E4-4556-A246-908F4C9DFF36}">
      <dgm:prSet/>
      <dgm:spPr/>
      <dgm:t>
        <a:bodyPr/>
        <a:lstStyle/>
        <a:p>
          <a:pPr algn="ctr"/>
          <a:endParaRPr lang="de-DE" sz="1200"/>
        </a:p>
      </dgm:t>
    </dgm:pt>
    <dgm:pt modelId="{076F0EE0-EA56-4D0E-911B-51C50F752FCB}" type="parTrans" cxnId="{B9C2A1EE-34E4-4556-A246-908F4C9DFF36}">
      <dgm:prSet/>
      <dgm:spPr/>
      <dgm:t>
        <a:bodyPr/>
        <a:lstStyle/>
        <a:p>
          <a:pPr algn="ctr"/>
          <a:endParaRPr lang="de-DE" sz="1200"/>
        </a:p>
      </dgm:t>
    </dgm:pt>
    <dgm:pt modelId="{8DFABA6A-DF28-41BC-8315-0E4105C68879}" type="pres">
      <dgm:prSet presAssocID="{34D624A0-C9C7-497E-8E88-7E4D858AA394}" presName="composite" presStyleCnt="0">
        <dgm:presLayoutVars>
          <dgm:chMax val="1"/>
          <dgm:dir/>
          <dgm:resizeHandles val="exact"/>
        </dgm:presLayoutVars>
      </dgm:prSet>
      <dgm:spPr/>
      <dgm:t>
        <a:bodyPr/>
        <a:lstStyle/>
        <a:p>
          <a:endParaRPr lang="de-DE"/>
        </a:p>
      </dgm:t>
    </dgm:pt>
    <dgm:pt modelId="{61A043FC-A394-45C5-A8EB-E0E85947CD2D}" type="pres">
      <dgm:prSet presAssocID="{34D624A0-C9C7-497E-8E88-7E4D858AA394}" presName="radial" presStyleCnt="0">
        <dgm:presLayoutVars>
          <dgm:animLvl val="ctr"/>
        </dgm:presLayoutVars>
      </dgm:prSet>
      <dgm:spPr/>
      <dgm:t>
        <a:bodyPr/>
        <a:lstStyle/>
        <a:p>
          <a:endParaRPr lang="de-DE"/>
        </a:p>
      </dgm:t>
    </dgm:pt>
    <dgm:pt modelId="{8762FE2D-9D99-4CEB-87F1-019DF1076253}" type="pres">
      <dgm:prSet presAssocID="{C0919383-BFE9-4D6A-9C2B-C2FCC29310CC}" presName="centerShape" presStyleLbl="vennNode1" presStyleIdx="0" presStyleCnt="10" custLinFactNeighborY="1291"/>
      <dgm:spPr>
        <a:prstGeom prst="ellipse">
          <a:avLst/>
        </a:prstGeom>
      </dgm:spPr>
      <dgm:t>
        <a:bodyPr/>
        <a:lstStyle/>
        <a:p>
          <a:endParaRPr lang="de-DE"/>
        </a:p>
      </dgm:t>
    </dgm:pt>
    <dgm:pt modelId="{80B4E8BE-995F-40CD-8DFD-AE79832A7248}" type="pres">
      <dgm:prSet presAssocID="{EC0225F7-64FA-46C3-AF7D-DC0565BE11B8}" presName="node" presStyleLbl="vennNode1" presStyleIdx="1" presStyleCnt="10" custScaleX="111862" custRadScaleRad="100325" custRadScaleInc="3238">
        <dgm:presLayoutVars>
          <dgm:bulletEnabled val="1"/>
        </dgm:presLayoutVars>
      </dgm:prSet>
      <dgm:spPr>
        <a:prstGeom prst="ellipse">
          <a:avLst/>
        </a:prstGeom>
      </dgm:spPr>
      <dgm:t>
        <a:bodyPr/>
        <a:lstStyle/>
        <a:p>
          <a:endParaRPr lang="de-DE"/>
        </a:p>
      </dgm:t>
    </dgm:pt>
    <dgm:pt modelId="{939760B3-01BE-4AEC-A48E-05B896023927}" type="pres">
      <dgm:prSet presAssocID="{813185F6-7BCA-4C6A-BE83-F325706A9ECE}" presName="node" presStyleLbl="vennNode1" presStyleIdx="2" presStyleCnt="10" custScaleX="107463" custScaleY="105672" custRadScaleRad="107624" custRadScaleInc="6569">
        <dgm:presLayoutVars>
          <dgm:bulletEnabled val="1"/>
        </dgm:presLayoutVars>
      </dgm:prSet>
      <dgm:spPr>
        <a:prstGeom prst="ellipse">
          <a:avLst/>
        </a:prstGeom>
      </dgm:spPr>
      <dgm:t>
        <a:bodyPr/>
        <a:lstStyle/>
        <a:p>
          <a:endParaRPr lang="de-DE"/>
        </a:p>
      </dgm:t>
    </dgm:pt>
    <dgm:pt modelId="{41094275-F303-4028-B672-A6B25F5AC270}" type="pres">
      <dgm:prSet presAssocID="{7D3E9772-A13D-44AB-AFF3-C15800771F1D}" presName="node" presStyleLbl="vennNode1" presStyleIdx="3" presStyleCnt="10" custScaleX="128792" custScaleY="111992">
        <dgm:presLayoutVars>
          <dgm:bulletEnabled val="1"/>
        </dgm:presLayoutVars>
      </dgm:prSet>
      <dgm:spPr>
        <a:prstGeom prst="ellipse">
          <a:avLst/>
        </a:prstGeom>
      </dgm:spPr>
      <dgm:t>
        <a:bodyPr/>
        <a:lstStyle/>
        <a:p>
          <a:endParaRPr lang="de-DE"/>
        </a:p>
      </dgm:t>
    </dgm:pt>
    <dgm:pt modelId="{623B1043-B0CA-46E5-B742-F06DAC431123}" type="pres">
      <dgm:prSet presAssocID="{63971130-0B34-4A36-8CF5-1EBCE59A83F5}" presName="node" presStyleLbl="vennNode1" presStyleIdx="4" presStyleCnt="10" custRadScaleRad="110734" custRadScaleInc="2612">
        <dgm:presLayoutVars>
          <dgm:bulletEnabled val="1"/>
        </dgm:presLayoutVars>
      </dgm:prSet>
      <dgm:spPr>
        <a:prstGeom prst="ellipse">
          <a:avLst/>
        </a:prstGeom>
      </dgm:spPr>
      <dgm:t>
        <a:bodyPr/>
        <a:lstStyle/>
        <a:p>
          <a:endParaRPr lang="de-DE"/>
        </a:p>
      </dgm:t>
    </dgm:pt>
    <dgm:pt modelId="{5CB0D77B-D4F1-4751-85AF-A5F6B3AFDFB9}" type="pres">
      <dgm:prSet presAssocID="{F1B7BE7F-8DF1-46C8-B631-9E77AC647B27}" presName="node" presStyleLbl="vennNode1" presStyleIdx="5" presStyleCnt="10" custRadScaleRad="101422" custRadScaleInc="-5253">
        <dgm:presLayoutVars>
          <dgm:bulletEnabled val="1"/>
        </dgm:presLayoutVars>
      </dgm:prSet>
      <dgm:spPr>
        <a:prstGeom prst="ellipse">
          <a:avLst/>
        </a:prstGeom>
      </dgm:spPr>
      <dgm:t>
        <a:bodyPr/>
        <a:lstStyle/>
        <a:p>
          <a:endParaRPr lang="de-DE"/>
        </a:p>
      </dgm:t>
    </dgm:pt>
    <dgm:pt modelId="{BB25430E-9409-4F59-B2B4-79E7E7C5F7BA}" type="pres">
      <dgm:prSet presAssocID="{3A462E4D-7E91-437B-B8DF-7C294750D67E}" presName="node" presStyleLbl="vennNode1" presStyleIdx="6" presStyleCnt="10" custScaleX="127438" custScaleY="106350">
        <dgm:presLayoutVars>
          <dgm:bulletEnabled val="1"/>
        </dgm:presLayoutVars>
      </dgm:prSet>
      <dgm:spPr>
        <a:prstGeom prst="ellipse">
          <a:avLst/>
        </a:prstGeom>
      </dgm:spPr>
      <dgm:t>
        <a:bodyPr/>
        <a:lstStyle/>
        <a:p>
          <a:endParaRPr lang="de-DE"/>
        </a:p>
      </dgm:t>
    </dgm:pt>
    <dgm:pt modelId="{86013068-BC3A-4387-B6D9-A44C7E752C0E}" type="pres">
      <dgm:prSet presAssocID="{D43DFFEC-8768-4168-9474-4C6F89B48CC8}" presName="node" presStyleLbl="vennNode1" presStyleIdx="7" presStyleCnt="10" custScaleX="119715" custRadScaleRad="101963" custRadScaleInc="2643">
        <dgm:presLayoutVars>
          <dgm:bulletEnabled val="1"/>
        </dgm:presLayoutVars>
      </dgm:prSet>
      <dgm:spPr>
        <a:prstGeom prst="ellipse">
          <a:avLst/>
        </a:prstGeom>
      </dgm:spPr>
      <dgm:t>
        <a:bodyPr/>
        <a:lstStyle/>
        <a:p>
          <a:endParaRPr lang="de-DE"/>
        </a:p>
      </dgm:t>
    </dgm:pt>
    <dgm:pt modelId="{7F313865-D2E1-4399-A8FF-67622086FF44}" type="pres">
      <dgm:prSet presAssocID="{8F53771D-543D-4660-813D-BDB19029485B}" presName="node" presStyleLbl="vennNode1" presStyleIdx="8" presStyleCnt="10" custScaleX="135011" custScaleY="103984" custRadScaleRad="97553" custRadScaleInc="6534">
        <dgm:presLayoutVars>
          <dgm:bulletEnabled val="1"/>
        </dgm:presLayoutVars>
      </dgm:prSet>
      <dgm:spPr>
        <a:prstGeom prst="ellipse">
          <a:avLst/>
        </a:prstGeom>
      </dgm:spPr>
      <dgm:t>
        <a:bodyPr/>
        <a:lstStyle/>
        <a:p>
          <a:endParaRPr lang="de-DE"/>
        </a:p>
      </dgm:t>
    </dgm:pt>
    <dgm:pt modelId="{F2E6CD3A-509B-4603-8AA9-84C4B1B3B85D}" type="pres">
      <dgm:prSet presAssocID="{2A46DD43-087D-4518-9A53-DBF63C88FAC7}" presName="node" presStyleLbl="vennNode1" presStyleIdx="9" presStyleCnt="10" custScaleX="140962" custScaleY="79501" custRadScaleRad="110452" custRadScaleInc="-13424">
        <dgm:presLayoutVars>
          <dgm:bulletEnabled val="1"/>
        </dgm:presLayoutVars>
      </dgm:prSet>
      <dgm:spPr>
        <a:prstGeom prst="ellipse">
          <a:avLst/>
        </a:prstGeom>
      </dgm:spPr>
      <dgm:t>
        <a:bodyPr/>
        <a:lstStyle/>
        <a:p>
          <a:endParaRPr lang="de-DE"/>
        </a:p>
      </dgm:t>
    </dgm:pt>
  </dgm:ptLst>
  <dgm:cxnLst>
    <dgm:cxn modelId="{F00DA281-1D59-4C14-BFA5-4E552FA0245A}" type="presOf" srcId="{63971130-0B34-4A36-8CF5-1EBCE59A83F5}" destId="{623B1043-B0CA-46E5-B742-F06DAC431123}" srcOrd="0" destOrd="0" presId="urn:microsoft.com/office/officeart/2005/8/layout/radial3"/>
    <dgm:cxn modelId="{E3FDFB3C-7C7A-4B82-9463-60C0EFDD36EC}" type="presOf" srcId="{EC0225F7-64FA-46C3-AF7D-DC0565BE11B8}" destId="{80B4E8BE-995F-40CD-8DFD-AE79832A7248}" srcOrd="0" destOrd="0" presId="urn:microsoft.com/office/officeart/2005/8/layout/radial3"/>
    <dgm:cxn modelId="{F2689007-7FB3-4A43-9739-F045FB535BF6}" srcId="{C0919383-BFE9-4D6A-9C2B-C2FCC29310CC}" destId="{F1B7BE7F-8DF1-46C8-B631-9E77AC647B27}" srcOrd="4" destOrd="0" parTransId="{D169E15C-7A31-4287-A363-1F3D770DB6AA}" sibTransId="{C9D34E9B-BC60-4685-8B3E-9AC1532A5964}"/>
    <dgm:cxn modelId="{7FB00F89-457B-4FD3-A347-84C57883A570}" srcId="{C0919383-BFE9-4D6A-9C2B-C2FCC29310CC}" destId="{EC0225F7-64FA-46C3-AF7D-DC0565BE11B8}" srcOrd="0" destOrd="0" parTransId="{5D722F75-DA6A-4E8D-A745-4B0159720CDC}" sibTransId="{FAB26982-A0D6-4F77-BF7B-E28BED573890}"/>
    <dgm:cxn modelId="{9245058B-BE0C-4D2C-85B0-8237DC490327}" srcId="{C0919383-BFE9-4D6A-9C2B-C2FCC29310CC}" destId="{2A46DD43-087D-4518-9A53-DBF63C88FAC7}" srcOrd="8" destOrd="0" parTransId="{44F3E680-2F33-4A8D-9780-72A2C57040C7}" sibTransId="{B0844CB3-0BCE-4F08-B98A-E9695F01880B}"/>
    <dgm:cxn modelId="{C5965527-752E-44AC-A7C2-B165F067795D}" srcId="{C0919383-BFE9-4D6A-9C2B-C2FCC29310CC}" destId="{7D3E9772-A13D-44AB-AFF3-C15800771F1D}" srcOrd="2" destOrd="0" parTransId="{00A24703-8732-4285-9C9B-59A19B0A32DA}" sibTransId="{B983E359-7A72-4843-8A14-38F7A0E1E0B0}"/>
    <dgm:cxn modelId="{0B33B123-9A78-4BD4-ACB6-FAB0BC8D47E6}" srcId="{C0919383-BFE9-4D6A-9C2B-C2FCC29310CC}" destId="{3A462E4D-7E91-437B-B8DF-7C294750D67E}" srcOrd="5" destOrd="0" parTransId="{473FC860-43DD-467F-B5A7-271E13330D4D}" sibTransId="{6D5862B6-7894-4DCF-ADAE-7F52302885C3}"/>
    <dgm:cxn modelId="{32AB49B4-8F4B-4BA2-B2F5-31D62E7B1ED7}" srcId="{C0919383-BFE9-4D6A-9C2B-C2FCC29310CC}" destId="{813185F6-7BCA-4C6A-BE83-F325706A9ECE}" srcOrd="1" destOrd="0" parTransId="{BCB17BC9-872F-40C3-9E3A-C0DE940BE377}" sibTransId="{641A6E54-8BD2-440B-BBA1-CFBF2CEC10BE}"/>
    <dgm:cxn modelId="{4F83A066-C6CF-4613-99C5-F3F874AF52AB}" type="presOf" srcId="{813185F6-7BCA-4C6A-BE83-F325706A9ECE}" destId="{939760B3-01BE-4AEC-A48E-05B896023927}" srcOrd="0" destOrd="0" presId="urn:microsoft.com/office/officeart/2005/8/layout/radial3"/>
    <dgm:cxn modelId="{64B84202-C3FE-49AA-ADCB-F6C5851A7C59}" type="presOf" srcId="{F1B7BE7F-8DF1-46C8-B631-9E77AC647B27}" destId="{5CB0D77B-D4F1-4751-85AF-A5F6B3AFDFB9}" srcOrd="0" destOrd="0" presId="urn:microsoft.com/office/officeart/2005/8/layout/radial3"/>
    <dgm:cxn modelId="{EF875590-AAF7-411D-AFAA-26EB52959BAF}" type="presOf" srcId="{3A462E4D-7E91-437B-B8DF-7C294750D67E}" destId="{BB25430E-9409-4F59-B2B4-79E7E7C5F7BA}" srcOrd="0" destOrd="0" presId="urn:microsoft.com/office/officeart/2005/8/layout/radial3"/>
    <dgm:cxn modelId="{1AF93C82-B2FB-442B-8032-0BD35C2FDB71}" type="presOf" srcId="{C0919383-BFE9-4D6A-9C2B-C2FCC29310CC}" destId="{8762FE2D-9D99-4CEB-87F1-019DF1076253}" srcOrd="0" destOrd="0" presId="urn:microsoft.com/office/officeart/2005/8/layout/radial3"/>
    <dgm:cxn modelId="{B769D77A-0FBA-4C4E-8AFB-172DF094DEE4}" srcId="{C0919383-BFE9-4D6A-9C2B-C2FCC29310CC}" destId="{8F53771D-543D-4660-813D-BDB19029485B}" srcOrd="7" destOrd="0" parTransId="{AE8BE93C-646A-44E8-8A94-AEE9CBCF2D4B}" sibTransId="{1077CA85-C4F1-4F6D-A8D6-C3397C93453E}"/>
    <dgm:cxn modelId="{B9C2A1EE-34E4-4556-A246-908F4C9DFF36}" srcId="{34D624A0-C9C7-497E-8E88-7E4D858AA394}" destId="{C0919383-BFE9-4D6A-9C2B-C2FCC29310CC}" srcOrd="0" destOrd="0" parTransId="{076F0EE0-EA56-4D0E-911B-51C50F752FCB}" sibTransId="{3A4DB541-99F6-4AF7-A311-63C8673A4B80}"/>
    <dgm:cxn modelId="{53BB9F5B-9CB0-4BD5-B849-B23EFF885360}" type="presOf" srcId="{2A46DD43-087D-4518-9A53-DBF63C88FAC7}" destId="{F2E6CD3A-509B-4603-8AA9-84C4B1B3B85D}" srcOrd="0" destOrd="0" presId="urn:microsoft.com/office/officeart/2005/8/layout/radial3"/>
    <dgm:cxn modelId="{F33AB705-AB82-436A-8E79-7A31FFF8A9BA}" type="presOf" srcId="{D43DFFEC-8768-4168-9474-4C6F89B48CC8}" destId="{86013068-BC3A-4387-B6D9-A44C7E752C0E}" srcOrd="0" destOrd="0" presId="urn:microsoft.com/office/officeart/2005/8/layout/radial3"/>
    <dgm:cxn modelId="{3C42CFEA-8313-4DAF-80B9-E8D5E84AAC67}" type="presOf" srcId="{8F53771D-543D-4660-813D-BDB19029485B}" destId="{7F313865-D2E1-4399-A8FF-67622086FF44}" srcOrd="0" destOrd="0" presId="urn:microsoft.com/office/officeart/2005/8/layout/radial3"/>
    <dgm:cxn modelId="{89FB3F28-DE5F-4D94-B037-2FAEE6DBD4EF}" type="presOf" srcId="{34D624A0-C9C7-497E-8E88-7E4D858AA394}" destId="{8DFABA6A-DF28-41BC-8315-0E4105C68879}" srcOrd="0" destOrd="0" presId="urn:microsoft.com/office/officeart/2005/8/layout/radial3"/>
    <dgm:cxn modelId="{0149B242-19A5-4F68-86CA-96D83B1C2DD0}" srcId="{C0919383-BFE9-4D6A-9C2B-C2FCC29310CC}" destId="{63971130-0B34-4A36-8CF5-1EBCE59A83F5}" srcOrd="3" destOrd="0" parTransId="{4EC452AF-2CBB-490E-BD5B-0A34D31085FE}" sibTransId="{335C5D50-AAB8-40F8-8BE9-D26138C9A787}"/>
    <dgm:cxn modelId="{16BB009D-5406-469C-9C45-E3376730D79E}" srcId="{C0919383-BFE9-4D6A-9C2B-C2FCC29310CC}" destId="{D43DFFEC-8768-4168-9474-4C6F89B48CC8}" srcOrd="6" destOrd="0" parTransId="{3E5E15FC-6A5E-4B41-8162-BF9218090CA1}" sibTransId="{A228FB17-6F20-4F3D-AF74-0E165E25E3F9}"/>
    <dgm:cxn modelId="{1767E792-3372-42AE-9746-DAA5C30FE389}" type="presOf" srcId="{7D3E9772-A13D-44AB-AFF3-C15800771F1D}" destId="{41094275-F303-4028-B672-A6B25F5AC270}" srcOrd="0" destOrd="0" presId="urn:microsoft.com/office/officeart/2005/8/layout/radial3"/>
    <dgm:cxn modelId="{29102813-DAC2-4D8F-9A5E-D7D7E4208B04}" type="presParOf" srcId="{8DFABA6A-DF28-41BC-8315-0E4105C68879}" destId="{61A043FC-A394-45C5-A8EB-E0E85947CD2D}" srcOrd="0" destOrd="0" presId="urn:microsoft.com/office/officeart/2005/8/layout/radial3"/>
    <dgm:cxn modelId="{85F2EA1D-3F92-4DE5-BA80-37C01275A0B6}" type="presParOf" srcId="{61A043FC-A394-45C5-A8EB-E0E85947CD2D}" destId="{8762FE2D-9D99-4CEB-87F1-019DF1076253}" srcOrd="0" destOrd="0" presId="urn:microsoft.com/office/officeart/2005/8/layout/radial3"/>
    <dgm:cxn modelId="{F674D2B6-27C6-4793-85B7-7B6EE83D17F6}" type="presParOf" srcId="{61A043FC-A394-45C5-A8EB-E0E85947CD2D}" destId="{80B4E8BE-995F-40CD-8DFD-AE79832A7248}" srcOrd="1" destOrd="0" presId="urn:microsoft.com/office/officeart/2005/8/layout/radial3"/>
    <dgm:cxn modelId="{331A266E-9439-4FA1-A306-1375CD819C1E}" type="presParOf" srcId="{61A043FC-A394-45C5-A8EB-E0E85947CD2D}" destId="{939760B3-01BE-4AEC-A48E-05B896023927}" srcOrd="2" destOrd="0" presId="urn:microsoft.com/office/officeart/2005/8/layout/radial3"/>
    <dgm:cxn modelId="{55D42553-ADA3-4788-8B1C-CD168463524E}" type="presParOf" srcId="{61A043FC-A394-45C5-A8EB-E0E85947CD2D}" destId="{41094275-F303-4028-B672-A6B25F5AC270}" srcOrd="3" destOrd="0" presId="urn:microsoft.com/office/officeart/2005/8/layout/radial3"/>
    <dgm:cxn modelId="{CA9B563C-0405-4604-A5FE-835365F447ED}" type="presParOf" srcId="{61A043FC-A394-45C5-A8EB-E0E85947CD2D}" destId="{623B1043-B0CA-46E5-B742-F06DAC431123}" srcOrd="4" destOrd="0" presId="urn:microsoft.com/office/officeart/2005/8/layout/radial3"/>
    <dgm:cxn modelId="{C7FBB913-0ADF-44A7-925A-521009A47D03}" type="presParOf" srcId="{61A043FC-A394-45C5-A8EB-E0E85947CD2D}" destId="{5CB0D77B-D4F1-4751-85AF-A5F6B3AFDFB9}" srcOrd="5" destOrd="0" presId="urn:microsoft.com/office/officeart/2005/8/layout/radial3"/>
    <dgm:cxn modelId="{3DB00DF0-3711-4AE2-834E-EB2FB6ABFE33}" type="presParOf" srcId="{61A043FC-A394-45C5-A8EB-E0E85947CD2D}" destId="{BB25430E-9409-4F59-B2B4-79E7E7C5F7BA}" srcOrd="6" destOrd="0" presId="urn:microsoft.com/office/officeart/2005/8/layout/radial3"/>
    <dgm:cxn modelId="{87B80C1D-D770-441D-B9A5-42BEDB9D3969}" type="presParOf" srcId="{61A043FC-A394-45C5-A8EB-E0E85947CD2D}" destId="{86013068-BC3A-4387-B6D9-A44C7E752C0E}" srcOrd="7" destOrd="0" presId="urn:microsoft.com/office/officeart/2005/8/layout/radial3"/>
    <dgm:cxn modelId="{7D4EF4D3-9AE3-4DD6-9A6F-0746E26372F2}" type="presParOf" srcId="{61A043FC-A394-45C5-A8EB-E0E85947CD2D}" destId="{7F313865-D2E1-4399-A8FF-67622086FF44}" srcOrd="8" destOrd="0" presId="urn:microsoft.com/office/officeart/2005/8/layout/radial3"/>
    <dgm:cxn modelId="{8243EA72-C582-4C0A-AE85-A277762EF991}" type="presParOf" srcId="{61A043FC-A394-45C5-A8EB-E0E85947CD2D}" destId="{F2E6CD3A-509B-4603-8AA9-84C4B1B3B85D}" srcOrd="9" destOrd="0" presId="urn:microsoft.com/office/officeart/2005/8/layout/radial3"/>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F1C444D-8992-4B5C-A191-021E1FCCB049}" type="doc">
      <dgm:prSet loTypeId="urn:microsoft.com/office/officeart/2005/8/layout/vList2" loCatId="list" qsTypeId="urn:microsoft.com/office/officeart/2005/8/quickstyle/simple2" qsCatId="simple" csTypeId="urn:microsoft.com/office/officeart/2005/8/colors/colorful1#13" csCatId="colorful" phldr="1"/>
      <dgm:spPr/>
      <dgm:t>
        <a:bodyPr/>
        <a:lstStyle/>
        <a:p>
          <a:endParaRPr lang="de-DE"/>
        </a:p>
      </dgm:t>
    </dgm:pt>
    <dgm:pt modelId="{51757B58-1B12-4F1C-93B5-52756AA8A1D0}">
      <dgm:prSet phldrT="[Text]" custT="1"/>
      <dgm:spPr/>
      <dgm:t>
        <a:bodyPr/>
        <a:lstStyle/>
        <a:p>
          <a:r>
            <a:rPr lang="de-DE" sz="1700">
              <a:latin typeface="Arial" panose="020B0604020202020204" pitchFamily="34" charset="0"/>
              <a:cs typeface="Arial" panose="020B0604020202020204" pitchFamily="34" charset="0"/>
            </a:rPr>
            <a:t>3.6 Partizipation / Beteiligung</a:t>
          </a:r>
        </a:p>
      </dgm:t>
    </dgm:pt>
    <dgm:pt modelId="{4F1BA851-BBDB-4D33-82C1-74A8B686C465}" type="parTrans" cxnId="{50D32EAF-4775-4564-A3C0-D96D200A35D3}">
      <dgm:prSet/>
      <dgm:spPr/>
      <dgm:t>
        <a:bodyPr/>
        <a:lstStyle/>
        <a:p>
          <a:endParaRPr lang="de-DE"/>
        </a:p>
      </dgm:t>
    </dgm:pt>
    <dgm:pt modelId="{17A06583-BAA9-404C-AAEC-85002D3BE6C0}" type="sibTrans" cxnId="{50D32EAF-4775-4564-A3C0-D96D200A35D3}">
      <dgm:prSet/>
      <dgm:spPr/>
      <dgm:t>
        <a:bodyPr/>
        <a:lstStyle/>
        <a:p>
          <a:endParaRPr lang="de-DE"/>
        </a:p>
      </dgm:t>
    </dgm:pt>
    <dgm:pt modelId="{0807DA9A-570D-46FE-8686-E264AC0C0950}" type="pres">
      <dgm:prSet presAssocID="{5F1C444D-8992-4B5C-A191-021E1FCCB049}" presName="linear" presStyleCnt="0">
        <dgm:presLayoutVars>
          <dgm:animLvl val="lvl"/>
          <dgm:resizeHandles val="exact"/>
        </dgm:presLayoutVars>
      </dgm:prSet>
      <dgm:spPr/>
      <dgm:t>
        <a:bodyPr/>
        <a:lstStyle/>
        <a:p>
          <a:endParaRPr lang="de-DE"/>
        </a:p>
      </dgm:t>
    </dgm:pt>
    <dgm:pt modelId="{693DF371-7DB2-4C25-8590-2A40716B3A8F}" type="pres">
      <dgm:prSet presAssocID="{51757B58-1B12-4F1C-93B5-52756AA8A1D0}" presName="parentText" presStyleLbl="node1" presStyleIdx="0" presStyleCnt="1">
        <dgm:presLayoutVars>
          <dgm:chMax val="0"/>
          <dgm:bulletEnabled val="1"/>
        </dgm:presLayoutVars>
      </dgm:prSet>
      <dgm:spPr/>
      <dgm:t>
        <a:bodyPr/>
        <a:lstStyle/>
        <a:p>
          <a:endParaRPr lang="de-DE"/>
        </a:p>
      </dgm:t>
    </dgm:pt>
  </dgm:ptLst>
  <dgm:cxnLst>
    <dgm:cxn modelId="{50D32EAF-4775-4564-A3C0-D96D200A35D3}" srcId="{5F1C444D-8992-4B5C-A191-021E1FCCB049}" destId="{51757B58-1B12-4F1C-93B5-52756AA8A1D0}" srcOrd="0" destOrd="0" parTransId="{4F1BA851-BBDB-4D33-82C1-74A8B686C465}" sibTransId="{17A06583-BAA9-404C-AAEC-85002D3BE6C0}"/>
    <dgm:cxn modelId="{5420647C-988C-41FC-9C1F-B601D3B5F942}" type="presOf" srcId="{51757B58-1B12-4F1C-93B5-52756AA8A1D0}" destId="{693DF371-7DB2-4C25-8590-2A40716B3A8F}" srcOrd="0" destOrd="0" presId="urn:microsoft.com/office/officeart/2005/8/layout/vList2"/>
    <dgm:cxn modelId="{20EB2213-16E3-4CEF-B226-95A964FA8DED}" type="presOf" srcId="{5F1C444D-8992-4B5C-A191-021E1FCCB049}" destId="{0807DA9A-570D-46FE-8686-E264AC0C0950}" srcOrd="0" destOrd="0" presId="urn:microsoft.com/office/officeart/2005/8/layout/vList2"/>
    <dgm:cxn modelId="{3C4AA79A-6D68-4D39-BA3B-35927A3965F9}" type="presParOf" srcId="{0807DA9A-570D-46FE-8686-E264AC0C0950}" destId="{693DF371-7DB2-4C25-8590-2A40716B3A8F}" srcOrd="0" destOrd="0" presId="urn:microsoft.com/office/officeart/2005/8/layout/vList2"/>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025CB80E-5C7B-42CD-AD41-821AC41CD709}" type="doc">
      <dgm:prSet loTypeId="urn:microsoft.com/office/officeart/2005/8/layout/radial5" loCatId="relationship" qsTypeId="urn:microsoft.com/office/officeart/2005/8/quickstyle/simple2" qsCatId="simple" csTypeId="urn:microsoft.com/office/officeart/2005/8/colors/accent2_1" csCatId="accent2" phldr="1"/>
      <dgm:spPr/>
      <dgm:t>
        <a:bodyPr/>
        <a:lstStyle/>
        <a:p>
          <a:endParaRPr lang="de-DE"/>
        </a:p>
      </dgm:t>
    </dgm:pt>
    <dgm:pt modelId="{99C850A2-62C0-48D7-80CE-643DE40D9E02}">
      <dgm:prSet phldrT="[Text]" custT="1"/>
      <dgm:spPr/>
      <dgm:t>
        <a:bodyPr/>
        <a:lstStyle/>
        <a:p>
          <a:pPr algn="ctr"/>
          <a:r>
            <a:rPr lang="de-DE" sz="1400" b="1">
              <a:solidFill>
                <a:schemeClr val="accent2">
                  <a:lumMod val="50000"/>
                </a:schemeClr>
              </a:solidFill>
              <a:latin typeface="Arial" panose="020B0604020202020204" pitchFamily="34" charset="0"/>
              <a:cs typeface="Arial" panose="020B0604020202020204" pitchFamily="34" charset="0"/>
            </a:rPr>
            <a:t>Partizipation</a:t>
          </a:r>
        </a:p>
      </dgm:t>
    </dgm:pt>
    <dgm:pt modelId="{F66B5912-BC1D-4A18-BD16-66925910B85F}" type="parTrans" cxnId="{692E1AED-5A12-49B5-885A-047F9BE8BC07}">
      <dgm:prSet/>
      <dgm:spPr/>
      <dgm:t>
        <a:bodyPr/>
        <a:lstStyle/>
        <a:p>
          <a:pPr algn="ctr"/>
          <a:endParaRPr lang="de-DE"/>
        </a:p>
      </dgm:t>
    </dgm:pt>
    <dgm:pt modelId="{383F4858-A3D5-4292-A8B6-7E5964C796B1}" type="sibTrans" cxnId="{692E1AED-5A12-49B5-885A-047F9BE8BC07}">
      <dgm:prSet/>
      <dgm:spPr/>
      <dgm:t>
        <a:bodyPr/>
        <a:lstStyle/>
        <a:p>
          <a:pPr algn="ctr"/>
          <a:endParaRPr lang="de-DE"/>
        </a:p>
      </dgm:t>
    </dgm:pt>
    <dgm:pt modelId="{43B74F73-167D-41A6-93FA-2CDFDA4E30F9}">
      <dgm:prSet phldrT="[Tex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Alltagsgespräche</a:t>
          </a:r>
        </a:p>
      </dgm:t>
    </dgm:pt>
    <dgm:pt modelId="{BADEAE8E-14FD-41FC-BCBB-5403BCEEBE38}" type="parTrans" cxnId="{9B64C590-F21A-4FC7-990D-43BFCBDECDCD}">
      <dgm:prSet/>
      <dgm:spPr/>
      <dgm:t>
        <a:bodyPr/>
        <a:lstStyle/>
        <a:p>
          <a:pPr algn="ctr"/>
          <a:endParaRPr lang="de-DE"/>
        </a:p>
      </dgm:t>
    </dgm:pt>
    <dgm:pt modelId="{0D00C323-7983-4B0B-A8B4-10586819F519}" type="sibTrans" cxnId="{9B64C590-F21A-4FC7-990D-43BFCBDECDCD}">
      <dgm:prSet/>
      <dgm:spPr/>
      <dgm:t>
        <a:bodyPr/>
        <a:lstStyle/>
        <a:p>
          <a:pPr algn="ctr"/>
          <a:endParaRPr lang="de-DE"/>
        </a:p>
      </dgm:t>
    </dgm:pt>
    <dgm:pt modelId="{40493AA4-1F61-45F8-B8F8-91BEF348EF27}">
      <dgm:prSe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gemeinsam Regeln entwickeln und aushandeln</a:t>
          </a:r>
        </a:p>
      </dgm:t>
    </dgm:pt>
    <dgm:pt modelId="{9E68AF95-C016-4259-BFCD-E5BCA5090585}" type="parTrans" cxnId="{AF828744-F9F8-4A17-89AE-964A1E14CDE6}">
      <dgm:prSet/>
      <dgm:spPr/>
      <dgm:t>
        <a:bodyPr/>
        <a:lstStyle/>
        <a:p>
          <a:pPr algn="ctr"/>
          <a:endParaRPr lang="de-DE"/>
        </a:p>
      </dgm:t>
    </dgm:pt>
    <dgm:pt modelId="{CD7A5337-5D00-4499-9B14-DA0A6939D7C4}" type="sibTrans" cxnId="{AF828744-F9F8-4A17-89AE-964A1E14CDE6}">
      <dgm:prSet/>
      <dgm:spPr/>
      <dgm:t>
        <a:bodyPr/>
        <a:lstStyle/>
        <a:p>
          <a:pPr algn="ctr"/>
          <a:endParaRPr lang="de-DE"/>
        </a:p>
      </dgm:t>
    </dgm:pt>
    <dgm:pt modelId="{F6709EF8-F7F8-4545-9FFE-FBF35776FFA5}">
      <dgm:prSet custT="1"/>
      <dgm:spPr/>
      <dgm:t>
        <a:bodyPr/>
        <a:lstStyle/>
        <a:p>
          <a:pPr algn="ctr"/>
          <a:r>
            <a:rPr lang="de-DE" sz="1200" b="0" i="0">
              <a:solidFill>
                <a:sysClr val="windowText" lastClr="000000"/>
              </a:solidFill>
              <a:latin typeface="Arial" panose="020B0604020202020204" pitchFamily="34" charset="0"/>
              <a:cs typeface="Arial" panose="020B0604020202020204" pitchFamily="34" charset="0"/>
            </a:rPr>
            <a:t>Beteiligungsprojekte zur Innen- und Außenraum-gestaltung</a:t>
          </a:r>
        </a:p>
      </dgm:t>
    </dgm:pt>
    <dgm:pt modelId="{DBE4C2AA-8342-4E42-ABB6-31258E47AF77}" type="parTrans" cxnId="{91D9502A-988C-409C-8299-1B22EFA6C80C}">
      <dgm:prSet/>
      <dgm:spPr/>
      <dgm:t>
        <a:bodyPr/>
        <a:lstStyle/>
        <a:p>
          <a:pPr algn="ctr"/>
          <a:endParaRPr lang="de-DE"/>
        </a:p>
      </dgm:t>
    </dgm:pt>
    <dgm:pt modelId="{0EBB3212-F257-4852-A1CC-C5F89710D7A2}" type="sibTrans" cxnId="{91D9502A-988C-409C-8299-1B22EFA6C80C}">
      <dgm:prSet/>
      <dgm:spPr/>
      <dgm:t>
        <a:bodyPr/>
        <a:lstStyle/>
        <a:p>
          <a:pPr algn="ctr"/>
          <a:endParaRPr lang="de-DE"/>
        </a:p>
      </dgm:t>
    </dgm:pt>
    <dgm:pt modelId="{121388CB-D10B-44E3-93C7-4D37A501140A}">
      <dgm:prSe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Morgenkreis</a:t>
          </a:r>
        </a:p>
      </dgm:t>
    </dgm:pt>
    <dgm:pt modelId="{816E5E3A-C6ED-46B7-BBBD-56A088A5D3A8}" type="parTrans" cxnId="{F03E7227-C67B-42D4-9CED-F21EE8B53592}">
      <dgm:prSet/>
      <dgm:spPr/>
      <dgm:t>
        <a:bodyPr/>
        <a:lstStyle/>
        <a:p>
          <a:pPr algn="ctr"/>
          <a:endParaRPr lang="de-DE"/>
        </a:p>
      </dgm:t>
    </dgm:pt>
    <dgm:pt modelId="{A0525B4F-3DF8-422E-91B0-7D1CE90599BB}" type="sibTrans" cxnId="{F03E7227-C67B-42D4-9CED-F21EE8B53592}">
      <dgm:prSet/>
      <dgm:spPr/>
      <dgm:t>
        <a:bodyPr/>
        <a:lstStyle/>
        <a:p>
          <a:pPr algn="ctr"/>
          <a:endParaRPr lang="de-DE"/>
        </a:p>
      </dgm:t>
    </dgm:pt>
    <dgm:pt modelId="{F5DF2567-7F82-4AA3-B5B5-6716D9401AA3}">
      <dgm:prSe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Kinder-befragungen</a:t>
          </a:r>
        </a:p>
      </dgm:t>
    </dgm:pt>
    <dgm:pt modelId="{5309889E-C543-4469-B657-1D0CC0F0B07B}" type="parTrans" cxnId="{E4BEB736-14BE-4835-A59E-79DCB74B2E24}">
      <dgm:prSet/>
      <dgm:spPr/>
      <dgm:t>
        <a:bodyPr/>
        <a:lstStyle/>
        <a:p>
          <a:pPr algn="ctr"/>
          <a:endParaRPr lang="de-DE"/>
        </a:p>
      </dgm:t>
    </dgm:pt>
    <dgm:pt modelId="{58DE3B29-C2EC-4A7D-88FB-9CACC1349500}" type="sibTrans" cxnId="{E4BEB736-14BE-4835-A59E-79DCB74B2E24}">
      <dgm:prSet/>
      <dgm:spPr/>
      <dgm:t>
        <a:bodyPr/>
        <a:lstStyle/>
        <a:p>
          <a:pPr algn="ctr"/>
          <a:endParaRPr lang="de-DE"/>
        </a:p>
      </dgm:t>
    </dgm:pt>
    <dgm:pt modelId="{77DCA6EB-B706-43A6-AC85-C80279CE79B8}">
      <dgm:prSe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Projektarbeit</a:t>
          </a:r>
        </a:p>
      </dgm:t>
    </dgm:pt>
    <dgm:pt modelId="{9B4AACE9-8E46-4E6D-B2B1-83BE01C57994}" type="parTrans" cxnId="{4108EE24-4C0A-48D1-8229-83BCA6E8FB5A}">
      <dgm:prSet/>
      <dgm:spPr/>
      <dgm:t>
        <a:bodyPr/>
        <a:lstStyle/>
        <a:p>
          <a:endParaRPr lang="de-DE"/>
        </a:p>
      </dgm:t>
    </dgm:pt>
    <dgm:pt modelId="{64476C6A-DC8E-401B-AB2C-9B66FE92E98A}" type="sibTrans" cxnId="{4108EE24-4C0A-48D1-8229-83BCA6E8FB5A}">
      <dgm:prSet/>
      <dgm:spPr/>
      <dgm:t>
        <a:bodyPr/>
        <a:lstStyle/>
        <a:p>
          <a:endParaRPr lang="de-DE"/>
        </a:p>
      </dgm:t>
    </dgm:pt>
    <dgm:pt modelId="{FD97489E-BD32-4666-A45A-26FE6D20F69E}">
      <dgm:prSe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Öffnung nach innen</a:t>
          </a:r>
        </a:p>
      </dgm:t>
    </dgm:pt>
    <dgm:pt modelId="{84895393-B1F8-4127-BB6F-C298DFAFB7F2}" type="parTrans" cxnId="{E5C292F5-B0D9-4444-925E-53AB061A8879}">
      <dgm:prSet/>
      <dgm:spPr/>
      <dgm:t>
        <a:bodyPr/>
        <a:lstStyle/>
        <a:p>
          <a:endParaRPr lang="de-DE"/>
        </a:p>
      </dgm:t>
    </dgm:pt>
    <dgm:pt modelId="{28074F97-5699-41A1-A27C-4BE7829C350F}" type="sibTrans" cxnId="{E5C292F5-B0D9-4444-925E-53AB061A8879}">
      <dgm:prSet/>
      <dgm:spPr/>
      <dgm:t>
        <a:bodyPr/>
        <a:lstStyle/>
        <a:p>
          <a:endParaRPr lang="de-DE"/>
        </a:p>
      </dgm:t>
    </dgm:pt>
    <dgm:pt modelId="{F294198A-BD59-4A19-BDD6-C2F93D05F558}">
      <dgm:prSet custT="1"/>
      <dgm:spPr/>
      <dgm:t>
        <a:bodyPr/>
        <a:lstStyle/>
        <a:p>
          <a:pPr algn="ctr"/>
          <a:r>
            <a:rPr lang="de-DE" sz="1200" b="0">
              <a:solidFill>
                <a:sysClr val="windowText" lastClr="000000"/>
              </a:solidFill>
              <a:latin typeface="Arial" panose="020B0604020202020204" pitchFamily="34" charset="0"/>
              <a:cs typeface="Arial" panose="020B0604020202020204" pitchFamily="34" charset="0"/>
            </a:rPr>
            <a:t>Mitspracherecht</a:t>
          </a:r>
        </a:p>
      </dgm:t>
    </dgm:pt>
    <dgm:pt modelId="{4FE9DDB8-0B0A-46CF-971C-091DEC48BAC8}" type="parTrans" cxnId="{6E8F4F99-ADA0-46C1-ACFD-8BA0062F37F9}">
      <dgm:prSet/>
      <dgm:spPr/>
      <dgm:t>
        <a:bodyPr/>
        <a:lstStyle/>
        <a:p>
          <a:endParaRPr lang="de-DE"/>
        </a:p>
      </dgm:t>
    </dgm:pt>
    <dgm:pt modelId="{C969592A-E632-474F-801A-E32E2137D100}" type="sibTrans" cxnId="{6E8F4F99-ADA0-46C1-ACFD-8BA0062F37F9}">
      <dgm:prSet/>
      <dgm:spPr/>
      <dgm:t>
        <a:bodyPr/>
        <a:lstStyle/>
        <a:p>
          <a:endParaRPr lang="de-DE"/>
        </a:p>
      </dgm:t>
    </dgm:pt>
    <dgm:pt modelId="{24BEFC45-7D38-432B-B4FB-13056FD8B2C1}" type="pres">
      <dgm:prSet presAssocID="{025CB80E-5C7B-42CD-AD41-821AC41CD709}" presName="Name0" presStyleCnt="0">
        <dgm:presLayoutVars>
          <dgm:chMax val="1"/>
          <dgm:dir/>
          <dgm:animLvl val="ctr"/>
          <dgm:resizeHandles val="exact"/>
        </dgm:presLayoutVars>
      </dgm:prSet>
      <dgm:spPr/>
      <dgm:t>
        <a:bodyPr/>
        <a:lstStyle/>
        <a:p>
          <a:endParaRPr lang="de-DE"/>
        </a:p>
      </dgm:t>
    </dgm:pt>
    <dgm:pt modelId="{B02226AE-2C1D-4E6F-8665-F326B20572B1}" type="pres">
      <dgm:prSet presAssocID="{99C850A2-62C0-48D7-80CE-643DE40D9E02}" presName="centerShape" presStyleLbl="node0" presStyleIdx="0" presStyleCnt="1" custScaleX="201645" custScaleY="111237" custLinFactNeighborX="-8747" custLinFactNeighborY="4046"/>
      <dgm:spPr/>
      <dgm:t>
        <a:bodyPr/>
        <a:lstStyle/>
        <a:p>
          <a:endParaRPr lang="de-DE"/>
        </a:p>
      </dgm:t>
    </dgm:pt>
    <dgm:pt modelId="{04437670-7F9A-4B9C-974C-520154677E64}" type="pres">
      <dgm:prSet presAssocID="{BADEAE8E-14FD-41FC-BCBB-5403BCEEBE38}" presName="parTrans" presStyleLbl="sibTrans2D1" presStyleIdx="0" presStyleCnt="8" custScaleX="174630"/>
      <dgm:spPr/>
      <dgm:t>
        <a:bodyPr/>
        <a:lstStyle/>
        <a:p>
          <a:endParaRPr lang="de-DE"/>
        </a:p>
      </dgm:t>
    </dgm:pt>
    <dgm:pt modelId="{96009E55-B7E4-4868-9E6F-BC01F9A48C0E}" type="pres">
      <dgm:prSet presAssocID="{BADEAE8E-14FD-41FC-BCBB-5403BCEEBE38}" presName="connectorText" presStyleLbl="sibTrans2D1" presStyleIdx="0" presStyleCnt="8"/>
      <dgm:spPr/>
      <dgm:t>
        <a:bodyPr/>
        <a:lstStyle/>
        <a:p>
          <a:endParaRPr lang="de-DE"/>
        </a:p>
      </dgm:t>
    </dgm:pt>
    <dgm:pt modelId="{3C2668F6-5D02-426E-875A-ABB244BBA831}" type="pres">
      <dgm:prSet presAssocID="{43B74F73-167D-41A6-93FA-2CDFDA4E30F9}" presName="node" presStyleLbl="node1" presStyleIdx="0" presStyleCnt="8" custScaleX="233542" custScaleY="82739" custRadScaleRad="96463" custRadScaleInc="2273">
        <dgm:presLayoutVars>
          <dgm:bulletEnabled val="1"/>
        </dgm:presLayoutVars>
      </dgm:prSet>
      <dgm:spPr/>
      <dgm:t>
        <a:bodyPr/>
        <a:lstStyle/>
        <a:p>
          <a:endParaRPr lang="de-DE"/>
        </a:p>
      </dgm:t>
    </dgm:pt>
    <dgm:pt modelId="{4806C4ED-9E67-49C7-B2C2-FB5FF972FB41}" type="pres">
      <dgm:prSet presAssocID="{9E68AF95-C016-4259-BFCD-E5BCA5090585}" presName="parTrans" presStyleLbl="sibTrans2D1" presStyleIdx="1" presStyleCnt="8" custScaleX="163738" custLinFactNeighborX="15335" custLinFactNeighborY="11701"/>
      <dgm:spPr/>
      <dgm:t>
        <a:bodyPr/>
        <a:lstStyle/>
        <a:p>
          <a:endParaRPr lang="de-DE"/>
        </a:p>
      </dgm:t>
    </dgm:pt>
    <dgm:pt modelId="{31B0E9E0-49A9-4F3F-864B-9050ABE1B667}" type="pres">
      <dgm:prSet presAssocID="{9E68AF95-C016-4259-BFCD-E5BCA5090585}" presName="connectorText" presStyleLbl="sibTrans2D1" presStyleIdx="1" presStyleCnt="8"/>
      <dgm:spPr/>
      <dgm:t>
        <a:bodyPr/>
        <a:lstStyle/>
        <a:p>
          <a:endParaRPr lang="de-DE"/>
        </a:p>
      </dgm:t>
    </dgm:pt>
    <dgm:pt modelId="{66013542-C03C-40B2-AF55-D0C9277D0A63}" type="pres">
      <dgm:prSet presAssocID="{40493AA4-1F61-45F8-B8F8-91BEF348EF27}" presName="node" presStyleLbl="node1" presStyleIdx="1" presStyleCnt="8" custScaleX="217019" custScaleY="112034" custRadScaleRad="145077" custRadScaleInc="83095">
        <dgm:presLayoutVars>
          <dgm:bulletEnabled val="1"/>
        </dgm:presLayoutVars>
      </dgm:prSet>
      <dgm:spPr/>
      <dgm:t>
        <a:bodyPr/>
        <a:lstStyle/>
        <a:p>
          <a:endParaRPr lang="de-DE"/>
        </a:p>
      </dgm:t>
    </dgm:pt>
    <dgm:pt modelId="{6BD83841-4245-47A1-A96F-435859EAA478}" type="pres">
      <dgm:prSet presAssocID="{DBE4C2AA-8342-4E42-ABB6-31258E47AF77}" presName="parTrans" presStyleLbl="sibTrans2D1" presStyleIdx="2" presStyleCnt="8" custScaleX="174591" custLinFactNeighborX="8787" custLinFactNeighborY="14551"/>
      <dgm:spPr/>
      <dgm:t>
        <a:bodyPr/>
        <a:lstStyle/>
        <a:p>
          <a:endParaRPr lang="de-DE"/>
        </a:p>
      </dgm:t>
    </dgm:pt>
    <dgm:pt modelId="{C9CC768F-1534-4220-8E66-8EEB5BA6D09B}" type="pres">
      <dgm:prSet presAssocID="{DBE4C2AA-8342-4E42-ABB6-31258E47AF77}" presName="connectorText" presStyleLbl="sibTrans2D1" presStyleIdx="2" presStyleCnt="8"/>
      <dgm:spPr/>
      <dgm:t>
        <a:bodyPr/>
        <a:lstStyle/>
        <a:p>
          <a:endParaRPr lang="de-DE"/>
        </a:p>
      </dgm:t>
    </dgm:pt>
    <dgm:pt modelId="{1B2C7B4D-9DDB-4D05-8A78-8B85CEB25058}" type="pres">
      <dgm:prSet presAssocID="{F6709EF8-F7F8-4545-9FFE-FBF35776FFA5}" presName="node" presStyleLbl="node1" presStyleIdx="2" presStyleCnt="8" custScaleX="263404" custScaleY="119060" custRadScaleRad="165198" custRadScaleInc="21904">
        <dgm:presLayoutVars>
          <dgm:bulletEnabled val="1"/>
        </dgm:presLayoutVars>
      </dgm:prSet>
      <dgm:spPr/>
      <dgm:t>
        <a:bodyPr/>
        <a:lstStyle/>
        <a:p>
          <a:endParaRPr lang="de-DE"/>
        </a:p>
      </dgm:t>
    </dgm:pt>
    <dgm:pt modelId="{D9231CE4-CD2D-4DE9-BD79-E8505D07A9C9}" type="pres">
      <dgm:prSet presAssocID="{5309889E-C543-4469-B657-1D0CC0F0B07B}" presName="parTrans" presStyleLbl="sibTrans2D1" presStyleIdx="3" presStyleCnt="8" custScaleX="153148" custLinFactNeighborX="-5042" custLinFactNeighborY="10852"/>
      <dgm:spPr/>
      <dgm:t>
        <a:bodyPr/>
        <a:lstStyle/>
        <a:p>
          <a:endParaRPr lang="de-DE"/>
        </a:p>
      </dgm:t>
    </dgm:pt>
    <dgm:pt modelId="{B0F816C7-A943-43EF-A917-B38845EFB9EF}" type="pres">
      <dgm:prSet presAssocID="{5309889E-C543-4469-B657-1D0CC0F0B07B}" presName="connectorText" presStyleLbl="sibTrans2D1" presStyleIdx="3" presStyleCnt="8"/>
      <dgm:spPr/>
      <dgm:t>
        <a:bodyPr/>
        <a:lstStyle/>
        <a:p>
          <a:endParaRPr lang="de-DE"/>
        </a:p>
      </dgm:t>
    </dgm:pt>
    <dgm:pt modelId="{B0B3693C-B4A6-483C-909E-3F23416E5D72}" type="pres">
      <dgm:prSet presAssocID="{F5DF2567-7F82-4AA3-B5B5-6716D9401AA3}" presName="node" presStyleLbl="node1" presStyleIdx="3" presStyleCnt="8" custScaleX="206420" custScaleY="107373" custRadScaleRad="152822" custRadScaleInc="-50088">
        <dgm:presLayoutVars>
          <dgm:bulletEnabled val="1"/>
        </dgm:presLayoutVars>
      </dgm:prSet>
      <dgm:spPr/>
      <dgm:t>
        <a:bodyPr/>
        <a:lstStyle/>
        <a:p>
          <a:endParaRPr lang="de-DE"/>
        </a:p>
      </dgm:t>
    </dgm:pt>
    <dgm:pt modelId="{5FE8BB0F-3DDA-43F4-BB1C-7D01322F908C}" type="pres">
      <dgm:prSet presAssocID="{816E5E3A-C6ED-46B7-BBBD-56A088A5D3A8}" presName="parTrans" presStyleLbl="sibTrans2D1" presStyleIdx="4" presStyleCnt="8" custScaleX="165192" custLinFactNeighborX="5228" custLinFactNeighborY="4968"/>
      <dgm:spPr/>
      <dgm:t>
        <a:bodyPr/>
        <a:lstStyle/>
        <a:p>
          <a:endParaRPr lang="de-DE"/>
        </a:p>
      </dgm:t>
    </dgm:pt>
    <dgm:pt modelId="{8FA4EDE9-85F4-4957-9E45-DC12FEDB29C4}" type="pres">
      <dgm:prSet presAssocID="{816E5E3A-C6ED-46B7-BBBD-56A088A5D3A8}" presName="connectorText" presStyleLbl="sibTrans2D1" presStyleIdx="4" presStyleCnt="8"/>
      <dgm:spPr/>
      <dgm:t>
        <a:bodyPr/>
        <a:lstStyle/>
        <a:p>
          <a:endParaRPr lang="de-DE"/>
        </a:p>
      </dgm:t>
    </dgm:pt>
    <dgm:pt modelId="{70F034BF-6C58-4B47-B24C-68240E702AA4}" type="pres">
      <dgm:prSet presAssocID="{121388CB-D10B-44E3-93C7-4D37A501140A}" presName="node" presStyleLbl="node1" presStyleIdx="4" presStyleCnt="8" custScaleX="164501" custScaleY="76426" custRadScaleRad="102989" custRadScaleInc="-21943">
        <dgm:presLayoutVars>
          <dgm:bulletEnabled val="1"/>
        </dgm:presLayoutVars>
      </dgm:prSet>
      <dgm:spPr/>
      <dgm:t>
        <a:bodyPr/>
        <a:lstStyle/>
        <a:p>
          <a:endParaRPr lang="de-DE"/>
        </a:p>
      </dgm:t>
    </dgm:pt>
    <dgm:pt modelId="{758AE6A9-D5B8-4D9E-B34F-D3346E3E000E}" type="pres">
      <dgm:prSet presAssocID="{9B4AACE9-8E46-4E6D-B2B1-83BE01C57994}" presName="parTrans" presStyleLbl="sibTrans2D1" presStyleIdx="5" presStyleCnt="8" custScaleX="168596" custLinFactNeighborX="3175" custLinFactNeighborY="3752"/>
      <dgm:spPr/>
      <dgm:t>
        <a:bodyPr/>
        <a:lstStyle/>
        <a:p>
          <a:endParaRPr lang="de-DE"/>
        </a:p>
      </dgm:t>
    </dgm:pt>
    <dgm:pt modelId="{2A461BC4-6F2A-4B9D-B005-271C54F2EFBA}" type="pres">
      <dgm:prSet presAssocID="{9B4AACE9-8E46-4E6D-B2B1-83BE01C57994}" presName="connectorText" presStyleLbl="sibTrans2D1" presStyleIdx="5" presStyleCnt="8"/>
      <dgm:spPr/>
      <dgm:t>
        <a:bodyPr/>
        <a:lstStyle/>
        <a:p>
          <a:endParaRPr lang="de-DE"/>
        </a:p>
      </dgm:t>
    </dgm:pt>
    <dgm:pt modelId="{A88F2391-E607-46CD-807C-6020724FFABE}" type="pres">
      <dgm:prSet presAssocID="{77DCA6EB-B706-43A6-AC85-C80279CE79B8}" presName="node" presStyleLbl="node1" presStyleIdx="5" presStyleCnt="8" custScaleX="174617" custScaleY="92894" custRadScaleRad="149827" custRadScaleInc="7889">
        <dgm:presLayoutVars>
          <dgm:bulletEnabled val="1"/>
        </dgm:presLayoutVars>
      </dgm:prSet>
      <dgm:spPr/>
      <dgm:t>
        <a:bodyPr/>
        <a:lstStyle/>
        <a:p>
          <a:endParaRPr lang="de-DE"/>
        </a:p>
      </dgm:t>
    </dgm:pt>
    <dgm:pt modelId="{8BEF6C21-65C5-4F4F-8D17-BD283DD9A422}" type="pres">
      <dgm:prSet presAssocID="{84895393-B1F8-4127-BB6F-C298DFAFB7F2}" presName="parTrans" presStyleLbl="sibTrans2D1" presStyleIdx="6" presStyleCnt="8" custScaleX="158752" custLinFactNeighborX="-11790"/>
      <dgm:spPr/>
      <dgm:t>
        <a:bodyPr/>
        <a:lstStyle/>
        <a:p>
          <a:endParaRPr lang="de-DE"/>
        </a:p>
      </dgm:t>
    </dgm:pt>
    <dgm:pt modelId="{EF7692C0-7CB6-49D3-BAEC-513BE115425C}" type="pres">
      <dgm:prSet presAssocID="{84895393-B1F8-4127-BB6F-C298DFAFB7F2}" presName="connectorText" presStyleLbl="sibTrans2D1" presStyleIdx="6" presStyleCnt="8"/>
      <dgm:spPr/>
      <dgm:t>
        <a:bodyPr/>
        <a:lstStyle/>
        <a:p>
          <a:endParaRPr lang="de-DE"/>
        </a:p>
      </dgm:t>
    </dgm:pt>
    <dgm:pt modelId="{C4C95CB0-7405-4666-9331-ABFE0F2AF94B}" type="pres">
      <dgm:prSet presAssocID="{FD97489E-BD32-4666-A45A-26FE6D20F69E}" presName="node" presStyleLbl="node1" presStyleIdx="6" presStyleCnt="8" custScaleX="179920" custRadScaleRad="174191" custRadScaleInc="-39403">
        <dgm:presLayoutVars>
          <dgm:bulletEnabled val="1"/>
        </dgm:presLayoutVars>
      </dgm:prSet>
      <dgm:spPr/>
      <dgm:t>
        <a:bodyPr/>
        <a:lstStyle/>
        <a:p>
          <a:endParaRPr lang="de-DE"/>
        </a:p>
      </dgm:t>
    </dgm:pt>
    <dgm:pt modelId="{522DBBEF-0E56-4889-B116-73BB9E382A2F}" type="pres">
      <dgm:prSet presAssocID="{4FE9DDB8-0B0A-46CF-971C-091DEC48BAC8}" presName="parTrans" presStyleLbl="sibTrans2D1" presStyleIdx="7" presStyleCnt="8" custScaleX="159102" custLinFactNeighborX="44426" custLinFactNeighborY="-26568"/>
      <dgm:spPr/>
      <dgm:t>
        <a:bodyPr/>
        <a:lstStyle/>
        <a:p>
          <a:endParaRPr lang="de-DE"/>
        </a:p>
      </dgm:t>
    </dgm:pt>
    <dgm:pt modelId="{CEA122D7-97A0-420E-9C65-EB77CA7329C4}" type="pres">
      <dgm:prSet presAssocID="{4FE9DDB8-0B0A-46CF-971C-091DEC48BAC8}" presName="connectorText" presStyleLbl="sibTrans2D1" presStyleIdx="7" presStyleCnt="8"/>
      <dgm:spPr/>
      <dgm:t>
        <a:bodyPr/>
        <a:lstStyle/>
        <a:p>
          <a:endParaRPr lang="de-DE"/>
        </a:p>
      </dgm:t>
    </dgm:pt>
    <dgm:pt modelId="{068401D0-F982-41B6-AB90-7B96FDDA72A2}" type="pres">
      <dgm:prSet presAssocID="{F294198A-BD59-4A19-BDD6-C2F93D05F558}" presName="node" presStyleLbl="node1" presStyleIdx="7" presStyleCnt="8" custScaleX="232835" custScaleY="90713" custRadScaleRad="155724" custRadScaleInc="-97571">
        <dgm:presLayoutVars>
          <dgm:bulletEnabled val="1"/>
        </dgm:presLayoutVars>
      </dgm:prSet>
      <dgm:spPr/>
      <dgm:t>
        <a:bodyPr/>
        <a:lstStyle/>
        <a:p>
          <a:endParaRPr lang="de-DE"/>
        </a:p>
      </dgm:t>
    </dgm:pt>
  </dgm:ptLst>
  <dgm:cxnLst>
    <dgm:cxn modelId="{AA893820-B36B-4301-915A-682B0A857129}" type="presOf" srcId="{816E5E3A-C6ED-46B7-BBBD-56A088A5D3A8}" destId="{8FA4EDE9-85F4-4957-9E45-DC12FEDB29C4}" srcOrd="1" destOrd="0" presId="urn:microsoft.com/office/officeart/2005/8/layout/radial5"/>
    <dgm:cxn modelId="{BACA1392-0B0E-4785-928B-28046D17DE4A}" type="presOf" srcId="{84895393-B1F8-4127-BB6F-C298DFAFB7F2}" destId="{8BEF6C21-65C5-4F4F-8D17-BD283DD9A422}" srcOrd="0" destOrd="0" presId="urn:microsoft.com/office/officeart/2005/8/layout/radial5"/>
    <dgm:cxn modelId="{DC0441C8-EF38-4074-94F7-226F635CDC81}" type="presOf" srcId="{F5DF2567-7F82-4AA3-B5B5-6716D9401AA3}" destId="{B0B3693C-B4A6-483C-909E-3F23416E5D72}" srcOrd="0" destOrd="0" presId="urn:microsoft.com/office/officeart/2005/8/layout/radial5"/>
    <dgm:cxn modelId="{4108EE24-4C0A-48D1-8229-83BCA6E8FB5A}" srcId="{99C850A2-62C0-48D7-80CE-643DE40D9E02}" destId="{77DCA6EB-B706-43A6-AC85-C80279CE79B8}" srcOrd="5" destOrd="0" parTransId="{9B4AACE9-8E46-4E6D-B2B1-83BE01C57994}" sibTransId="{64476C6A-DC8E-401B-AB2C-9B66FE92E98A}"/>
    <dgm:cxn modelId="{E5C292F5-B0D9-4444-925E-53AB061A8879}" srcId="{99C850A2-62C0-48D7-80CE-643DE40D9E02}" destId="{FD97489E-BD32-4666-A45A-26FE6D20F69E}" srcOrd="6" destOrd="0" parTransId="{84895393-B1F8-4127-BB6F-C298DFAFB7F2}" sibTransId="{28074F97-5699-41A1-A27C-4BE7829C350F}"/>
    <dgm:cxn modelId="{1DAE8D7B-1FAD-4A21-BA01-CBBBBF7168CE}" type="presOf" srcId="{5309889E-C543-4469-B657-1D0CC0F0B07B}" destId="{D9231CE4-CD2D-4DE9-BD79-E8505D07A9C9}" srcOrd="0" destOrd="0" presId="urn:microsoft.com/office/officeart/2005/8/layout/radial5"/>
    <dgm:cxn modelId="{AF828744-F9F8-4A17-89AE-964A1E14CDE6}" srcId="{99C850A2-62C0-48D7-80CE-643DE40D9E02}" destId="{40493AA4-1F61-45F8-B8F8-91BEF348EF27}" srcOrd="1" destOrd="0" parTransId="{9E68AF95-C016-4259-BFCD-E5BCA5090585}" sibTransId="{CD7A5337-5D00-4499-9B14-DA0A6939D7C4}"/>
    <dgm:cxn modelId="{9B64C590-F21A-4FC7-990D-43BFCBDECDCD}" srcId="{99C850A2-62C0-48D7-80CE-643DE40D9E02}" destId="{43B74F73-167D-41A6-93FA-2CDFDA4E30F9}" srcOrd="0" destOrd="0" parTransId="{BADEAE8E-14FD-41FC-BCBB-5403BCEEBE38}" sibTransId="{0D00C323-7983-4B0B-A8B4-10586819F519}"/>
    <dgm:cxn modelId="{02E58A5D-D0F6-4D58-A938-83B09F193259}" type="presOf" srcId="{DBE4C2AA-8342-4E42-ABB6-31258E47AF77}" destId="{6BD83841-4245-47A1-A96F-435859EAA478}" srcOrd="0" destOrd="0" presId="urn:microsoft.com/office/officeart/2005/8/layout/radial5"/>
    <dgm:cxn modelId="{45E298E9-0CFC-4A89-8A8F-CF93FC430AEE}" type="presOf" srcId="{77DCA6EB-B706-43A6-AC85-C80279CE79B8}" destId="{A88F2391-E607-46CD-807C-6020724FFABE}" srcOrd="0" destOrd="0" presId="urn:microsoft.com/office/officeart/2005/8/layout/radial5"/>
    <dgm:cxn modelId="{6FCCD661-7852-411E-89CE-38C1C60562E8}" type="presOf" srcId="{121388CB-D10B-44E3-93C7-4D37A501140A}" destId="{70F034BF-6C58-4B47-B24C-68240E702AA4}" srcOrd="0" destOrd="0" presId="urn:microsoft.com/office/officeart/2005/8/layout/radial5"/>
    <dgm:cxn modelId="{7A25634D-C147-4E25-A92D-82B89E692EB8}" type="presOf" srcId="{816E5E3A-C6ED-46B7-BBBD-56A088A5D3A8}" destId="{5FE8BB0F-3DDA-43F4-BB1C-7D01322F908C}" srcOrd="0" destOrd="0" presId="urn:microsoft.com/office/officeart/2005/8/layout/radial5"/>
    <dgm:cxn modelId="{F03E7227-C67B-42D4-9CED-F21EE8B53592}" srcId="{99C850A2-62C0-48D7-80CE-643DE40D9E02}" destId="{121388CB-D10B-44E3-93C7-4D37A501140A}" srcOrd="4" destOrd="0" parTransId="{816E5E3A-C6ED-46B7-BBBD-56A088A5D3A8}" sibTransId="{A0525B4F-3DF8-422E-91B0-7D1CE90599BB}"/>
    <dgm:cxn modelId="{1F31F2A5-4E0F-462F-A75B-61BC080B2C9A}" type="presOf" srcId="{5309889E-C543-4469-B657-1D0CC0F0B07B}" destId="{B0F816C7-A943-43EF-A917-B38845EFB9EF}" srcOrd="1" destOrd="0" presId="urn:microsoft.com/office/officeart/2005/8/layout/radial5"/>
    <dgm:cxn modelId="{DEB20565-7DB0-48F8-B72F-7218FE757CB5}" type="presOf" srcId="{9E68AF95-C016-4259-BFCD-E5BCA5090585}" destId="{4806C4ED-9E67-49C7-B2C2-FB5FF972FB41}" srcOrd="0" destOrd="0" presId="urn:microsoft.com/office/officeart/2005/8/layout/radial5"/>
    <dgm:cxn modelId="{319EFFE5-CBAD-433A-9329-9BD458818332}" type="presOf" srcId="{40493AA4-1F61-45F8-B8F8-91BEF348EF27}" destId="{66013542-C03C-40B2-AF55-D0C9277D0A63}" srcOrd="0" destOrd="0" presId="urn:microsoft.com/office/officeart/2005/8/layout/radial5"/>
    <dgm:cxn modelId="{61606E22-DC8C-4A7E-A89B-46AB037C2FBE}" type="presOf" srcId="{4FE9DDB8-0B0A-46CF-971C-091DEC48BAC8}" destId="{522DBBEF-0E56-4889-B116-73BB9E382A2F}" srcOrd="0" destOrd="0" presId="urn:microsoft.com/office/officeart/2005/8/layout/radial5"/>
    <dgm:cxn modelId="{A03DEC0E-7CC6-47F9-9FDE-C1B929CBE730}" type="presOf" srcId="{025CB80E-5C7B-42CD-AD41-821AC41CD709}" destId="{24BEFC45-7D38-432B-B4FB-13056FD8B2C1}" srcOrd="0" destOrd="0" presId="urn:microsoft.com/office/officeart/2005/8/layout/radial5"/>
    <dgm:cxn modelId="{DC103CC2-C0A0-4435-9E5B-846A3C6639B9}" type="presOf" srcId="{F6709EF8-F7F8-4545-9FFE-FBF35776FFA5}" destId="{1B2C7B4D-9DDB-4D05-8A78-8B85CEB25058}" srcOrd="0" destOrd="0" presId="urn:microsoft.com/office/officeart/2005/8/layout/radial5"/>
    <dgm:cxn modelId="{F5BBA4DE-F9D7-401B-95B5-4E9DB3462A01}" type="presOf" srcId="{BADEAE8E-14FD-41FC-BCBB-5403BCEEBE38}" destId="{96009E55-B7E4-4868-9E6F-BC01F9A48C0E}" srcOrd="1" destOrd="0" presId="urn:microsoft.com/office/officeart/2005/8/layout/radial5"/>
    <dgm:cxn modelId="{48758B73-DDD6-45CC-8624-A1957FA52A28}" type="presOf" srcId="{FD97489E-BD32-4666-A45A-26FE6D20F69E}" destId="{C4C95CB0-7405-4666-9331-ABFE0F2AF94B}" srcOrd="0" destOrd="0" presId="urn:microsoft.com/office/officeart/2005/8/layout/radial5"/>
    <dgm:cxn modelId="{366771BE-49AF-41D3-BB5F-BB768EA3BE1D}" type="presOf" srcId="{9B4AACE9-8E46-4E6D-B2B1-83BE01C57994}" destId="{2A461BC4-6F2A-4B9D-B005-271C54F2EFBA}" srcOrd="1" destOrd="0" presId="urn:microsoft.com/office/officeart/2005/8/layout/radial5"/>
    <dgm:cxn modelId="{04109A1D-E028-48A6-AE28-4232F26C5731}" type="presOf" srcId="{84895393-B1F8-4127-BB6F-C298DFAFB7F2}" destId="{EF7692C0-7CB6-49D3-BAEC-513BE115425C}" srcOrd="1" destOrd="0" presId="urn:microsoft.com/office/officeart/2005/8/layout/radial5"/>
    <dgm:cxn modelId="{91D9502A-988C-409C-8299-1B22EFA6C80C}" srcId="{99C850A2-62C0-48D7-80CE-643DE40D9E02}" destId="{F6709EF8-F7F8-4545-9FFE-FBF35776FFA5}" srcOrd="2" destOrd="0" parTransId="{DBE4C2AA-8342-4E42-ABB6-31258E47AF77}" sibTransId="{0EBB3212-F257-4852-A1CC-C5F89710D7A2}"/>
    <dgm:cxn modelId="{5D573B16-3821-46F0-B7F3-561DC2785D7F}" type="presOf" srcId="{9B4AACE9-8E46-4E6D-B2B1-83BE01C57994}" destId="{758AE6A9-D5B8-4D9E-B34F-D3346E3E000E}" srcOrd="0" destOrd="0" presId="urn:microsoft.com/office/officeart/2005/8/layout/radial5"/>
    <dgm:cxn modelId="{D20A73E1-0614-4C2E-A003-903DF3256926}" type="presOf" srcId="{BADEAE8E-14FD-41FC-BCBB-5403BCEEBE38}" destId="{04437670-7F9A-4B9C-974C-520154677E64}" srcOrd="0" destOrd="0" presId="urn:microsoft.com/office/officeart/2005/8/layout/radial5"/>
    <dgm:cxn modelId="{692E1AED-5A12-49B5-885A-047F9BE8BC07}" srcId="{025CB80E-5C7B-42CD-AD41-821AC41CD709}" destId="{99C850A2-62C0-48D7-80CE-643DE40D9E02}" srcOrd="0" destOrd="0" parTransId="{F66B5912-BC1D-4A18-BD16-66925910B85F}" sibTransId="{383F4858-A3D5-4292-A8B6-7E5964C796B1}"/>
    <dgm:cxn modelId="{E4BEB736-14BE-4835-A59E-79DCB74B2E24}" srcId="{99C850A2-62C0-48D7-80CE-643DE40D9E02}" destId="{F5DF2567-7F82-4AA3-B5B5-6716D9401AA3}" srcOrd="3" destOrd="0" parTransId="{5309889E-C543-4469-B657-1D0CC0F0B07B}" sibTransId="{58DE3B29-C2EC-4A7D-88FB-9CACC1349500}"/>
    <dgm:cxn modelId="{4729D7D2-3D64-4B2E-9C81-74ADE22EFE30}" type="presOf" srcId="{F294198A-BD59-4A19-BDD6-C2F93D05F558}" destId="{068401D0-F982-41B6-AB90-7B96FDDA72A2}" srcOrd="0" destOrd="0" presId="urn:microsoft.com/office/officeart/2005/8/layout/radial5"/>
    <dgm:cxn modelId="{6E8F4F99-ADA0-46C1-ACFD-8BA0062F37F9}" srcId="{99C850A2-62C0-48D7-80CE-643DE40D9E02}" destId="{F294198A-BD59-4A19-BDD6-C2F93D05F558}" srcOrd="7" destOrd="0" parTransId="{4FE9DDB8-0B0A-46CF-971C-091DEC48BAC8}" sibTransId="{C969592A-E632-474F-801A-E32E2137D100}"/>
    <dgm:cxn modelId="{8257DDE3-02F2-40BC-A41A-0BEE512BE3CA}" type="presOf" srcId="{43B74F73-167D-41A6-93FA-2CDFDA4E30F9}" destId="{3C2668F6-5D02-426E-875A-ABB244BBA831}" srcOrd="0" destOrd="0" presId="urn:microsoft.com/office/officeart/2005/8/layout/radial5"/>
    <dgm:cxn modelId="{2AA416EE-8ADF-4969-B82B-60D9C153D531}" type="presOf" srcId="{4FE9DDB8-0B0A-46CF-971C-091DEC48BAC8}" destId="{CEA122D7-97A0-420E-9C65-EB77CA7329C4}" srcOrd="1" destOrd="0" presId="urn:microsoft.com/office/officeart/2005/8/layout/radial5"/>
    <dgm:cxn modelId="{D4B9C882-B5E0-4DC0-B7A2-3B831DE1F088}" type="presOf" srcId="{99C850A2-62C0-48D7-80CE-643DE40D9E02}" destId="{B02226AE-2C1D-4E6F-8665-F326B20572B1}" srcOrd="0" destOrd="0" presId="urn:microsoft.com/office/officeart/2005/8/layout/radial5"/>
    <dgm:cxn modelId="{9B713904-CFE8-45DE-9754-2A123CAFDF9A}" type="presOf" srcId="{DBE4C2AA-8342-4E42-ABB6-31258E47AF77}" destId="{C9CC768F-1534-4220-8E66-8EEB5BA6D09B}" srcOrd="1" destOrd="0" presId="urn:microsoft.com/office/officeart/2005/8/layout/radial5"/>
    <dgm:cxn modelId="{93312C9A-D648-4AD0-BE25-06B61C1D0EDC}" type="presOf" srcId="{9E68AF95-C016-4259-BFCD-E5BCA5090585}" destId="{31B0E9E0-49A9-4F3F-864B-9050ABE1B667}" srcOrd="1" destOrd="0" presId="urn:microsoft.com/office/officeart/2005/8/layout/radial5"/>
    <dgm:cxn modelId="{0C97D16A-8B44-4CAA-89D5-CAC4AA945787}" type="presParOf" srcId="{24BEFC45-7D38-432B-B4FB-13056FD8B2C1}" destId="{B02226AE-2C1D-4E6F-8665-F326B20572B1}" srcOrd="0" destOrd="0" presId="urn:microsoft.com/office/officeart/2005/8/layout/radial5"/>
    <dgm:cxn modelId="{9555A07E-DBD0-4074-A260-6F107BD287A4}" type="presParOf" srcId="{24BEFC45-7D38-432B-B4FB-13056FD8B2C1}" destId="{04437670-7F9A-4B9C-974C-520154677E64}" srcOrd="1" destOrd="0" presId="urn:microsoft.com/office/officeart/2005/8/layout/radial5"/>
    <dgm:cxn modelId="{788FE56C-2192-4336-89E9-CADC0BECC17F}" type="presParOf" srcId="{04437670-7F9A-4B9C-974C-520154677E64}" destId="{96009E55-B7E4-4868-9E6F-BC01F9A48C0E}" srcOrd="0" destOrd="0" presId="urn:microsoft.com/office/officeart/2005/8/layout/radial5"/>
    <dgm:cxn modelId="{56259950-0D69-45CC-A6B9-50586BB70005}" type="presParOf" srcId="{24BEFC45-7D38-432B-B4FB-13056FD8B2C1}" destId="{3C2668F6-5D02-426E-875A-ABB244BBA831}" srcOrd="2" destOrd="0" presId="urn:microsoft.com/office/officeart/2005/8/layout/radial5"/>
    <dgm:cxn modelId="{CE53B3C8-71C0-40FF-A9E9-0D3610F606D9}" type="presParOf" srcId="{24BEFC45-7D38-432B-B4FB-13056FD8B2C1}" destId="{4806C4ED-9E67-49C7-B2C2-FB5FF972FB41}" srcOrd="3" destOrd="0" presId="urn:microsoft.com/office/officeart/2005/8/layout/radial5"/>
    <dgm:cxn modelId="{42F5CC97-141D-4996-8C34-EF88B91BA033}" type="presParOf" srcId="{4806C4ED-9E67-49C7-B2C2-FB5FF972FB41}" destId="{31B0E9E0-49A9-4F3F-864B-9050ABE1B667}" srcOrd="0" destOrd="0" presId="urn:microsoft.com/office/officeart/2005/8/layout/radial5"/>
    <dgm:cxn modelId="{D6BF451E-EE8C-4296-9BCD-CE6209F8A7AA}" type="presParOf" srcId="{24BEFC45-7D38-432B-B4FB-13056FD8B2C1}" destId="{66013542-C03C-40B2-AF55-D0C9277D0A63}" srcOrd="4" destOrd="0" presId="urn:microsoft.com/office/officeart/2005/8/layout/radial5"/>
    <dgm:cxn modelId="{5ECC3EBE-5B8E-4A0D-9889-D8E6A1979606}" type="presParOf" srcId="{24BEFC45-7D38-432B-B4FB-13056FD8B2C1}" destId="{6BD83841-4245-47A1-A96F-435859EAA478}" srcOrd="5" destOrd="0" presId="urn:microsoft.com/office/officeart/2005/8/layout/radial5"/>
    <dgm:cxn modelId="{10E0926E-8842-46DD-9757-631FA5760450}" type="presParOf" srcId="{6BD83841-4245-47A1-A96F-435859EAA478}" destId="{C9CC768F-1534-4220-8E66-8EEB5BA6D09B}" srcOrd="0" destOrd="0" presId="urn:microsoft.com/office/officeart/2005/8/layout/radial5"/>
    <dgm:cxn modelId="{3A4F48D6-A782-4219-923F-B1A7B50D829F}" type="presParOf" srcId="{24BEFC45-7D38-432B-B4FB-13056FD8B2C1}" destId="{1B2C7B4D-9DDB-4D05-8A78-8B85CEB25058}" srcOrd="6" destOrd="0" presId="urn:microsoft.com/office/officeart/2005/8/layout/radial5"/>
    <dgm:cxn modelId="{7A3F635E-3568-44C7-8CC1-6902A4292BEF}" type="presParOf" srcId="{24BEFC45-7D38-432B-B4FB-13056FD8B2C1}" destId="{D9231CE4-CD2D-4DE9-BD79-E8505D07A9C9}" srcOrd="7" destOrd="0" presId="urn:microsoft.com/office/officeart/2005/8/layout/radial5"/>
    <dgm:cxn modelId="{2FC99756-09FD-4946-ACAB-E9D586C8A234}" type="presParOf" srcId="{D9231CE4-CD2D-4DE9-BD79-E8505D07A9C9}" destId="{B0F816C7-A943-43EF-A917-B38845EFB9EF}" srcOrd="0" destOrd="0" presId="urn:microsoft.com/office/officeart/2005/8/layout/radial5"/>
    <dgm:cxn modelId="{12F3A718-8DF6-461B-B395-C74ACDBA4927}" type="presParOf" srcId="{24BEFC45-7D38-432B-B4FB-13056FD8B2C1}" destId="{B0B3693C-B4A6-483C-909E-3F23416E5D72}" srcOrd="8" destOrd="0" presId="urn:microsoft.com/office/officeart/2005/8/layout/radial5"/>
    <dgm:cxn modelId="{2953275F-E18B-47F7-B8BD-8D3CD57D5138}" type="presParOf" srcId="{24BEFC45-7D38-432B-B4FB-13056FD8B2C1}" destId="{5FE8BB0F-3DDA-43F4-BB1C-7D01322F908C}" srcOrd="9" destOrd="0" presId="urn:microsoft.com/office/officeart/2005/8/layout/radial5"/>
    <dgm:cxn modelId="{D5E7BF04-5C2C-4AC0-9EFF-19AEDE5B3FCD}" type="presParOf" srcId="{5FE8BB0F-3DDA-43F4-BB1C-7D01322F908C}" destId="{8FA4EDE9-85F4-4957-9E45-DC12FEDB29C4}" srcOrd="0" destOrd="0" presId="urn:microsoft.com/office/officeart/2005/8/layout/radial5"/>
    <dgm:cxn modelId="{511FB86C-EE59-42D7-B2B2-EA1A042784DF}" type="presParOf" srcId="{24BEFC45-7D38-432B-B4FB-13056FD8B2C1}" destId="{70F034BF-6C58-4B47-B24C-68240E702AA4}" srcOrd="10" destOrd="0" presId="urn:microsoft.com/office/officeart/2005/8/layout/radial5"/>
    <dgm:cxn modelId="{10E6525A-4E4C-4FD6-B1FF-3B7C766F9AAD}" type="presParOf" srcId="{24BEFC45-7D38-432B-B4FB-13056FD8B2C1}" destId="{758AE6A9-D5B8-4D9E-B34F-D3346E3E000E}" srcOrd="11" destOrd="0" presId="urn:microsoft.com/office/officeart/2005/8/layout/radial5"/>
    <dgm:cxn modelId="{0A3168AA-98C2-422B-9627-6C9EB335A09A}" type="presParOf" srcId="{758AE6A9-D5B8-4D9E-B34F-D3346E3E000E}" destId="{2A461BC4-6F2A-4B9D-B005-271C54F2EFBA}" srcOrd="0" destOrd="0" presId="urn:microsoft.com/office/officeart/2005/8/layout/radial5"/>
    <dgm:cxn modelId="{414B926E-30A9-4C7E-B4C2-DB8DB301BDA1}" type="presParOf" srcId="{24BEFC45-7D38-432B-B4FB-13056FD8B2C1}" destId="{A88F2391-E607-46CD-807C-6020724FFABE}" srcOrd="12" destOrd="0" presId="urn:microsoft.com/office/officeart/2005/8/layout/radial5"/>
    <dgm:cxn modelId="{6B8F1204-2741-4505-A34D-E5BE65E32DDE}" type="presParOf" srcId="{24BEFC45-7D38-432B-B4FB-13056FD8B2C1}" destId="{8BEF6C21-65C5-4F4F-8D17-BD283DD9A422}" srcOrd="13" destOrd="0" presId="urn:microsoft.com/office/officeart/2005/8/layout/radial5"/>
    <dgm:cxn modelId="{AF59AE15-0E48-4385-A544-EC7ECC6F0AE0}" type="presParOf" srcId="{8BEF6C21-65C5-4F4F-8D17-BD283DD9A422}" destId="{EF7692C0-7CB6-49D3-BAEC-513BE115425C}" srcOrd="0" destOrd="0" presId="urn:microsoft.com/office/officeart/2005/8/layout/radial5"/>
    <dgm:cxn modelId="{200757D0-7C7B-42A8-95FE-56C5217FB6EA}" type="presParOf" srcId="{24BEFC45-7D38-432B-B4FB-13056FD8B2C1}" destId="{C4C95CB0-7405-4666-9331-ABFE0F2AF94B}" srcOrd="14" destOrd="0" presId="urn:microsoft.com/office/officeart/2005/8/layout/radial5"/>
    <dgm:cxn modelId="{279ACFD9-E7B1-4358-8B26-6B819E288890}" type="presParOf" srcId="{24BEFC45-7D38-432B-B4FB-13056FD8B2C1}" destId="{522DBBEF-0E56-4889-B116-73BB9E382A2F}" srcOrd="15" destOrd="0" presId="urn:microsoft.com/office/officeart/2005/8/layout/radial5"/>
    <dgm:cxn modelId="{BCAA26CF-C576-4563-924E-442D42A56C1A}" type="presParOf" srcId="{522DBBEF-0E56-4889-B116-73BB9E382A2F}" destId="{CEA122D7-97A0-420E-9C65-EB77CA7329C4}" srcOrd="0" destOrd="0" presId="urn:microsoft.com/office/officeart/2005/8/layout/radial5"/>
    <dgm:cxn modelId="{8838038F-2F1B-4817-9352-5B161C7D8E6F}" type="presParOf" srcId="{24BEFC45-7D38-432B-B4FB-13056FD8B2C1}" destId="{068401D0-F982-41B6-AB90-7B96FDDA72A2}" srcOrd="16" destOrd="0" presId="urn:microsoft.com/office/officeart/2005/8/layout/radial5"/>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5AC59E-E233-49F2-9A60-F5812886AED1}"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448AA1B1-7FA3-49F5-BC9B-0F127801FF45}">
      <dgm:prSet phldrT="[Text]" custT="1"/>
      <dgm:spPr>
        <a:xfrm>
          <a:off x="0" y="79130"/>
          <a:ext cx="2705292" cy="444081"/>
        </a:xfrm>
      </dgm:spPr>
      <dgm:t>
        <a:bodyPr/>
        <a:lstStyle/>
        <a:p>
          <a:r>
            <a:rPr lang="de-DE" sz="1700">
              <a:latin typeface="Arial" panose="020B0604020202020204" pitchFamily="34" charset="0"/>
              <a:ea typeface="+mn-ea"/>
              <a:cs typeface="Arial" panose="020B0604020202020204" pitchFamily="34" charset="0"/>
            </a:rPr>
            <a:t>1.2 Vorwort der Gemeinde </a:t>
          </a:r>
        </a:p>
      </dgm:t>
    </dgm:pt>
    <dgm:pt modelId="{3DBADE80-D87A-4134-9E63-03DF1B988467}" type="parTrans" cxnId="{92C8A97D-72D9-4562-82F5-F90A0FA9ECCA}">
      <dgm:prSet/>
      <dgm:spPr/>
      <dgm:t>
        <a:bodyPr/>
        <a:lstStyle/>
        <a:p>
          <a:endParaRPr lang="de-DE"/>
        </a:p>
      </dgm:t>
    </dgm:pt>
    <dgm:pt modelId="{36DF1836-64A2-45E8-880E-D7F4279F4A65}" type="sibTrans" cxnId="{92C8A97D-72D9-4562-82F5-F90A0FA9ECCA}">
      <dgm:prSet/>
      <dgm:spPr/>
      <dgm:t>
        <a:bodyPr/>
        <a:lstStyle/>
        <a:p>
          <a:endParaRPr lang="de-DE"/>
        </a:p>
      </dgm:t>
    </dgm:pt>
    <dgm:pt modelId="{D220DC9D-0C5C-4311-B767-420C0D200990}" type="pres">
      <dgm:prSet presAssocID="{785AC59E-E233-49F2-9A60-F5812886AED1}" presName="linear" presStyleCnt="0">
        <dgm:presLayoutVars>
          <dgm:animLvl val="lvl"/>
          <dgm:resizeHandles val="exact"/>
        </dgm:presLayoutVars>
      </dgm:prSet>
      <dgm:spPr/>
      <dgm:t>
        <a:bodyPr/>
        <a:lstStyle/>
        <a:p>
          <a:endParaRPr lang="de-DE"/>
        </a:p>
      </dgm:t>
    </dgm:pt>
    <dgm:pt modelId="{665D22AD-BBBC-4AD1-8558-BBA69C68D765}" type="pres">
      <dgm:prSet presAssocID="{448AA1B1-7FA3-49F5-BC9B-0F127801FF45}" presName="parentText" presStyleLbl="node1" presStyleIdx="0" presStyleCnt="1" custScaleX="93074" custScaleY="124029" custLinFactNeighborX="-2243" custLinFactNeighborY="16643">
        <dgm:presLayoutVars>
          <dgm:chMax val="0"/>
          <dgm:bulletEnabled val="1"/>
        </dgm:presLayoutVars>
      </dgm:prSet>
      <dgm:spPr>
        <a:prstGeom prst="roundRect">
          <a:avLst/>
        </a:prstGeom>
      </dgm:spPr>
      <dgm:t>
        <a:bodyPr/>
        <a:lstStyle/>
        <a:p>
          <a:endParaRPr lang="de-DE"/>
        </a:p>
      </dgm:t>
    </dgm:pt>
  </dgm:ptLst>
  <dgm:cxnLst>
    <dgm:cxn modelId="{38C5D18F-768C-4C90-B8C5-1BB809FA944A}" type="presOf" srcId="{448AA1B1-7FA3-49F5-BC9B-0F127801FF45}" destId="{665D22AD-BBBC-4AD1-8558-BBA69C68D765}" srcOrd="0" destOrd="0" presId="urn:microsoft.com/office/officeart/2005/8/layout/vList2"/>
    <dgm:cxn modelId="{92C8A97D-72D9-4562-82F5-F90A0FA9ECCA}" srcId="{785AC59E-E233-49F2-9A60-F5812886AED1}" destId="{448AA1B1-7FA3-49F5-BC9B-0F127801FF45}" srcOrd="0" destOrd="0" parTransId="{3DBADE80-D87A-4134-9E63-03DF1B988467}" sibTransId="{36DF1836-64A2-45E8-880E-D7F4279F4A65}"/>
    <dgm:cxn modelId="{D16E7B6B-A45E-40C1-A04F-6E63300CD79D}" type="presOf" srcId="{785AC59E-E233-49F2-9A60-F5812886AED1}" destId="{D220DC9D-0C5C-4311-B767-420C0D200990}" srcOrd="0" destOrd="0" presId="urn:microsoft.com/office/officeart/2005/8/layout/vList2"/>
    <dgm:cxn modelId="{A7558C54-F370-4843-A739-8CB1470FF301}" type="presParOf" srcId="{D220DC9D-0C5C-4311-B767-420C0D200990}" destId="{665D22AD-BBBC-4AD1-8558-BBA69C68D765}" srcOrd="0"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3348C9A-F0D6-4E02-9028-DA2CE6090159}" type="doc">
      <dgm:prSet loTypeId="urn:microsoft.com/office/officeart/2008/layout/VerticalCircleList" loCatId="list" qsTypeId="urn:microsoft.com/office/officeart/2005/8/quickstyle/3d1" qsCatId="3D" csTypeId="urn:microsoft.com/office/officeart/2005/8/colors/colorful1#14" csCatId="colorful" phldr="1"/>
      <dgm:spPr/>
      <dgm:t>
        <a:bodyPr/>
        <a:lstStyle/>
        <a:p>
          <a:endParaRPr lang="de-DE"/>
        </a:p>
      </dgm:t>
    </dgm:pt>
    <dgm:pt modelId="{8674429E-B7C8-42F6-9B6E-CFA450E0527E}">
      <dgm:prSet phldrT="[Text]" custT="1"/>
      <dgm:spPr/>
      <dgm:t>
        <a:bodyPr/>
        <a:lstStyle/>
        <a:p>
          <a:r>
            <a:rPr lang="de-DE" sz="2800" b="1">
              <a:solidFill>
                <a:schemeClr val="accent2">
                  <a:lumMod val="50000"/>
                </a:schemeClr>
              </a:solidFill>
              <a:latin typeface="Arial" panose="020B0604020202020204" pitchFamily="34" charset="0"/>
              <a:cs typeface="Arial" panose="020B0604020202020204" pitchFamily="34" charset="0"/>
            </a:rPr>
            <a:t>4.  Schwerpunkte</a:t>
          </a:r>
        </a:p>
      </dgm:t>
    </dgm:pt>
    <dgm:pt modelId="{FBD2224B-BF8E-4645-80C3-4E0751381C47}" type="parTrans" cxnId="{9E1B4AFE-49B2-4557-A8A3-DEEE64CB533F}">
      <dgm:prSet/>
      <dgm:spPr/>
      <dgm:t>
        <a:bodyPr/>
        <a:lstStyle/>
        <a:p>
          <a:endParaRPr lang="de-DE"/>
        </a:p>
      </dgm:t>
    </dgm:pt>
    <dgm:pt modelId="{E13A7B81-27D6-45DE-971D-3B73AE13419B}" type="sibTrans" cxnId="{9E1B4AFE-49B2-4557-A8A3-DEEE64CB533F}">
      <dgm:prSet/>
      <dgm:spPr/>
      <dgm:t>
        <a:bodyPr/>
        <a:lstStyle/>
        <a:p>
          <a:endParaRPr lang="de-DE"/>
        </a:p>
      </dgm:t>
    </dgm:pt>
    <dgm:pt modelId="{66EC09A7-0F89-42DF-B1A0-25BC987B4800}" type="pres">
      <dgm:prSet presAssocID="{43348C9A-F0D6-4E02-9028-DA2CE6090159}" presName="Name0" presStyleCnt="0">
        <dgm:presLayoutVars>
          <dgm:dir/>
        </dgm:presLayoutVars>
      </dgm:prSet>
      <dgm:spPr/>
      <dgm:t>
        <a:bodyPr/>
        <a:lstStyle/>
        <a:p>
          <a:endParaRPr lang="de-DE"/>
        </a:p>
      </dgm:t>
    </dgm:pt>
    <dgm:pt modelId="{759E0D5F-6FA5-4E55-AB7C-256F79BE79B9}" type="pres">
      <dgm:prSet presAssocID="{8674429E-B7C8-42F6-9B6E-CFA450E0527E}" presName="noChildren" presStyleCnt="0"/>
      <dgm:spPr/>
    </dgm:pt>
    <dgm:pt modelId="{4EE12921-35A3-47CB-ACD3-51777D2FB438}" type="pres">
      <dgm:prSet presAssocID="{8674429E-B7C8-42F6-9B6E-CFA450E0527E}" presName="gap" presStyleCnt="0"/>
      <dgm:spPr/>
    </dgm:pt>
    <dgm:pt modelId="{5B109BC7-9D2C-4F40-A6FB-DE773F0631BA}" type="pres">
      <dgm:prSet presAssocID="{8674429E-B7C8-42F6-9B6E-CFA450E0527E}" presName="medCircle2" presStyleLbl="vennNode1" presStyleIdx="0" presStyleCnt="1" custLinFactNeighborX="-25946" custLinFactNeighborY="-1459"/>
      <dgm:spPr/>
    </dgm:pt>
    <dgm:pt modelId="{FE9D3E23-82FB-480C-85FF-7654C7223656}" type="pres">
      <dgm:prSet presAssocID="{8674429E-B7C8-42F6-9B6E-CFA450E0527E}" presName="txLvlOnly1" presStyleLbl="revTx" presStyleIdx="0" presStyleCnt="1" custLinFactNeighborX="-9794" custLinFactNeighborY="1935"/>
      <dgm:spPr/>
      <dgm:t>
        <a:bodyPr/>
        <a:lstStyle/>
        <a:p>
          <a:endParaRPr lang="de-DE"/>
        </a:p>
      </dgm:t>
    </dgm:pt>
  </dgm:ptLst>
  <dgm:cxnLst>
    <dgm:cxn modelId="{D8EE0701-8A00-42B3-89F9-C798689FD82B}" type="presOf" srcId="{43348C9A-F0D6-4E02-9028-DA2CE6090159}" destId="{66EC09A7-0F89-42DF-B1A0-25BC987B4800}" srcOrd="0" destOrd="0" presId="urn:microsoft.com/office/officeart/2008/layout/VerticalCircleList"/>
    <dgm:cxn modelId="{9E1B4AFE-49B2-4557-A8A3-DEEE64CB533F}" srcId="{43348C9A-F0D6-4E02-9028-DA2CE6090159}" destId="{8674429E-B7C8-42F6-9B6E-CFA450E0527E}" srcOrd="0" destOrd="0" parTransId="{FBD2224B-BF8E-4645-80C3-4E0751381C47}" sibTransId="{E13A7B81-27D6-45DE-971D-3B73AE13419B}"/>
    <dgm:cxn modelId="{A7F3441A-E150-43A8-854B-5B353AC4B5CD}" type="presOf" srcId="{8674429E-B7C8-42F6-9B6E-CFA450E0527E}" destId="{FE9D3E23-82FB-480C-85FF-7654C7223656}" srcOrd="0" destOrd="0" presId="urn:microsoft.com/office/officeart/2008/layout/VerticalCircleList"/>
    <dgm:cxn modelId="{603511CA-2AE0-44FA-BBD7-69445D80DEFA}" type="presParOf" srcId="{66EC09A7-0F89-42DF-B1A0-25BC987B4800}" destId="{759E0D5F-6FA5-4E55-AB7C-256F79BE79B9}" srcOrd="0" destOrd="0" presId="urn:microsoft.com/office/officeart/2008/layout/VerticalCircleList"/>
    <dgm:cxn modelId="{24B60413-43C7-41E5-A625-D833380E73F7}" type="presParOf" srcId="{759E0D5F-6FA5-4E55-AB7C-256F79BE79B9}" destId="{4EE12921-35A3-47CB-ACD3-51777D2FB438}" srcOrd="0" destOrd="0" presId="urn:microsoft.com/office/officeart/2008/layout/VerticalCircleList"/>
    <dgm:cxn modelId="{137691B3-2B4F-4FCC-B88D-F7D73E0C0C8C}" type="presParOf" srcId="{759E0D5F-6FA5-4E55-AB7C-256F79BE79B9}" destId="{5B109BC7-9D2C-4F40-A6FB-DE773F0631BA}" srcOrd="1" destOrd="0" presId="urn:microsoft.com/office/officeart/2008/layout/VerticalCircleList"/>
    <dgm:cxn modelId="{A7A31742-DA2A-48FA-ACB0-5DADF44254C7}" type="presParOf" srcId="{759E0D5F-6FA5-4E55-AB7C-256F79BE79B9}" destId="{FE9D3E23-82FB-480C-85FF-7654C7223656}" srcOrd="2" destOrd="0" presId="urn:microsoft.com/office/officeart/2008/layout/VerticalCircleList"/>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0BBB82F7-C4F1-42A9-9005-8FA89A56EB1C}"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0D788F1B-520A-4807-A0AC-AC9D0CC1ABE0}">
      <dgm:prSet phldrT="[Text]" custT="1"/>
      <dgm:spPr/>
      <dgm:t>
        <a:bodyPr/>
        <a:lstStyle/>
        <a:p>
          <a:r>
            <a:rPr lang="de-DE" sz="1600">
              <a:latin typeface="Arial" panose="020B0604020202020204" pitchFamily="34" charset="0"/>
              <a:cs typeface="Arial" panose="020B0604020202020204" pitchFamily="34" charset="0"/>
            </a:rPr>
            <a:t>4.1 </a:t>
          </a:r>
          <a:r>
            <a:rPr lang="de-DE" sz="1800">
              <a:latin typeface="Arial" panose="020B0604020202020204" pitchFamily="34" charset="0"/>
              <a:cs typeface="Arial" panose="020B0604020202020204" pitchFamily="34" charset="0"/>
            </a:rPr>
            <a:t>Kinderkrippe</a:t>
          </a:r>
          <a:endParaRPr lang="de-DE" sz="1600">
            <a:latin typeface="Arial" panose="020B0604020202020204" pitchFamily="34" charset="0"/>
            <a:cs typeface="Arial" panose="020B0604020202020204" pitchFamily="34" charset="0"/>
          </a:endParaRPr>
        </a:p>
      </dgm:t>
    </dgm:pt>
    <dgm:pt modelId="{430105BB-373D-4707-A4EC-2053337D13CD}" type="parTrans" cxnId="{DE5A8DFB-6E64-43CE-A4B4-3EBAE55F049E}">
      <dgm:prSet/>
      <dgm:spPr/>
      <dgm:t>
        <a:bodyPr/>
        <a:lstStyle/>
        <a:p>
          <a:endParaRPr lang="de-DE"/>
        </a:p>
      </dgm:t>
    </dgm:pt>
    <dgm:pt modelId="{48F8C83E-0B90-4000-B331-861C4FEFAA6D}" type="sibTrans" cxnId="{DE5A8DFB-6E64-43CE-A4B4-3EBAE55F049E}">
      <dgm:prSet/>
      <dgm:spPr/>
      <dgm:t>
        <a:bodyPr/>
        <a:lstStyle/>
        <a:p>
          <a:endParaRPr lang="de-DE"/>
        </a:p>
      </dgm:t>
    </dgm:pt>
    <dgm:pt modelId="{1DA53A3C-74A1-4330-A6CE-7A1818A901E8}" type="pres">
      <dgm:prSet presAssocID="{0BBB82F7-C4F1-42A9-9005-8FA89A56EB1C}" presName="linear" presStyleCnt="0">
        <dgm:presLayoutVars>
          <dgm:animLvl val="lvl"/>
          <dgm:resizeHandles val="exact"/>
        </dgm:presLayoutVars>
      </dgm:prSet>
      <dgm:spPr/>
      <dgm:t>
        <a:bodyPr/>
        <a:lstStyle/>
        <a:p>
          <a:endParaRPr lang="de-DE"/>
        </a:p>
      </dgm:t>
    </dgm:pt>
    <dgm:pt modelId="{74505E4F-1AEA-4EED-AED3-38A58F9F4EF1}" type="pres">
      <dgm:prSet presAssocID="{0D788F1B-520A-4807-A0AC-AC9D0CC1ABE0}" presName="parentText" presStyleLbl="node1" presStyleIdx="0" presStyleCnt="1" custScaleX="100000" custScaleY="43358" custLinFactNeighborY="-5201">
        <dgm:presLayoutVars>
          <dgm:chMax val="0"/>
          <dgm:bulletEnabled val="1"/>
        </dgm:presLayoutVars>
      </dgm:prSet>
      <dgm:spPr/>
      <dgm:t>
        <a:bodyPr/>
        <a:lstStyle/>
        <a:p>
          <a:endParaRPr lang="de-DE"/>
        </a:p>
      </dgm:t>
    </dgm:pt>
  </dgm:ptLst>
  <dgm:cxnLst>
    <dgm:cxn modelId="{F0F11E6F-D217-45D4-8ED3-2C1F48F2A4C9}" type="presOf" srcId="{0BBB82F7-C4F1-42A9-9005-8FA89A56EB1C}" destId="{1DA53A3C-74A1-4330-A6CE-7A1818A901E8}" srcOrd="0" destOrd="0" presId="urn:microsoft.com/office/officeart/2005/8/layout/vList2"/>
    <dgm:cxn modelId="{DE5A8DFB-6E64-43CE-A4B4-3EBAE55F049E}" srcId="{0BBB82F7-C4F1-42A9-9005-8FA89A56EB1C}" destId="{0D788F1B-520A-4807-A0AC-AC9D0CC1ABE0}" srcOrd="0" destOrd="0" parTransId="{430105BB-373D-4707-A4EC-2053337D13CD}" sibTransId="{48F8C83E-0B90-4000-B331-861C4FEFAA6D}"/>
    <dgm:cxn modelId="{535EF196-CB65-4843-8EA7-E12DB3A96AFF}" type="presOf" srcId="{0D788F1B-520A-4807-A0AC-AC9D0CC1ABE0}" destId="{74505E4F-1AEA-4EED-AED3-38A58F9F4EF1}" srcOrd="0" destOrd="0" presId="urn:microsoft.com/office/officeart/2005/8/layout/vList2"/>
    <dgm:cxn modelId="{A6545A40-3B55-4E3B-98B4-5AD2D3FA0846}" type="presParOf" srcId="{1DA53A3C-74A1-4330-A6CE-7A1818A901E8}" destId="{74505E4F-1AEA-4EED-AED3-38A58F9F4EF1}" srcOrd="0" destOrd="0" presId="urn:microsoft.com/office/officeart/2005/8/layout/vList2"/>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AF46ECA4-C939-428E-8838-A4D1F59194B2}"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F233FC78-6ED1-4527-8343-222A19E2848E}">
      <dgm:prSet phldrT="[Text]" custT="1"/>
      <dgm:spPr>
        <a:xfrm>
          <a:off x="86274" y="258"/>
          <a:ext cx="5262091" cy="542947"/>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200" b="1">
              <a:solidFill>
                <a:srgbClr val="C0504D">
                  <a:lumMod val="50000"/>
                </a:srgbClr>
              </a:solidFill>
              <a:latin typeface="Calibri"/>
              <a:ea typeface="+mn-ea"/>
              <a:cs typeface="+mn-cs"/>
            </a:rPr>
            <a:t>„Geduld ist das Vertrauen, dass alles kommt, wenn die Zeit dafür reif ist!“ </a:t>
          </a:r>
        </a:p>
        <a:p>
          <a:pPr algn="ctr"/>
          <a:r>
            <a:rPr lang="de-DE" sz="1100">
              <a:solidFill>
                <a:srgbClr val="C0504D">
                  <a:lumMod val="50000"/>
                </a:srgbClr>
              </a:solidFill>
              <a:latin typeface="Calibri"/>
              <a:ea typeface="+mn-ea"/>
              <a:cs typeface="+mn-cs"/>
            </a:rPr>
            <a:t>Andreas Tenzer</a:t>
          </a:r>
        </a:p>
      </dgm:t>
    </dgm:pt>
    <dgm:pt modelId="{70BB196B-9A2C-4FD9-9DD6-5D0944C19881}" type="parTrans" cxnId="{7E5618BD-7198-4FDE-962E-2CFC5E36BE8E}">
      <dgm:prSet/>
      <dgm:spPr/>
      <dgm:t>
        <a:bodyPr/>
        <a:lstStyle/>
        <a:p>
          <a:endParaRPr lang="de-DE"/>
        </a:p>
      </dgm:t>
    </dgm:pt>
    <dgm:pt modelId="{DA46002D-FE3D-4F7D-9A98-B3CDC40E57E1}" type="sibTrans" cxnId="{7E5618BD-7198-4FDE-962E-2CFC5E36BE8E}">
      <dgm:prSet/>
      <dgm:spPr/>
      <dgm:t>
        <a:bodyPr/>
        <a:lstStyle/>
        <a:p>
          <a:endParaRPr lang="de-DE"/>
        </a:p>
      </dgm:t>
    </dgm:pt>
    <dgm:pt modelId="{C032BB80-D322-4CB7-8E83-398B837819B2}" type="pres">
      <dgm:prSet presAssocID="{AF46ECA4-C939-428E-8838-A4D1F59194B2}" presName="linear" presStyleCnt="0">
        <dgm:presLayoutVars>
          <dgm:animLvl val="lvl"/>
          <dgm:resizeHandles val="exact"/>
        </dgm:presLayoutVars>
      </dgm:prSet>
      <dgm:spPr/>
      <dgm:t>
        <a:bodyPr/>
        <a:lstStyle/>
        <a:p>
          <a:endParaRPr lang="de-DE"/>
        </a:p>
      </dgm:t>
    </dgm:pt>
    <dgm:pt modelId="{8A2E3327-646D-493C-B38B-B554CB9A6E0F}" type="pres">
      <dgm:prSet presAssocID="{F233FC78-6ED1-4527-8343-222A19E2848E}" presName="parentText" presStyleLbl="node1" presStyleIdx="0" presStyleCnt="1" custScaleX="96825" custScaleY="58562">
        <dgm:presLayoutVars>
          <dgm:chMax val="0"/>
          <dgm:bulletEnabled val="1"/>
        </dgm:presLayoutVars>
      </dgm:prSet>
      <dgm:spPr>
        <a:prstGeom prst="roundRect">
          <a:avLst/>
        </a:prstGeom>
      </dgm:spPr>
      <dgm:t>
        <a:bodyPr/>
        <a:lstStyle/>
        <a:p>
          <a:endParaRPr lang="de-DE"/>
        </a:p>
      </dgm:t>
    </dgm:pt>
  </dgm:ptLst>
  <dgm:cxnLst>
    <dgm:cxn modelId="{F00F158F-661D-4BF9-A168-E2B377CD7D24}" type="presOf" srcId="{F233FC78-6ED1-4527-8343-222A19E2848E}" destId="{8A2E3327-646D-493C-B38B-B554CB9A6E0F}" srcOrd="0" destOrd="0" presId="urn:microsoft.com/office/officeart/2005/8/layout/vList2"/>
    <dgm:cxn modelId="{7E5618BD-7198-4FDE-962E-2CFC5E36BE8E}" srcId="{AF46ECA4-C939-428E-8838-A4D1F59194B2}" destId="{F233FC78-6ED1-4527-8343-222A19E2848E}" srcOrd="0" destOrd="0" parTransId="{70BB196B-9A2C-4FD9-9DD6-5D0944C19881}" sibTransId="{DA46002D-FE3D-4F7D-9A98-B3CDC40E57E1}"/>
    <dgm:cxn modelId="{ECEBAAB8-93E3-4E05-89F9-BB176C7FF2F1}" type="presOf" srcId="{AF46ECA4-C939-428E-8838-A4D1F59194B2}" destId="{C032BB80-D322-4CB7-8E83-398B837819B2}" srcOrd="0" destOrd="0" presId="urn:microsoft.com/office/officeart/2005/8/layout/vList2"/>
    <dgm:cxn modelId="{79C8B3DF-7280-43C0-8F95-EB3B95916381}" type="presParOf" srcId="{C032BB80-D322-4CB7-8E83-398B837819B2}" destId="{8A2E3327-646D-493C-B38B-B554CB9A6E0F}" srcOrd="0" destOrd="0" presId="urn:microsoft.com/office/officeart/2005/8/layout/vList2"/>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28912F3F-6FED-4D87-88E5-C11167704E32}" type="doc">
      <dgm:prSet loTypeId="urn:microsoft.com/office/officeart/2005/8/layout/vList2" loCatId="list" qsTypeId="urn:microsoft.com/office/officeart/2005/8/quickstyle/simple2" qsCatId="simple" csTypeId="urn:microsoft.com/office/officeart/2005/8/colors/colorful1#15" csCatId="colorful" phldr="1"/>
      <dgm:spPr/>
      <dgm:t>
        <a:bodyPr/>
        <a:lstStyle/>
        <a:p>
          <a:endParaRPr lang="de-DE"/>
        </a:p>
      </dgm:t>
    </dgm:pt>
    <dgm:pt modelId="{7C1A5C00-65B8-4196-99F6-3C85EC6E0D98}">
      <dgm:prSet phldrT="[Text]"/>
      <dgm:spPr/>
      <dgm:t>
        <a:bodyPr/>
        <a:lstStyle/>
        <a:p>
          <a:r>
            <a:rPr lang="de-DE"/>
            <a:t>4.2 Integration / Inklusion</a:t>
          </a:r>
        </a:p>
      </dgm:t>
    </dgm:pt>
    <dgm:pt modelId="{3F429818-C0E1-48A1-8F6E-BA39EB204864}" type="parTrans" cxnId="{492EAF37-344F-4720-B7B3-85108687275A}">
      <dgm:prSet/>
      <dgm:spPr/>
      <dgm:t>
        <a:bodyPr/>
        <a:lstStyle/>
        <a:p>
          <a:endParaRPr lang="de-DE"/>
        </a:p>
      </dgm:t>
    </dgm:pt>
    <dgm:pt modelId="{D3CBC424-DABC-4AC5-80A8-EAB963AA2AF1}" type="sibTrans" cxnId="{492EAF37-344F-4720-B7B3-85108687275A}">
      <dgm:prSet/>
      <dgm:spPr/>
      <dgm:t>
        <a:bodyPr/>
        <a:lstStyle/>
        <a:p>
          <a:endParaRPr lang="de-DE"/>
        </a:p>
      </dgm:t>
    </dgm:pt>
    <dgm:pt modelId="{0C46CB45-918D-4924-8132-55DA63F87B1D}" type="pres">
      <dgm:prSet presAssocID="{28912F3F-6FED-4D87-88E5-C11167704E32}" presName="linear" presStyleCnt="0">
        <dgm:presLayoutVars>
          <dgm:animLvl val="lvl"/>
          <dgm:resizeHandles val="exact"/>
        </dgm:presLayoutVars>
      </dgm:prSet>
      <dgm:spPr/>
      <dgm:t>
        <a:bodyPr/>
        <a:lstStyle/>
        <a:p>
          <a:endParaRPr lang="de-DE"/>
        </a:p>
      </dgm:t>
    </dgm:pt>
    <dgm:pt modelId="{F2386C42-EE17-496C-AF4F-8F58765B542A}" type="pres">
      <dgm:prSet presAssocID="{7C1A5C00-65B8-4196-99F6-3C85EC6E0D98}" presName="parentText" presStyleLbl="node1" presStyleIdx="0" presStyleCnt="1">
        <dgm:presLayoutVars>
          <dgm:chMax val="0"/>
          <dgm:bulletEnabled val="1"/>
        </dgm:presLayoutVars>
      </dgm:prSet>
      <dgm:spPr/>
      <dgm:t>
        <a:bodyPr/>
        <a:lstStyle/>
        <a:p>
          <a:endParaRPr lang="de-DE"/>
        </a:p>
      </dgm:t>
    </dgm:pt>
  </dgm:ptLst>
  <dgm:cxnLst>
    <dgm:cxn modelId="{A01777B4-3203-4F19-97B9-7B75F8AD282E}" type="presOf" srcId="{7C1A5C00-65B8-4196-99F6-3C85EC6E0D98}" destId="{F2386C42-EE17-496C-AF4F-8F58765B542A}" srcOrd="0" destOrd="0" presId="urn:microsoft.com/office/officeart/2005/8/layout/vList2"/>
    <dgm:cxn modelId="{492EAF37-344F-4720-B7B3-85108687275A}" srcId="{28912F3F-6FED-4D87-88E5-C11167704E32}" destId="{7C1A5C00-65B8-4196-99F6-3C85EC6E0D98}" srcOrd="0" destOrd="0" parTransId="{3F429818-C0E1-48A1-8F6E-BA39EB204864}" sibTransId="{D3CBC424-DABC-4AC5-80A8-EAB963AA2AF1}"/>
    <dgm:cxn modelId="{E7D82FED-51FD-4B52-8CD9-EDDD10C1AC8A}" type="presOf" srcId="{28912F3F-6FED-4D87-88E5-C11167704E32}" destId="{0C46CB45-918D-4924-8132-55DA63F87B1D}" srcOrd="0" destOrd="0" presId="urn:microsoft.com/office/officeart/2005/8/layout/vList2"/>
    <dgm:cxn modelId="{0EC70672-89EB-4DD1-ADF2-39A4B5AE7896}" type="presParOf" srcId="{0C46CB45-918D-4924-8132-55DA63F87B1D}" destId="{F2386C42-EE17-496C-AF4F-8F58765B542A}" srcOrd="0" destOrd="0" presId="urn:microsoft.com/office/officeart/2005/8/layout/vList2"/>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8BBB59A0-57A7-46F2-8477-ECBE46E655EC}"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BC8C5F37-5F16-4F76-A68C-32A54DBB1BEB}">
      <dgm:prSet phldrT="[Text]" custT="1"/>
      <dgm:spPr/>
      <dgm:t>
        <a:bodyPr/>
        <a:lstStyle/>
        <a:p>
          <a:pPr algn="ctr"/>
          <a:r>
            <a:rPr lang="de-DE" sz="1100" b="1" i="0">
              <a:solidFill>
                <a:schemeClr val="accent2">
                  <a:lumMod val="50000"/>
                </a:schemeClr>
              </a:solidFill>
            </a:rPr>
            <a:t>„Es gibt </a:t>
          </a:r>
          <a:r>
            <a:rPr lang="de-DE" sz="1100" b="1">
              <a:solidFill>
                <a:schemeClr val="accent2">
                  <a:lumMod val="50000"/>
                </a:schemeClr>
              </a:solidFill>
            </a:rPr>
            <a:t>keine Norm für das Menschsein, es ist normal verschieden zu sein!" </a:t>
          </a:r>
          <a:r>
            <a:rPr lang="de-DE" sz="1100">
              <a:solidFill>
                <a:schemeClr val="accent2">
                  <a:lumMod val="50000"/>
                </a:schemeClr>
              </a:solidFill>
            </a:rPr>
            <a:t>Richard von Weizäcker</a:t>
          </a:r>
        </a:p>
      </dgm:t>
    </dgm:pt>
    <dgm:pt modelId="{8E6A9BDF-4770-45A3-BBBE-C5283E23D29A}" type="parTrans" cxnId="{119D5AFF-8404-4433-B794-8F51A63D5BE8}">
      <dgm:prSet/>
      <dgm:spPr/>
      <dgm:t>
        <a:bodyPr/>
        <a:lstStyle/>
        <a:p>
          <a:endParaRPr lang="de-DE"/>
        </a:p>
      </dgm:t>
    </dgm:pt>
    <dgm:pt modelId="{1BD5D0D5-21B4-49BA-A154-9D4A1E309A54}" type="sibTrans" cxnId="{119D5AFF-8404-4433-B794-8F51A63D5BE8}">
      <dgm:prSet/>
      <dgm:spPr/>
      <dgm:t>
        <a:bodyPr/>
        <a:lstStyle/>
        <a:p>
          <a:endParaRPr lang="de-DE"/>
        </a:p>
      </dgm:t>
    </dgm:pt>
    <dgm:pt modelId="{1B8AF153-D16D-4353-9095-27D9EE167AF5}" type="pres">
      <dgm:prSet presAssocID="{8BBB59A0-57A7-46F2-8477-ECBE46E655EC}" presName="linear" presStyleCnt="0">
        <dgm:presLayoutVars>
          <dgm:animLvl val="lvl"/>
          <dgm:resizeHandles val="exact"/>
        </dgm:presLayoutVars>
      </dgm:prSet>
      <dgm:spPr/>
      <dgm:t>
        <a:bodyPr/>
        <a:lstStyle/>
        <a:p>
          <a:endParaRPr lang="de-DE"/>
        </a:p>
      </dgm:t>
    </dgm:pt>
    <dgm:pt modelId="{73EC4CD2-A18D-4C78-BF67-499F12E0DA54}" type="pres">
      <dgm:prSet presAssocID="{BC8C5F37-5F16-4F76-A68C-32A54DBB1BEB}" presName="parentText" presStyleLbl="node1" presStyleIdx="0" presStyleCnt="1" custScaleY="38928">
        <dgm:presLayoutVars>
          <dgm:chMax val="0"/>
          <dgm:bulletEnabled val="1"/>
        </dgm:presLayoutVars>
      </dgm:prSet>
      <dgm:spPr/>
      <dgm:t>
        <a:bodyPr/>
        <a:lstStyle/>
        <a:p>
          <a:endParaRPr lang="de-DE"/>
        </a:p>
      </dgm:t>
    </dgm:pt>
  </dgm:ptLst>
  <dgm:cxnLst>
    <dgm:cxn modelId="{119D5AFF-8404-4433-B794-8F51A63D5BE8}" srcId="{8BBB59A0-57A7-46F2-8477-ECBE46E655EC}" destId="{BC8C5F37-5F16-4F76-A68C-32A54DBB1BEB}" srcOrd="0" destOrd="0" parTransId="{8E6A9BDF-4770-45A3-BBBE-C5283E23D29A}" sibTransId="{1BD5D0D5-21B4-49BA-A154-9D4A1E309A54}"/>
    <dgm:cxn modelId="{FFEB61D6-803F-4091-A230-6B8982330802}" type="presOf" srcId="{BC8C5F37-5F16-4F76-A68C-32A54DBB1BEB}" destId="{73EC4CD2-A18D-4C78-BF67-499F12E0DA54}" srcOrd="0" destOrd="0" presId="urn:microsoft.com/office/officeart/2005/8/layout/vList2"/>
    <dgm:cxn modelId="{8672BC18-440F-4F44-B8EB-2B1976717304}" type="presOf" srcId="{8BBB59A0-57A7-46F2-8477-ECBE46E655EC}" destId="{1B8AF153-D16D-4353-9095-27D9EE167AF5}" srcOrd="0" destOrd="0" presId="urn:microsoft.com/office/officeart/2005/8/layout/vList2"/>
    <dgm:cxn modelId="{1D56322A-DB97-46B4-B46C-9FD00D7334BD}" type="presParOf" srcId="{1B8AF153-D16D-4353-9095-27D9EE167AF5}" destId="{73EC4CD2-A18D-4C78-BF67-499F12E0DA54}" srcOrd="0" destOrd="0" presId="urn:microsoft.com/office/officeart/2005/8/layout/vList2"/>
  </dgm:cxnLst>
  <dgm:bg/>
  <dgm:whole/>
  <dgm:extLst>
    <a:ext uri="http://schemas.microsoft.com/office/drawing/2008/diagram">
      <dsp:dataModelExt xmlns:dsp="http://schemas.microsoft.com/office/drawing/2008/diagram" relId="rId21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A8AF39C2-284E-4F8E-87EA-D4F3314F5517}"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931D1150-5C7D-4925-8DD9-9BF438D0977B}">
      <dgm:prSet phldrT="[Text]" custT="1"/>
      <dgm:spPr>
        <a:xfrm>
          <a:off x="0" y="682"/>
          <a:ext cx="3438525" cy="617760"/>
        </a:xfrm>
        <a:prstGeom prst="round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glow rad="63500">
            <a:srgbClr val="C0504D">
              <a:hueOff val="0"/>
              <a:satOff val="0"/>
              <a:lumOff val="0"/>
              <a:alphaOff val="0"/>
              <a:alpha val="45000"/>
              <a:satMod val="120000"/>
            </a:srgbClr>
          </a:glow>
        </a:effectLst>
      </dgm:spPr>
      <dgm:t>
        <a:bodyPr/>
        <a:lstStyle/>
        <a:p>
          <a:r>
            <a:rPr lang="de-DE" sz="1800">
              <a:solidFill>
                <a:sysClr val="window" lastClr="FFFFFF"/>
              </a:solidFill>
              <a:latin typeface="Calibri"/>
              <a:ea typeface="+mn-ea"/>
              <a:cs typeface="+mn-cs"/>
            </a:rPr>
            <a:t>4.3 freies Spiel / Spielgestaltung</a:t>
          </a:r>
        </a:p>
      </dgm:t>
    </dgm:pt>
    <dgm:pt modelId="{16849B8E-0B5F-4E3E-878B-0D21E6FBADF4}" type="parTrans" cxnId="{68238B8A-16C3-4C9A-8F13-F1875D1B99E9}">
      <dgm:prSet/>
      <dgm:spPr/>
      <dgm:t>
        <a:bodyPr/>
        <a:lstStyle/>
        <a:p>
          <a:endParaRPr lang="de-DE"/>
        </a:p>
      </dgm:t>
    </dgm:pt>
    <dgm:pt modelId="{E71E82C5-9D23-4637-83F1-EBA5E12193D3}" type="sibTrans" cxnId="{68238B8A-16C3-4C9A-8F13-F1875D1B99E9}">
      <dgm:prSet/>
      <dgm:spPr/>
      <dgm:t>
        <a:bodyPr/>
        <a:lstStyle/>
        <a:p>
          <a:endParaRPr lang="de-DE"/>
        </a:p>
      </dgm:t>
    </dgm:pt>
    <dgm:pt modelId="{23400022-F0E2-4C6A-9163-2CCEC4F5FB4B}" type="pres">
      <dgm:prSet presAssocID="{A8AF39C2-284E-4F8E-87EA-D4F3314F5517}" presName="linear" presStyleCnt="0">
        <dgm:presLayoutVars>
          <dgm:animLvl val="lvl"/>
          <dgm:resizeHandles val="exact"/>
        </dgm:presLayoutVars>
      </dgm:prSet>
      <dgm:spPr/>
      <dgm:t>
        <a:bodyPr/>
        <a:lstStyle/>
        <a:p>
          <a:endParaRPr lang="de-DE"/>
        </a:p>
      </dgm:t>
    </dgm:pt>
    <dgm:pt modelId="{BB06913E-AB04-41D7-A41E-3B999DFB3A19}" type="pres">
      <dgm:prSet presAssocID="{931D1150-5C7D-4925-8DD9-9BF438D0977B}" presName="parentText" presStyleLbl="node1" presStyleIdx="0" presStyleCnt="1">
        <dgm:presLayoutVars>
          <dgm:chMax val="0"/>
          <dgm:bulletEnabled val="1"/>
        </dgm:presLayoutVars>
      </dgm:prSet>
      <dgm:spPr>
        <a:prstGeom prst="roundRect">
          <a:avLst/>
        </a:prstGeom>
      </dgm:spPr>
      <dgm:t>
        <a:bodyPr/>
        <a:lstStyle/>
        <a:p>
          <a:endParaRPr lang="de-DE"/>
        </a:p>
      </dgm:t>
    </dgm:pt>
  </dgm:ptLst>
  <dgm:cxnLst>
    <dgm:cxn modelId="{68238B8A-16C3-4C9A-8F13-F1875D1B99E9}" srcId="{A8AF39C2-284E-4F8E-87EA-D4F3314F5517}" destId="{931D1150-5C7D-4925-8DD9-9BF438D0977B}" srcOrd="0" destOrd="0" parTransId="{16849B8E-0B5F-4E3E-878B-0D21E6FBADF4}" sibTransId="{E71E82C5-9D23-4637-83F1-EBA5E12193D3}"/>
    <dgm:cxn modelId="{E4C39643-8F49-40C7-9583-42BB47EFAFA4}" type="presOf" srcId="{931D1150-5C7D-4925-8DD9-9BF438D0977B}" destId="{BB06913E-AB04-41D7-A41E-3B999DFB3A19}" srcOrd="0" destOrd="0" presId="urn:microsoft.com/office/officeart/2005/8/layout/vList2"/>
    <dgm:cxn modelId="{4BCAA4B2-425E-4FAE-B6A1-F0A23E301A7B}" type="presOf" srcId="{A8AF39C2-284E-4F8E-87EA-D4F3314F5517}" destId="{23400022-F0E2-4C6A-9163-2CCEC4F5FB4B}" srcOrd="0" destOrd="0" presId="urn:microsoft.com/office/officeart/2005/8/layout/vList2"/>
    <dgm:cxn modelId="{DD0645A8-91A7-411B-9709-9B406B28B178}" type="presParOf" srcId="{23400022-F0E2-4C6A-9163-2CCEC4F5FB4B}" destId="{BB06913E-AB04-41D7-A41E-3B999DFB3A19}" srcOrd="0" destOrd="0" presId="urn:microsoft.com/office/officeart/2005/8/layout/vList2"/>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34F5E155-0F0D-4E4F-9E7F-F8535EDF9082}"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7E9F8A49-98FB-4D6D-8BD5-EBD8380AB1F7}">
      <dgm:prSet phldrT="[Text]" custT="1"/>
      <dgm:spPr>
        <a:xfrm>
          <a:off x="0" y="471"/>
          <a:ext cx="3171567" cy="460847"/>
        </a:xfrm>
        <a:prstGeom prst="roundRect">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100" b="1">
              <a:solidFill>
                <a:srgbClr val="C0504D">
                  <a:lumMod val="50000"/>
                </a:srgbClr>
              </a:solidFill>
              <a:latin typeface="Calibri"/>
              <a:ea typeface="+mn-ea"/>
              <a:cs typeface="+mn-cs"/>
            </a:rPr>
            <a:t>"Spiel ist der königliche Weg des Lernens!"</a:t>
          </a:r>
        </a:p>
        <a:p>
          <a:pPr algn="ctr"/>
          <a:r>
            <a:rPr lang="de-DE" sz="1100" b="0">
              <a:solidFill>
                <a:srgbClr val="C0504D">
                  <a:lumMod val="50000"/>
                </a:srgbClr>
              </a:solidFill>
              <a:latin typeface="Calibri"/>
              <a:ea typeface="+mn-ea"/>
              <a:cs typeface="+mn-cs"/>
            </a:rPr>
            <a:t>Schulz von Thun</a:t>
          </a:r>
        </a:p>
      </dgm:t>
    </dgm:pt>
    <dgm:pt modelId="{959C5287-B98A-4E68-B5D2-2434B915D2E1}" type="sibTrans" cxnId="{FA7F93E3-958F-436D-84CF-1DF00EF7670C}">
      <dgm:prSet/>
      <dgm:spPr/>
      <dgm:t>
        <a:bodyPr/>
        <a:lstStyle/>
        <a:p>
          <a:pPr algn="l"/>
          <a:endParaRPr lang="de-DE"/>
        </a:p>
      </dgm:t>
    </dgm:pt>
    <dgm:pt modelId="{F05FA594-BEEE-47E8-9399-FDB8A974A8BA}" type="parTrans" cxnId="{FA7F93E3-958F-436D-84CF-1DF00EF7670C}">
      <dgm:prSet/>
      <dgm:spPr/>
      <dgm:t>
        <a:bodyPr/>
        <a:lstStyle/>
        <a:p>
          <a:pPr algn="l"/>
          <a:endParaRPr lang="de-DE"/>
        </a:p>
      </dgm:t>
    </dgm:pt>
    <dgm:pt modelId="{90D13A41-0CD4-42F6-8018-0C48E2CF1AF6}" type="pres">
      <dgm:prSet presAssocID="{34F5E155-0F0D-4E4F-9E7F-F8535EDF9082}" presName="linear" presStyleCnt="0">
        <dgm:presLayoutVars>
          <dgm:animLvl val="lvl"/>
          <dgm:resizeHandles val="exact"/>
        </dgm:presLayoutVars>
      </dgm:prSet>
      <dgm:spPr/>
      <dgm:t>
        <a:bodyPr/>
        <a:lstStyle/>
        <a:p>
          <a:endParaRPr lang="de-DE"/>
        </a:p>
      </dgm:t>
    </dgm:pt>
    <dgm:pt modelId="{0BA3E5AD-5DA3-49D0-8B32-CA7D8CC47337}" type="pres">
      <dgm:prSet presAssocID="{7E9F8A49-98FB-4D6D-8BD5-EBD8380AB1F7}" presName="parentText" presStyleLbl="node1" presStyleIdx="0" presStyleCnt="1" custLinFactNeighborY="1148">
        <dgm:presLayoutVars>
          <dgm:chMax val="0"/>
          <dgm:bulletEnabled val="1"/>
        </dgm:presLayoutVars>
      </dgm:prSet>
      <dgm:spPr>
        <a:prstGeom prst="roundRect">
          <a:avLst/>
        </a:prstGeom>
      </dgm:spPr>
      <dgm:t>
        <a:bodyPr/>
        <a:lstStyle/>
        <a:p>
          <a:endParaRPr lang="de-DE"/>
        </a:p>
      </dgm:t>
    </dgm:pt>
  </dgm:ptLst>
  <dgm:cxnLst>
    <dgm:cxn modelId="{922745BA-2797-4AD6-8C5F-D4B394BEEF19}" type="presOf" srcId="{34F5E155-0F0D-4E4F-9E7F-F8535EDF9082}" destId="{90D13A41-0CD4-42F6-8018-0C48E2CF1AF6}" srcOrd="0" destOrd="0" presId="urn:microsoft.com/office/officeart/2005/8/layout/vList2"/>
    <dgm:cxn modelId="{FA7F93E3-958F-436D-84CF-1DF00EF7670C}" srcId="{34F5E155-0F0D-4E4F-9E7F-F8535EDF9082}" destId="{7E9F8A49-98FB-4D6D-8BD5-EBD8380AB1F7}" srcOrd="0" destOrd="0" parTransId="{F05FA594-BEEE-47E8-9399-FDB8A974A8BA}" sibTransId="{959C5287-B98A-4E68-B5D2-2434B915D2E1}"/>
    <dgm:cxn modelId="{9EAD1CDE-EA7A-4232-B49A-4460DC6DBF59}" type="presOf" srcId="{7E9F8A49-98FB-4D6D-8BD5-EBD8380AB1F7}" destId="{0BA3E5AD-5DA3-49D0-8B32-CA7D8CC47337}" srcOrd="0" destOrd="0" presId="urn:microsoft.com/office/officeart/2005/8/layout/vList2"/>
    <dgm:cxn modelId="{D05396CA-6562-4C72-8F82-B1349B6ECA28}" type="presParOf" srcId="{90D13A41-0CD4-42F6-8018-0C48E2CF1AF6}" destId="{0BA3E5AD-5DA3-49D0-8B32-CA7D8CC47337}" srcOrd="0" destOrd="0" presId="urn:microsoft.com/office/officeart/2005/8/layout/vList2"/>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539A5C45-BDDC-41B5-B191-85106563390E}" type="doc">
      <dgm:prSet loTypeId="urn:microsoft.com/office/officeart/2005/8/layout/vList2" loCatId="list" qsTypeId="urn:microsoft.com/office/officeart/2005/8/quickstyle/simple2" qsCatId="simple" csTypeId="urn:microsoft.com/office/officeart/2005/8/colors/colorful1#16" csCatId="colorful" phldr="1"/>
      <dgm:spPr/>
      <dgm:t>
        <a:bodyPr/>
        <a:lstStyle/>
        <a:p>
          <a:endParaRPr lang="de-DE"/>
        </a:p>
      </dgm:t>
    </dgm:pt>
    <dgm:pt modelId="{13A58421-975C-43F1-91CF-0BB9A22C4602}">
      <dgm:prSet phldrT="[Text]" custT="1"/>
      <dgm:spPr/>
      <dgm:t>
        <a:bodyPr/>
        <a:lstStyle/>
        <a:p>
          <a:r>
            <a:rPr lang="de-DE" sz="2000"/>
            <a:t>4.4 Basiskompetenzen</a:t>
          </a:r>
        </a:p>
      </dgm:t>
    </dgm:pt>
    <dgm:pt modelId="{CF0D7F22-F656-4B07-81EE-309C063FFAF2}" type="parTrans" cxnId="{FFC72688-1AA0-4FE2-88AF-66D84775EF37}">
      <dgm:prSet/>
      <dgm:spPr/>
      <dgm:t>
        <a:bodyPr/>
        <a:lstStyle/>
        <a:p>
          <a:endParaRPr lang="de-DE"/>
        </a:p>
      </dgm:t>
    </dgm:pt>
    <dgm:pt modelId="{EE61D1B6-C4A3-4940-8C63-5E74C4C554AF}" type="sibTrans" cxnId="{FFC72688-1AA0-4FE2-88AF-66D84775EF37}">
      <dgm:prSet/>
      <dgm:spPr/>
      <dgm:t>
        <a:bodyPr/>
        <a:lstStyle/>
        <a:p>
          <a:endParaRPr lang="de-DE"/>
        </a:p>
      </dgm:t>
    </dgm:pt>
    <dgm:pt modelId="{78A3AE3D-25A8-4AC8-BAC6-1A784408178D}" type="pres">
      <dgm:prSet presAssocID="{539A5C45-BDDC-41B5-B191-85106563390E}" presName="linear" presStyleCnt="0">
        <dgm:presLayoutVars>
          <dgm:animLvl val="lvl"/>
          <dgm:resizeHandles val="exact"/>
        </dgm:presLayoutVars>
      </dgm:prSet>
      <dgm:spPr/>
      <dgm:t>
        <a:bodyPr/>
        <a:lstStyle/>
        <a:p>
          <a:endParaRPr lang="de-DE"/>
        </a:p>
      </dgm:t>
    </dgm:pt>
    <dgm:pt modelId="{E38975EF-74AE-458F-B794-C8B992667B34}" type="pres">
      <dgm:prSet presAssocID="{13A58421-975C-43F1-91CF-0BB9A22C4602}" presName="parentText" presStyleLbl="node1" presStyleIdx="0" presStyleCnt="1" custScaleX="100000" custScaleY="170212" custLinFactNeighborX="18400" custLinFactNeighborY="-2323">
        <dgm:presLayoutVars>
          <dgm:chMax val="0"/>
          <dgm:bulletEnabled val="1"/>
        </dgm:presLayoutVars>
      </dgm:prSet>
      <dgm:spPr/>
      <dgm:t>
        <a:bodyPr/>
        <a:lstStyle/>
        <a:p>
          <a:endParaRPr lang="de-DE"/>
        </a:p>
      </dgm:t>
    </dgm:pt>
  </dgm:ptLst>
  <dgm:cxnLst>
    <dgm:cxn modelId="{0FA37C4B-6BAD-426D-834F-95A991DA0F27}" type="presOf" srcId="{13A58421-975C-43F1-91CF-0BB9A22C4602}" destId="{E38975EF-74AE-458F-B794-C8B992667B34}" srcOrd="0" destOrd="0" presId="urn:microsoft.com/office/officeart/2005/8/layout/vList2"/>
    <dgm:cxn modelId="{FFC72688-1AA0-4FE2-88AF-66D84775EF37}" srcId="{539A5C45-BDDC-41B5-B191-85106563390E}" destId="{13A58421-975C-43F1-91CF-0BB9A22C4602}" srcOrd="0" destOrd="0" parTransId="{CF0D7F22-F656-4B07-81EE-309C063FFAF2}" sibTransId="{EE61D1B6-C4A3-4940-8C63-5E74C4C554AF}"/>
    <dgm:cxn modelId="{4ADE9622-A217-4F19-B4D5-3356A14C53D2}" type="presOf" srcId="{539A5C45-BDDC-41B5-B191-85106563390E}" destId="{78A3AE3D-25A8-4AC8-BAC6-1A784408178D}" srcOrd="0" destOrd="0" presId="urn:microsoft.com/office/officeart/2005/8/layout/vList2"/>
    <dgm:cxn modelId="{863F6071-9D3E-4B91-B551-3D15D6C0C32F}" type="presParOf" srcId="{78A3AE3D-25A8-4AC8-BAC6-1A784408178D}" destId="{E38975EF-74AE-458F-B794-C8B992667B34}" srcOrd="0" destOrd="0" presId="urn:microsoft.com/office/officeart/2005/8/layout/vList2"/>
  </dgm:cxnLst>
  <dgm:bg/>
  <dgm:whole/>
  <dgm:extLst>
    <a:ext uri="http://schemas.microsoft.com/office/drawing/2008/diagram">
      <dsp:dataModelExt xmlns:dsp="http://schemas.microsoft.com/office/drawing/2008/diagram" relId="rId22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FD7A3389-C457-4317-AA15-DAD8C4061E36}" type="doc">
      <dgm:prSet loTypeId="urn:diagrams.loki3.com/VaryingWidthList+Icon" loCatId="list" qsTypeId="urn:microsoft.com/office/officeart/2005/8/quickstyle/simple1" qsCatId="simple" csTypeId="urn:microsoft.com/office/officeart/2005/8/colors/accent2_1" csCatId="accent2" phldr="1"/>
      <dgm:spPr/>
    </dgm:pt>
    <dgm:pt modelId="{50F62F52-3FC7-44FF-9C84-188BDFEB66E1}">
      <dgm:prSet phldrT="[Text]" custT="1"/>
      <dgm:spPr/>
      <dgm:t>
        <a:bodyPr/>
        <a:lstStyle/>
        <a:p>
          <a:pPr algn="l"/>
          <a:r>
            <a:rPr lang="de-DE" sz="1400" b="1">
              <a:solidFill>
                <a:srgbClr val="C00000"/>
              </a:solidFill>
            </a:rPr>
            <a:t>Soziale Kompetenz:</a:t>
          </a:r>
          <a:r>
            <a:rPr lang="de-DE" sz="500"/>
            <a:t/>
          </a:r>
          <a:br>
            <a:rPr lang="de-DE" sz="500"/>
          </a:br>
          <a:r>
            <a:rPr lang="de-DE" sz="1100"/>
            <a:t>In der Gemeinschaft erfährt das Kind Zugehörigkeit. Es übt Rücksichtnahme und entwickelt die Fähigkeit Freundschaften zu schließen. Durch die Kommunikation in der Gruppe lernt es sich mit Konflikten auseinander zu setzen und sie zu bewältigen.</a:t>
          </a:r>
        </a:p>
        <a:p>
          <a:pPr algn="l"/>
          <a:r>
            <a:rPr lang="de-DE" sz="1100" i="1"/>
            <a:t>Umsetzung:</a:t>
          </a:r>
        </a:p>
      </dgm:t>
    </dgm:pt>
    <dgm:pt modelId="{9A0834D3-6959-4FE5-B8A4-4DCF5B922092}" type="parTrans" cxnId="{901C5011-756B-45D6-AD69-F8F639B1DD90}">
      <dgm:prSet/>
      <dgm:spPr/>
      <dgm:t>
        <a:bodyPr/>
        <a:lstStyle/>
        <a:p>
          <a:endParaRPr lang="de-DE"/>
        </a:p>
      </dgm:t>
    </dgm:pt>
    <dgm:pt modelId="{3326AD6F-98E3-44A6-8D75-B4CAA579DE71}" type="sibTrans" cxnId="{901C5011-756B-45D6-AD69-F8F639B1DD90}">
      <dgm:prSet/>
      <dgm:spPr/>
      <dgm:t>
        <a:bodyPr/>
        <a:lstStyle/>
        <a:p>
          <a:endParaRPr lang="de-DE"/>
        </a:p>
      </dgm:t>
    </dgm:pt>
    <dgm:pt modelId="{D574F77C-D122-4730-B37A-E5FD086976F0}">
      <dgm:prSet custT="1"/>
      <dgm:spPr/>
      <dgm:t>
        <a:bodyPr/>
        <a:lstStyle/>
        <a:p>
          <a:pPr algn="l"/>
          <a:r>
            <a:rPr lang="de-DE" sz="1100"/>
            <a:t>Kooperations- und Entscheidungsmöglichkeiten</a:t>
          </a:r>
        </a:p>
      </dgm:t>
    </dgm:pt>
    <dgm:pt modelId="{79A96EC9-F873-404D-AB0A-BAEADD2CEBCA}" type="parTrans" cxnId="{D765D340-8C3A-46C8-B3FC-A2F2569C4972}">
      <dgm:prSet/>
      <dgm:spPr/>
      <dgm:t>
        <a:bodyPr/>
        <a:lstStyle/>
        <a:p>
          <a:endParaRPr lang="de-DE"/>
        </a:p>
      </dgm:t>
    </dgm:pt>
    <dgm:pt modelId="{CA406913-3CA2-4C71-98C0-47231B243A8F}" type="sibTrans" cxnId="{D765D340-8C3A-46C8-B3FC-A2F2569C4972}">
      <dgm:prSet/>
      <dgm:spPr/>
      <dgm:t>
        <a:bodyPr/>
        <a:lstStyle/>
        <a:p>
          <a:endParaRPr lang="de-DE"/>
        </a:p>
      </dgm:t>
    </dgm:pt>
    <dgm:pt modelId="{9D7BFA82-07B4-434A-A267-4CBE4E836FBE}">
      <dgm:prSet custT="1"/>
      <dgm:spPr/>
      <dgm:t>
        <a:bodyPr/>
        <a:lstStyle/>
        <a:p>
          <a:pPr algn="l"/>
          <a:r>
            <a:rPr lang="de-DE" sz="1100"/>
            <a:t>Regeln und vorhersehbare Konsequenzen</a:t>
          </a:r>
        </a:p>
      </dgm:t>
    </dgm:pt>
    <dgm:pt modelId="{1625AAB9-ADDB-438D-9C6F-44F5F07EEC7B}" type="parTrans" cxnId="{65703507-2F20-4E3C-A10F-5CA0E07A7E43}">
      <dgm:prSet/>
      <dgm:spPr/>
      <dgm:t>
        <a:bodyPr/>
        <a:lstStyle/>
        <a:p>
          <a:endParaRPr lang="de-DE"/>
        </a:p>
      </dgm:t>
    </dgm:pt>
    <dgm:pt modelId="{D6EC2DF2-981B-41AC-A363-F336AF4ADF9D}" type="sibTrans" cxnId="{65703507-2F20-4E3C-A10F-5CA0E07A7E43}">
      <dgm:prSet/>
      <dgm:spPr/>
      <dgm:t>
        <a:bodyPr/>
        <a:lstStyle/>
        <a:p>
          <a:endParaRPr lang="de-DE"/>
        </a:p>
      </dgm:t>
    </dgm:pt>
    <dgm:pt modelId="{15DFB9A9-2DB1-4933-9C85-DA5310CEA4B5}">
      <dgm:prSet custT="1"/>
      <dgm:spPr/>
      <dgm:t>
        <a:bodyPr/>
        <a:lstStyle/>
        <a:p>
          <a:pPr algn="l"/>
          <a:r>
            <a:rPr lang="de-DE" sz="1100"/>
            <a:t>Gesprächskreise</a:t>
          </a:r>
        </a:p>
      </dgm:t>
    </dgm:pt>
    <dgm:pt modelId="{F2C5AC4E-B8BD-48EC-9071-B33B76575708}" type="parTrans" cxnId="{D7AF0117-D3BF-4125-A697-C3D70B7A4F3F}">
      <dgm:prSet/>
      <dgm:spPr/>
      <dgm:t>
        <a:bodyPr/>
        <a:lstStyle/>
        <a:p>
          <a:endParaRPr lang="de-DE"/>
        </a:p>
      </dgm:t>
    </dgm:pt>
    <dgm:pt modelId="{2BB3D30A-430A-4D3F-87DC-97A7ECB304C2}" type="sibTrans" cxnId="{D7AF0117-D3BF-4125-A697-C3D70B7A4F3F}">
      <dgm:prSet/>
      <dgm:spPr/>
      <dgm:t>
        <a:bodyPr/>
        <a:lstStyle/>
        <a:p>
          <a:endParaRPr lang="de-DE"/>
        </a:p>
      </dgm:t>
    </dgm:pt>
    <dgm:pt modelId="{EDFA2511-7F48-4064-9207-719A5B6E494B}">
      <dgm:prSet custT="1"/>
      <dgm:spPr/>
      <dgm:t>
        <a:bodyPr/>
        <a:lstStyle/>
        <a:p>
          <a:r>
            <a:rPr lang="de-DE" sz="1400" b="1">
              <a:solidFill>
                <a:srgbClr val="C00000"/>
              </a:solidFill>
            </a:rPr>
            <a:t>Werte- und Orientierungskompetenz:</a:t>
          </a:r>
          <a:r>
            <a:rPr lang="de-DE" sz="1400" b="0">
              <a:solidFill>
                <a:srgbClr val="C00000"/>
              </a:solidFill>
            </a:rPr>
            <a:t/>
          </a:r>
          <a:br>
            <a:rPr lang="de-DE" sz="1400" b="0">
              <a:solidFill>
                <a:srgbClr val="C00000"/>
              </a:solidFill>
            </a:rPr>
          </a:br>
          <a:r>
            <a:rPr lang="de-DE" sz="1100"/>
            <a:t>Wir vermitteln dem Kind mit unserem christlichen Menschenbild Glauben und Liebe. Es erfährt Orientierung, Einfühlungsvermögen und Kritikfähigkeit. Das Kind wird sensibel für seine Mitmenschen und seine Umwelt.</a:t>
          </a:r>
        </a:p>
        <a:p>
          <a:r>
            <a:rPr lang="de-DE" sz="1100" i="1"/>
            <a:t>Umsetzung:</a:t>
          </a:r>
        </a:p>
      </dgm:t>
    </dgm:pt>
    <dgm:pt modelId="{DF9F06AB-6EBE-4345-BFDC-82D5F8CA3602}" type="parTrans" cxnId="{AF5293B0-9403-4D79-9AD6-DABDED4BA5EE}">
      <dgm:prSet/>
      <dgm:spPr/>
      <dgm:t>
        <a:bodyPr/>
        <a:lstStyle/>
        <a:p>
          <a:endParaRPr lang="de-DE"/>
        </a:p>
      </dgm:t>
    </dgm:pt>
    <dgm:pt modelId="{9538096E-7981-4AA8-AB76-AA7E2F65DC28}" type="sibTrans" cxnId="{AF5293B0-9403-4D79-9AD6-DABDED4BA5EE}">
      <dgm:prSet/>
      <dgm:spPr/>
      <dgm:t>
        <a:bodyPr/>
        <a:lstStyle/>
        <a:p>
          <a:endParaRPr lang="de-DE"/>
        </a:p>
      </dgm:t>
    </dgm:pt>
    <dgm:pt modelId="{F7910397-4550-4DDD-8E7A-6B4FC7C1D67D}">
      <dgm:prSet custT="1"/>
      <dgm:spPr/>
      <dgm:t>
        <a:bodyPr/>
        <a:lstStyle/>
        <a:p>
          <a:r>
            <a:rPr lang="de-DE" sz="1100"/>
            <a:t>feste Rituale</a:t>
          </a:r>
        </a:p>
      </dgm:t>
    </dgm:pt>
    <dgm:pt modelId="{49526790-B9CE-4C6A-93E3-1C4F6C12DE31}" type="parTrans" cxnId="{DE83099D-328D-4AC8-828F-F56EA21092F1}">
      <dgm:prSet/>
      <dgm:spPr/>
      <dgm:t>
        <a:bodyPr/>
        <a:lstStyle/>
        <a:p>
          <a:endParaRPr lang="de-DE"/>
        </a:p>
      </dgm:t>
    </dgm:pt>
    <dgm:pt modelId="{C750643A-8FF9-405F-A1AF-B57F18CE5145}" type="sibTrans" cxnId="{DE83099D-328D-4AC8-828F-F56EA21092F1}">
      <dgm:prSet/>
      <dgm:spPr/>
      <dgm:t>
        <a:bodyPr/>
        <a:lstStyle/>
        <a:p>
          <a:endParaRPr lang="de-DE"/>
        </a:p>
      </dgm:t>
    </dgm:pt>
    <dgm:pt modelId="{2A3CCADA-540C-4FFD-9529-F0D0C44633FF}">
      <dgm:prSet custT="1"/>
      <dgm:spPr/>
      <dgm:t>
        <a:bodyPr/>
        <a:lstStyle/>
        <a:p>
          <a:r>
            <a:rPr lang="de-DE" sz="1100"/>
            <a:t>durch die gelebete Integration / Inklusion</a:t>
          </a:r>
        </a:p>
      </dgm:t>
    </dgm:pt>
    <dgm:pt modelId="{B893E1E2-03D8-4BA0-96C4-F37A9955DF27}" type="parTrans" cxnId="{1C27F7F2-8679-4249-83DA-085F43BAB43F}">
      <dgm:prSet/>
      <dgm:spPr/>
      <dgm:t>
        <a:bodyPr/>
        <a:lstStyle/>
        <a:p>
          <a:endParaRPr lang="de-DE"/>
        </a:p>
      </dgm:t>
    </dgm:pt>
    <dgm:pt modelId="{EBB154F4-E607-4FC9-85F2-944ED99262FB}" type="sibTrans" cxnId="{1C27F7F2-8679-4249-83DA-085F43BAB43F}">
      <dgm:prSet/>
      <dgm:spPr/>
      <dgm:t>
        <a:bodyPr/>
        <a:lstStyle/>
        <a:p>
          <a:endParaRPr lang="de-DE"/>
        </a:p>
      </dgm:t>
    </dgm:pt>
    <dgm:pt modelId="{2E3A19E0-FED5-4743-8599-651E97D8A6C6}">
      <dgm:prSet custT="1"/>
      <dgm:spPr/>
      <dgm:t>
        <a:bodyPr/>
        <a:lstStyle/>
        <a:p>
          <a:r>
            <a:rPr lang="de-DE" sz="1100"/>
            <a:t>Gebete, Feste und Feiern</a:t>
          </a:r>
        </a:p>
      </dgm:t>
    </dgm:pt>
    <dgm:pt modelId="{C3832376-C5CA-44F5-9BA1-1139AF021362}" type="parTrans" cxnId="{9CCFF630-557D-4A25-8E58-8DEC133D27A8}">
      <dgm:prSet/>
      <dgm:spPr/>
      <dgm:t>
        <a:bodyPr/>
        <a:lstStyle/>
        <a:p>
          <a:endParaRPr lang="de-DE"/>
        </a:p>
      </dgm:t>
    </dgm:pt>
    <dgm:pt modelId="{8CC80402-F2FA-4B79-9AE3-F921FCF562F1}" type="sibTrans" cxnId="{9CCFF630-557D-4A25-8E58-8DEC133D27A8}">
      <dgm:prSet/>
      <dgm:spPr/>
      <dgm:t>
        <a:bodyPr/>
        <a:lstStyle/>
        <a:p>
          <a:endParaRPr lang="de-DE"/>
        </a:p>
      </dgm:t>
    </dgm:pt>
    <dgm:pt modelId="{7772EDD3-3693-4C32-B468-29C6C8632400}">
      <dgm:prSet custT="1"/>
      <dgm:spPr/>
      <dgm:t>
        <a:bodyPr/>
        <a:lstStyle/>
        <a:p>
          <a:pPr algn="l"/>
          <a:r>
            <a:rPr lang="de-DE" sz="1400" b="1">
              <a:solidFill>
                <a:srgbClr val="C00000"/>
              </a:solidFill>
            </a:rPr>
            <a:t>Bereitschaft zur Verantwortungsübernahme:</a:t>
          </a:r>
          <a:r>
            <a:rPr lang="de-DE" sz="900"/>
            <a:t/>
          </a:r>
          <a:br>
            <a:rPr lang="de-DE" sz="900"/>
          </a:br>
          <a:r>
            <a:rPr lang="de-DE" sz="1100"/>
            <a:t>Wir führen das Kind zum eigenständigen, pflicht- und verantwortungsbewussten Handeln gegenüber sich selbst, anderen Menschen und der Umwelt. </a:t>
          </a:r>
        </a:p>
        <a:p>
          <a:pPr algn="l"/>
          <a:r>
            <a:rPr lang="de-DE" sz="1100" i="1"/>
            <a:t>Umsetzung:</a:t>
          </a:r>
        </a:p>
      </dgm:t>
    </dgm:pt>
    <dgm:pt modelId="{C5E1E8A6-ABB3-4BE1-99A7-934D27F21A89}" type="parTrans" cxnId="{5C446193-BB5B-4D91-8323-29F3D5DEF2D3}">
      <dgm:prSet/>
      <dgm:spPr/>
      <dgm:t>
        <a:bodyPr/>
        <a:lstStyle/>
        <a:p>
          <a:endParaRPr lang="de-DE"/>
        </a:p>
      </dgm:t>
    </dgm:pt>
    <dgm:pt modelId="{815DC6F1-516E-44C8-A570-F745E0ABBC29}" type="sibTrans" cxnId="{5C446193-BB5B-4D91-8323-29F3D5DEF2D3}">
      <dgm:prSet/>
      <dgm:spPr/>
      <dgm:t>
        <a:bodyPr/>
        <a:lstStyle/>
        <a:p>
          <a:endParaRPr lang="de-DE"/>
        </a:p>
      </dgm:t>
    </dgm:pt>
    <dgm:pt modelId="{89C340C3-6971-42F5-9D7C-903EC53F54DF}">
      <dgm:prSet custT="1"/>
      <dgm:spPr/>
      <dgm:t>
        <a:bodyPr/>
        <a:lstStyle/>
        <a:p>
          <a:pPr algn="l"/>
          <a:r>
            <a:rPr lang="de-DE" sz="1400" b="1">
              <a:solidFill>
                <a:srgbClr val="C00000"/>
              </a:solidFill>
            </a:rPr>
            <a:t>Bereitschaft zur demokratischen Teilhabe:</a:t>
          </a:r>
          <a:br>
            <a:rPr lang="de-DE" sz="1400" b="1">
              <a:solidFill>
                <a:srgbClr val="C00000"/>
              </a:solidFill>
            </a:rPr>
          </a:br>
          <a:r>
            <a:rPr lang="de-DE" sz="1100"/>
            <a:t>Das Kind lernt seinen eigenen Standpunkt zu finden und zu vertreten. Es beteiligt sich und erfährt Konsequenzen und Grenzen des menschlichen Zusammenleben.</a:t>
          </a:r>
        </a:p>
        <a:p>
          <a:pPr algn="l"/>
          <a:r>
            <a:rPr lang="de-DE" sz="1100" i="1"/>
            <a:t>Umsetzung:</a:t>
          </a:r>
        </a:p>
      </dgm:t>
    </dgm:pt>
    <dgm:pt modelId="{2388188A-7F2D-4D7E-A647-09A9AE4C2402}" type="parTrans" cxnId="{9EB82927-C1DB-489A-BED3-1AD4324272C3}">
      <dgm:prSet/>
      <dgm:spPr/>
      <dgm:t>
        <a:bodyPr/>
        <a:lstStyle/>
        <a:p>
          <a:endParaRPr lang="de-DE"/>
        </a:p>
      </dgm:t>
    </dgm:pt>
    <dgm:pt modelId="{E9E7AC00-EC23-4CA9-820D-AF9C4DCD5200}" type="sibTrans" cxnId="{9EB82927-C1DB-489A-BED3-1AD4324272C3}">
      <dgm:prSet/>
      <dgm:spPr/>
      <dgm:t>
        <a:bodyPr/>
        <a:lstStyle/>
        <a:p>
          <a:endParaRPr lang="de-DE"/>
        </a:p>
      </dgm:t>
    </dgm:pt>
    <dgm:pt modelId="{FB70EC55-21A8-4301-B274-676C3532CFE4}">
      <dgm:prSet custT="1"/>
      <dgm:spPr/>
      <dgm:t>
        <a:bodyPr/>
        <a:lstStyle/>
        <a:p>
          <a:pPr algn="l"/>
          <a:r>
            <a:rPr lang="de-DE" sz="1100"/>
            <a:t>Wertevorstellung vermitteln</a:t>
          </a:r>
        </a:p>
      </dgm:t>
    </dgm:pt>
    <dgm:pt modelId="{121B69AA-B6CC-4E4D-BEDB-91ABB9D4949A}" type="parTrans" cxnId="{719AF7AD-60F9-4760-BADE-8042A427E817}">
      <dgm:prSet/>
      <dgm:spPr/>
      <dgm:t>
        <a:bodyPr/>
        <a:lstStyle/>
        <a:p>
          <a:endParaRPr lang="de-DE"/>
        </a:p>
      </dgm:t>
    </dgm:pt>
    <dgm:pt modelId="{06ACF28B-3F07-4E60-A2A3-AC16DC0EEEFF}" type="sibTrans" cxnId="{719AF7AD-60F9-4760-BADE-8042A427E817}">
      <dgm:prSet/>
      <dgm:spPr/>
      <dgm:t>
        <a:bodyPr/>
        <a:lstStyle/>
        <a:p>
          <a:endParaRPr lang="de-DE"/>
        </a:p>
      </dgm:t>
    </dgm:pt>
    <dgm:pt modelId="{E55B05C1-941F-411B-BEF8-1590F69B955E}">
      <dgm:prSet custT="1"/>
      <dgm:spPr/>
      <dgm:t>
        <a:bodyPr/>
        <a:lstStyle/>
        <a:p>
          <a:pPr algn="l"/>
          <a:r>
            <a:rPr lang="de-DE" sz="1100"/>
            <a:t>Empathie</a:t>
          </a:r>
        </a:p>
      </dgm:t>
    </dgm:pt>
    <dgm:pt modelId="{7D824884-A207-42CE-8BEA-41A07F5A3DE5}" type="parTrans" cxnId="{EEA72B68-C52D-4AE3-AE07-328B54326FDA}">
      <dgm:prSet/>
      <dgm:spPr/>
      <dgm:t>
        <a:bodyPr/>
        <a:lstStyle/>
        <a:p>
          <a:endParaRPr lang="de-DE"/>
        </a:p>
      </dgm:t>
    </dgm:pt>
    <dgm:pt modelId="{BEA233AD-318E-45CF-BE79-A4B961A10F61}" type="sibTrans" cxnId="{EEA72B68-C52D-4AE3-AE07-328B54326FDA}">
      <dgm:prSet/>
      <dgm:spPr/>
      <dgm:t>
        <a:bodyPr/>
        <a:lstStyle/>
        <a:p>
          <a:endParaRPr lang="de-DE"/>
        </a:p>
      </dgm:t>
    </dgm:pt>
    <dgm:pt modelId="{1BDA8517-BA96-4763-AC98-053204116311}">
      <dgm:prSet custT="1"/>
      <dgm:spPr/>
      <dgm:t>
        <a:bodyPr/>
        <a:lstStyle/>
        <a:p>
          <a:pPr algn="l"/>
          <a:r>
            <a:rPr lang="de-DE" sz="1100"/>
            <a:t>Christliches Menschenbild</a:t>
          </a:r>
        </a:p>
      </dgm:t>
    </dgm:pt>
    <dgm:pt modelId="{1088DD60-8E1B-47CC-B52F-089C97E87345}" type="parTrans" cxnId="{3D740D14-495C-4983-A46A-AFBF9F8747F9}">
      <dgm:prSet/>
      <dgm:spPr/>
      <dgm:t>
        <a:bodyPr/>
        <a:lstStyle/>
        <a:p>
          <a:endParaRPr lang="de-DE"/>
        </a:p>
      </dgm:t>
    </dgm:pt>
    <dgm:pt modelId="{B8D5F828-913B-40DD-AD3C-52BFA46977FE}" type="sibTrans" cxnId="{3D740D14-495C-4983-A46A-AFBF9F8747F9}">
      <dgm:prSet/>
      <dgm:spPr/>
      <dgm:t>
        <a:bodyPr/>
        <a:lstStyle/>
        <a:p>
          <a:endParaRPr lang="de-DE"/>
        </a:p>
      </dgm:t>
    </dgm:pt>
    <dgm:pt modelId="{73B52C4B-AABF-4D08-B356-E2C778A027DC}">
      <dgm:prSet custT="1"/>
      <dgm:spPr/>
      <dgm:t>
        <a:bodyPr/>
        <a:lstStyle/>
        <a:p>
          <a:r>
            <a:rPr lang="de-DE" sz="1050"/>
            <a:t>Offen und wertschätzend auf Kinder zugehen</a:t>
          </a:r>
        </a:p>
      </dgm:t>
    </dgm:pt>
    <dgm:pt modelId="{D1D2AC09-E00F-49E3-B060-B7167ACBD7BC}" type="parTrans" cxnId="{F2896A33-3244-4F9D-9767-FCEDB5051560}">
      <dgm:prSet/>
      <dgm:spPr/>
      <dgm:t>
        <a:bodyPr/>
        <a:lstStyle/>
        <a:p>
          <a:endParaRPr lang="de-DE"/>
        </a:p>
      </dgm:t>
    </dgm:pt>
    <dgm:pt modelId="{31812108-291F-4C96-BB14-B60A3095749F}" type="sibTrans" cxnId="{F2896A33-3244-4F9D-9767-FCEDB5051560}">
      <dgm:prSet/>
      <dgm:spPr/>
      <dgm:t>
        <a:bodyPr/>
        <a:lstStyle/>
        <a:p>
          <a:endParaRPr lang="de-DE"/>
        </a:p>
      </dgm:t>
    </dgm:pt>
    <dgm:pt modelId="{0A1D2989-29E1-4795-AD97-4E0A83C88D42}">
      <dgm:prSet custT="1"/>
      <dgm:spPr/>
      <dgm:t>
        <a:bodyPr/>
        <a:lstStyle/>
        <a:p>
          <a:r>
            <a:rPr lang="de-DE" sz="1050"/>
            <a:t>Gedanken der Kinder ernst nehmen und darüber sprechen</a:t>
          </a:r>
        </a:p>
      </dgm:t>
    </dgm:pt>
    <dgm:pt modelId="{965D8AA4-8DA5-4D9D-A018-25EB994211C4}" type="parTrans" cxnId="{0A02C581-B81C-4C93-BE33-50F689619519}">
      <dgm:prSet/>
      <dgm:spPr/>
      <dgm:t>
        <a:bodyPr/>
        <a:lstStyle/>
        <a:p>
          <a:endParaRPr lang="de-DE"/>
        </a:p>
      </dgm:t>
    </dgm:pt>
    <dgm:pt modelId="{8BEC8C4A-F532-4133-AE49-FF0D7DC582E3}" type="sibTrans" cxnId="{0A02C581-B81C-4C93-BE33-50F689619519}">
      <dgm:prSet/>
      <dgm:spPr/>
      <dgm:t>
        <a:bodyPr/>
        <a:lstStyle/>
        <a:p>
          <a:endParaRPr lang="de-DE"/>
        </a:p>
      </dgm:t>
    </dgm:pt>
    <dgm:pt modelId="{10F3C459-A7FA-41D2-BCF3-508E70C84795}">
      <dgm:prSet custT="1"/>
      <dgm:spPr/>
      <dgm:t>
        <a:bodyPr/>
        <a:lstStyle/>
        <a:p>
          <a:r>
            <a:rPr lang="de-DE" sz="1050"/>
            <a:t>Hilfestellung für Lösungsmöglichkeiten bieten</a:t>
          </a:r>
        </a:p>
      </dgm:t>
    </dgm:pt>
    <dgm:pt modelId="{DBA26994-A693-4C0B-8DF6-D013B9D9118B}" type="parTrans" cxnId="{41BC5EEB-D5DC-4BD5-83EE-39D77B8553F1}">
      <dgm:prSet/>
      <dgm:spPr/>
      <dgm:t>
        <a:bodyPr/>
        <a:lstStyle/>
        <a:p>
          <a:endParaRPr lang="de-DE"/>
        </a:p>
      </dgm:t>
    </dgm:pt>
    <dgm:pt modelId="{7C470864-53F9-49B4-8E43-2C86AFA61A4E}" type="sibTrans" cxnId="{41BC5EEB-D5DC-4BD5-83EE-39D77B8553F1}">
      <dgm:prSet/>
      <dgm:spPr/>
      <dgm:t>
        <a:bodyPr/>
        <a:lstStyle/>
        <a:p>
          <a:endParaRPr lang="de-DE"/>
        </a:p>
      </dgm:t>
    </dgm:pt>
    <dgm:pt modelId="{AC34D0C5-4AE5-4B44-9011-FC6D664DF9F5}">
      <dgm:prSet custT="1"/>
      <dgm:spPr/>
      <dgm:t>
        <a:bodyPr/>
        <a:lstStyle/>
        <a:p>
          <a:pPr algn="l"/>
          <a:r>
            <a:rPr lang="de-DE" sz="1100"/>
            <a:t>Gegenseitige Achtung und Fürsorglichkeit</a:t>
          </a:r>
        </a:p>
      </dgm:t>
    </dgm:pt>
    <dgm:pt modelId="{5E86D7C5-ACA9-4495-8488-242D9850B06A}" type="parTrans" cxnId="{947A2976-0C66-4202-BBA2-197474F8A095}">
      <dgm:prSet/>
      <dgm:spPr/>
      <dgm:t>
        <a:bodyPr/>
        <a:lstStyle/>
        <a:p>
          <a:endParaRPr lang="de-DE"/>
        </a:p>
      </dgm:t>
    </dgm:pt>
    <dgm:pt modelId="{0FF7D8CC-693C-4355-A77D-98188CC5D07A}" type="sibTrans" cxnId="{947A2976-0C66-4202-BBA2-197474F8A095}">
      <dgm:prSet/>
      <dgm:spPr/>
      <dgm:t>
        <a:bodyPr/>
        <a:lstStyle/>
        <a:p>
          <a:endParaRPr lang="de-DE"/>
        </a:p>
      </dgm:t>
    </dgm:pt>
    <dgm:pt modelId="{0AB808F3-3597-4ABC-BE07-2B7BD414A5E2}" type="pres">
      <dgm:prSet presAssocID="{FD7A3389-C457-4317-AA15-DAD8C4061E36}" presName="Name0" presStyleCnt="0">
        <dgm:presLayoutVars>
          <dgm:resizeHandles/>
        </dgm:presLayoutVars>
      </dgm:prSet>
      <dgm:spPr/>
    </dgm:pt>
    <dgm:pt modelId="{3A03281B-08FF-4479-871E-466B27E3964C}" type="pres">
      <dgm:prSet presAssocID="{50F62F52-3FC7-44FF-9C84-188BDFEB66E1}" presName="text" presStyleLbl="node1" presStyleIdx="0" presStyleCnt="4" custScaleX="97008" custScaleY="93972" custLinFactNeighborX="50" custLinFactNeighborY="36472">
        <dgm:presLayoutVars>
          <dgm:bulletEnabled val="1"/>
        </dgm:presLayoutVars>
      </dgm:prSet>
      <dgm:spPr/>
      <dgm:t>
        <a:bodyPr/>
        <a:lstStyle/>
        <a:p>
          <a:endParaRPr lang="de-DE"/>
        </a:p>
      </dgm:t>
    </dgm:pt>
    <dgm:pt modelId="{AC3C6A7F-6F60-4DEF-BFC2-85112C296969}" type="pres">
      <dgm:prSet presAssocID="{3326AD6F-98E3-44A6-8D75-B4CAA579DE71}" presName="space" presStyleCnt="0"/>
      <dgm:spPr/>
    </dgm:pt>
    <dgm:pt modelId="{32A1955B-4014-4DFE-9805-6213FBAD173E}" type="pres">
      <dgm:prSet presAssocID="{EDFA2511-7F48-4064-9207-719A5B6E494B}" presName="text" presStyleLbl="node1" presStyleIdx="1" presStyleCnt="4" custScaleX="140946" custScaleY="71344" custLinFactNeighborX="0" custLinFactNeighborY="25261">
        <dgm:presLayoutVars>
          <dgm:bulletEnabled val="1"/>
        </dgm:presLayoutVars>
      </dgm:prSet>
      <dgm:spPr/>
      <dgm:t>
        <a:bodyPr/>
        <a:lstStyle/>
        <a:p>
          <a:endParaRPr lang="de-DE"/>
        </a:p>
      </dgm:t>
    </dgm:pt>
    <dgm:pt modelId="{A7B33E88-4F48-4A8A-9878-F43DDA23DAC1}" type="pres">
      <dgm:prSet presAssocID="{9538096E-7981-4AA8-AB76-AA7E2F65DC28}" presName="space" presStyleCnt="0"/>
      <dgm:spPr/>
    </dgm:pt>
    <dgm:pt modelId="{1D17E966-605F-4AD3-A22E-A0A8AEDB2371}" type="pres">
      <dgm:prSet presAssocID="{7772EDD3-3693-4C32-B468-29C6C8632400}" presName="text" presStyleLbl="node1" presStyleIdx="2" presStyleCnt="4" custScaleX="109000" custScaleY="73743" custLinFactNeighborX="-703" custLinFactNeighborY="5117">
        <dgm:presLayoutVars>
          <dgm:bulletEnabled val="1"/>
        </dgm:presLayoutVars>
      </dgm:prSet>
      <dgm:spPr/>
      <dgm:t>
        <a:bodyPr/>
        <a:lstStyle/>
        <a:p>
          <a:endParaRPr lang="de-DE"/>
        </a:p>
      </dgm:t>
    </dgm:pt>
    <dgm:pt modelId="{9FC574C6-FA15-4C08-B1C3-1F65502BE0D6}" type="pres">
      <dgm:prSet presAssocID="{815DC6F1-516E-44C8-A570-F745E0ABBC29}" presName="space" presStyleCnt="0"/>
      <dgm:spPr/>
    </dgm:pt>
    <dgm:pt modelId="{417F1F97-31D9-43F5-9C96-F7C8A4879FFB}" type="pres">
      <dgm:prSet presAssocID="{89C340C3-6971-42F5-9D7C-903EC53F54DF}" presName="text" presStyleLbl="node1" presStyleIdx="3" presStyleCnt="4" custScaleX="179602" custScaleY="67111" custLinFactNeighborX="1509" custLinFactNeighborY="-19277">
        <dgm:presLayoutVars>
          <dgm:bulletEnabled val="1"/>
        </dgm:presLayoutVars>
      </dgm:prSet>
      <dgm:spPr/>
      <dgm:t>
        <a:bodyPr/>
        <a:lstStyle/>
        <a:p>
          <a:endParaRPr lang="de-DE"/>
        </a:p>
      </dgm:t>
    </dgm:pt>
  </dgm:ptLst>
  <dgm:cxnLst>
    <dgm:cxn modelId="{9EE37C1A-8277-421B-BDDD-CE277AF7AAB8}" type="presOf" srcId="{73B52C4B-AABF-4D08-B356-E2C778A027DC}" destId="{417F1F97-31D9-43F5-9C96-F7C8A4879FFB}" srcOrd="0" destOrd="1" presId="urn:diagrams.loki3.com/VaryingWidthList+Icon"/>
    <dgm:cxn modelId="{9EB82927-C1DB-489A-BED3-1AD4324272C3}" srcId="{FD7A3389-C457-4317-AA15-DAD8C4061E36}" destId="{89C340C3-6971-42F5-9D7C-903EC53F54DF}" srcOrd="3" destOrd="0" parTransId="{2388188A-7F2D-4D7E-A647-09A9AE4C2402}" sibTransId="{E9E7AC00-EC23-4CA9-820D-AF9C4DCD5200}"/>
    <dgm:cxn modelId="{41BC5EEB-D5DC-4BD5-83EE-39D77B8553F1}" srcId="{89C340C3-6971-42F5-9D7C-903EC53F54DF}" destId="{10F3C459-A7FA-41D2-BCF3-508E70C84795}" srcOrd="2" destOrd="0" parTransId="{DBA26994-A693-4C0B-8DF6-D013B9D9118B}" sibTransId="{7C470864-53F9-49B4-8E43-2C86AFA61A4E}"/>
    <dgm:cxn modelId="{2EEE6DBB-F99F-41DC-A76E-D7779E555462}" type="presOf" srcId="{50F62F52-3FC7-44FF-9C84-188BDFEB66E1}" destId="{3A03281B-08FF-4479-871E-466B27E3964C}" srcOrd="0" destOrd="0" presId="urn:diagrams.loki3.com/VaryingWidthList+Icon"/>
    <dgm:cxn modelId="{0895F288-C0ED-4F06-9A5D-29C94FC1D2A0}" type="presOf" srcId="{2E3A19E0-FED5-4743-8599-651E97D8A6C6}" destId="{32A1955B-4014-4DFE-9805-6213FBAD173E}" srcOrd="0" destOrd="3" presId="urn:diagrams.loki3.com/VaryingWidthList+Icon"/>
    <dgm:cxn modelId="{D53941B5-1EE5-404B-AF49-22BE68D54558}" type="presOf" srcId="{10F3C459-A7FA-41D2-BCF3-508E70C84795}" destId="{417F1F97-31D9-43F5-9C96-F7C8A4879FFB}" srcOrd="0" destOrd="3" presId="urn:diagrams.loki3.com/VaryingWidthList+Icon"/>
    <dgm:cxn modelId="{0A02C581-B81C-4C93-BE33-50F689619519}" srcId="{89C340C3-6971-42F5-9D7C-903EC53F54DF}" destId="{0A1D2989-29E1-4795-AD97-4E0A83C88D42}" srcOrd="1" destOrd="0" parTransId="{965D8AA4-8DA5-4D9D-A018-25EB994211C4}" sibTransId="{8BEC8C4A-F532-4133-AE49-FF0D7DC582E3}"/>
    <dgm:cxn modelId="{F2896A33-3244-4F9D-9767-FCEDB5051560}" srcId="{89C340C3-6971-42F5-9D7C-903EC53F54DF}" destId="{73B52C4B-AABF-4D08-B356-E2C778A027DC}" srcOrd="0" destOrd="0" parTransId="{D1D2AC09-E00F-49E3-B060-B7167ACBD7BC}" sibTransId="{31812108-291F-4C96-BB14-B60A3095749F}"/>
    <dgm:cxn modelId="{65703507-2F20-4E3C-A10F-5CA0E07A7E43}" srcId="{50F62F52-3FC7-44FF-9C84-188BDFEB66E1}" destId="{9D7BFA82-07B4-434A-A267-4CBE4E836FBE}" srcOrd="1" destOrd="0" parTransId="{1625AAB9-ADDB-438D-9C6F-44F5F07EEC7B}" sibTransId="{D6EC2DF2-981B-41AC-A363-F336AF4ADF9D}"/>
    <dgm:cxn modelId="{B9D752FD-628B-413F-A4B5-BE7315E5812B}" type="presOf" srcId="{FD7A3389-C457-4317-AA15-DAD8C4061E36}" destId="{0AB808F3-3597-4ABC-BE07-2B7BD414A5E2}" srcOrd="0" destOrd="0" presId="urn:diagrams.loki3.com/VaryingWidthList+Icon"/>
    <dgm:cxn modelId="{7CDF11F6-4F93-4A44-9BFB-C7FBCD8F2925}" type="presOf" srcId="{F7910397-4550-4DDD-8E7A-6B4FC7C1D67D}" destId="{32A1955B-4014-4DFE-9805-6213FBAD173E}" srcOrd="0" destOrd="1" presId="urn:diagrams.loki3.com/VaryingWidthList+Icon"/>
    <dgm:cxn modelId="{20489783-8E83-4E3D-8302-6ABA7BBAD215}" type="presOf" srcId="{2A3CCADA-540C-4FFD-9529-F0D0C44633FF}" destId="{32A1955B-4014-4DFE-9805-6213FBAD173E}" srcOrd="0" destOrd="2" presId="urn:diagrams.loki3.com/VaryingWidthList+Icon"/>
    <dgm:cxn modelId="{901C5011-756B-45D6-AD69-F8F639B1DD90}" srcId="{FD7A3389-C457-4317-AA15-DAD8C4061E36}" destId="{50F62F52-3FC7-44FF-9C84-188BDFEB66E1}" srcOrd="0" destOrd="0" parTransId="{9A0834D3-6959-4FE5-B8A4-4DCF5B922092}" sibTransId="{3326AD6F-98E3-44A6-8D75-B4CAA579DE71}"/>
    <dgm:cxn modelId="{1C27F7F2-8679-4249-83DA-085F43BAB43F}" srcId="{EDFA2511-7F48-4064-9207-719A5B6E494B}" destId="{2A3CCADA-540C-4FFD-9529-F0D0C44633FF}" srcOrd="1" destOrd="0" parTransId="{B893E1E2-03D8-4BA0-96C4-F37A9955DF27}" sibTransId="{EBB154F4-E607-4FC9-85F2-944ED99262FB}"/>
    <dgm:cxn modelId="{BAB72874-42B3-431E-BFC6-144AA8B56C7D}" type="presOf" srcId="{7772EDD3-3693-4C32-B468-29C6C8632400}" destId="{1D17E966-605F-4AD3-A22E-A0A8AEDB2371}" srcOrd="0" destOrd="0" presId="urn:diagrams.loki3.com/VaryingWidthList+Icon"/>
    <dgm:cxn modelId="{6A022CE4-0BC7-4F5C-A8E3-8B12608D84A9}" type="presOf" srcId="{9D7BFA82-07B4-434A-A267-4CBE4E836FBE}" destId="{3A03281B-08FF-4479-871E-466B27E3964C}" srcOrd="0" destOrd="2" presId="urn:diagrams.loki3.com/VaryingWidthList+Icon"/>
    <dgm:cxn modelId="{DE83099D-328D-4AC8-828F-F56EA21092F1}" srcId="{EDFA2511-7F48-4064-9207-719A5B6E494B}" destId="{F7910397-4550-4DDD-8E7A-6B4FC7C1D67D}" srcOrd="0" destOrd="0" parTransId="{49526790-B9CE-4C6A-93E3-1C4F6C12DE31}" sibTransId="{C750643A-8FF9-405F-A1AF-B57F18CE5145}"/>
    <dgm:cxn modelId="{947A2976-0C66-4202-BBA2-197474F8A095}" srcId="{50F62F52-3FC7-44FF-9C84-188BDFEB66E1}" destId="{AC34D0C5-4AE5-4B44-9011-FC6D664DF9F5}" srcOrd="3" destOrd="0" parTransId="{5E86D7C5-ACA9-4495-8488-242D9850B06A}" sibTransId="{0FF7D8CC-693C-4355-A77D-98188CC5D07A}"/>
    <dgm:cxn modelId="{22518157-48DB-4958-A976-6EE039F37DCA}" type="presOf" srcId="{89C340C3-6971-42F5-9D7C-903EC53F54DF}" destId="{417F1F97-31D9-43F5-9C96-F7C8A4879FFB}" srcOrd="0" destOrd="0" presId="urn:diagrams.loki3.com/VaryingWidthList+Icon"/>
    <dgm:cxn modelId="{D765D340-8C3A-46C8-B3FC-A2F2569C4972}" srcId="{50F62F52-3FC7-44FF-9C84-188BDFEB66E1}" destId="{D574F77C-D122-4730-B37A-E5FD086976F0}" srcOrd="0" destOrd="0" parTransId="{79A96EC9-F873-404D-AB0A-BAEADD2CEBCA}" sibTransId="{CA406913-3CA2-4C71-98C0-47231B243A8F}"/>
    <dgm:cxn modelId="{57670D5F-B809-44DB-90F7-CA794131650B}" type="presOf" srcId="{FB70EC55-21A8-4301-B274-676C3532CFE4}" destId="{1D17E966-605F-4AD3-A22E-A0A8AEDB2371}" srcOrd="0" destOrd="1" presId="urn:diagrams.loki3.com/VaryingWidthList+Icon"/>
    <dgm:cxn modelId="{0E9F27D0-3214-4457-A801-7D69FA8BC3B4}" type="presOf" srcId="{1BDA8517-BA96-4763-AC98-053204116311}" destId="{1D17E966-605F-4AD3-A22E-A0A8AEDB2371}" srcOrd="0" destOrd="3" presId="urn:diagrams.loki3.com/VaryingWidthList+Icon"/>
    <dgm:cxn modelId="{D1C1EDA6-5790-4265-B7A2-962E9F9A38A9}" type="presOf" srcId="{AC34D0C5-4AE5-4B44-9011-FC6D664DF9F5}" destId="{3A03281B-08FF-4479-871E-466B27E3964C}" srcOrd="0" destOrd="4" presId="urn:diagrams.loki3.com/VaryingWidthList+Icon"/>
    <dgm:cxn modelId="{A0F57B14-4463-49AE-AB16-9B4043775CD7}" type="presOf" srcId="{15DFB9A9-2DB1-4933-9C85-DA5310CEA4B5}" destId="{3A03281B-08FF-4479-871E-466B27E3964C}" srcOrd="0" destOrd="3" presId="urn:diagrams.loki3.com/VaryingWidthList+Icon"/>
    <dgm:cxn modelId="{5C446193-BB5B-4D91-8323-29F3D5DEF2D3}" srcId="{FD7A3389-C457-4317-AA15-DAD8C4061E36}" destId="{7772EDD3-3693-4C32-B468-29C6C8632400}" srcOrd="2" destOrd="0" parTransId="{C5E1E8A6-ABB3-4BE1-99A7-934D27F21A89}" sibTransId="{815DC6F1-516E-44C8-A570-F745E0ABBC29}"/>
    <dgm:cxn modelId="{9CCFF630-557D-4A25-8E58-8DEC133D27A8}" srcId="{EDFA2511-7F48-4064-9207-719A5B6E494B}" destId="{2E3A19E0-FED5-4743-8599-651E97D8A6C6}" srcOrd="2" destOrd="0" parTransId="{C3832376-C5CA-44F5-9BA1-1139AF021362}" sibTransId="{8CC80402-F2FA-4B79-9AE3-F921FCF562F1}"/>
    <dgm:cxn modelId="{719AF7AD-60F9-4760-BADE-8042A427E817}" srcId="{7772EDD3-3693-4C32-B468-29C6C8632400}" destId="{FB70EC55-21A8-4301-B274-676C3532CFE4}" srcOrd="0" destOrd="0" parTransId="{121B69AA-B6CC-4E4D-BEDB-91ABB9D4949A}" sibTransId="{06ACF28B-3F07-4E60-A2A3-AC16DC0EEEFF}"/>
    <dgm:cxn modelId="{91F60FD0-65C7-4EAE-8D32-DE64778B7115}" type="presOf" srcId="{0A1D2989-29E1-4795-AD97-4E0A83C88D42}" destId="{417F1F97-31D9-43F5-9C96-F7C8A4879FFB}" srcOrd="0" destOrd="2" presId="urn:diagrams.loki3.com/VaryingWidthList+Icon"/>
    <dgm:cxn modelId="{57E7BFA8-4BDD-46E1-BA0E-8CDB91F50CAA}" type="presOf" srcId="{D574F77C-D122-4730-B37A-E5FD086976F0}" destId="{3A03281B-08FF-4479-871E-466B27E3964C}" srcOrd="0" destOrd="1" presId="urn:diagrams.loki3.com/VaryingWidthList+Icon"/>
    <dgm:cxn modelId="{3D740D14-495C-4983-A46A-AFBF9F8747F9}" srcId="{7772EDD3-3693-4C32-B468-29C6C8632400}" destId="{1BDA8517-BA96-4763-AC98-053204116311}" srcOrd="2" destOrd="0" parTransId="{1088DD60-8E1B-47CC-B52F-089C97E87345}" sibTransId="{B8D5F828-913B-40DD-AD3C-52BFA46977FE}"/>
    <dgm:cxn modelId="{AF5293B0-9403-4D79-9AD6-DABDED4BA5EE}" srcId="{FD7A3389-C457-4317-AA15-DAD8C4061E36}" destId="{EDFA2511-7F48-4064-9207-719A5B6E494B}" srcOrd="1" destOrd="0" parTransId="{DF9F06AB-6EBE-4345-BFDC-82D5F8CA3602}" sibTransId="{9538096E-7981-4AA8-AB76-AA7E2F65DC28}"/>
    <dgm:cxn modelId="{85697F8A-F3F2-42AE-8B46-590F1E028D52}" type="presOf" srcId="{E55B05C1-941F-411B-BEF8-1590F69B955E}" destId="{1D17E966-605F-4AD3-A22E-A0A8AEDB2371}" srcOrd="0" destOrd="2" presId="urn:diagrams.loki3.com/VaryingWidthList+Icon"/>
    <dgm:cxn modelId="{D7AF0117-D3BF-4125-A697-C3D70B7A4F3F}" srcId="{50F62F52-3FC7-44FF-9C84-188BDFEB66E1}" destId="{15DFB9A9-2DB1-4933-9C85-DA5310CEA4B5}" srcOrd="2" destOrd="0" parTransId="{F2C5AC4E-B8BD-48EC-9071-B33B76575708}" sibTransId="{2BB3D30A-430A-4D3F-87DC-97A7ECB304C2}"/>
    <dgm:cxn modelId="{02A5B3D3-4414-4074-895C-4E64E747D57E}" type="presOf" srcId="{EDFA2511-7F48-4064-9207-719A5B6E494B}" destId="{32A1955B-4014-4DFE-9805-6213FBAD173E}" srcOrd="0" destOrd="0" presId="urn:diagrams.loki3.com/VaryingWidthList+Icon"/>
    <dgm:cxn modelId="{EEA72B68-C52D-4AE3-AE07-328B54326FDA}" srcId="{7772EDD3-3693-4C32-B468-29C6C8632400}" destId="{E55B05C1-941F-411B-BEF8-1590F69B955E}" srcOrd="1" destOrd="0" parTransId="{7D824884-A207-42CE-8BEA-41A07F5A3DE5}" sibTransId="{BEA233AD-318E-45CF-BE79-A4B961A10F61}"/>
    <dgm:cxn modelId="{FE81486C-EB6B-4B6A-989B-964D4E111250}" type="presParOf" srcId="{0AB808F3-3597-4ABC-BE07-2B7BD414A5E2}" destId="{3A03281B-08FF-4479-871E-466B27E3964C}" srcOrd="0" destOrd="0" presId="urn:diagrams.loki3.com/VaryingWidthList+Icon"/>
    <dgm:cxn modelId="{D4EF7F07-AE96-4293-97C3-A872B4BB7628}" type="presParOf" srcId="{0AB808F3-3597-4ABC-BE07-2B7BD414A5E2}" destId="{AC3C6A7F-6F60-4DEF-BFC2-85112C296969}" srcOrd="1" destOrd="0" presId="urn:diagrams.loki3.com/VaryingWidthList+Icon"/>
    <dgm:cxn modelId="{3B8471EA-EC2A-4413-812C-61B32E9E3087}" type="presParOf" srcId="{0AB808F3-3597-4ABC-BE07-2B7BD414A5E2}" destId="{32A1955B-4014-4DFE-9805-6213FBAD173E}" srcOrd="2" destOrd="0" presId="urn:diagrams.loki3.com/VaryingWidthList+Icon"/>
    <dgm:cxn modelId="{20308E88-7771-4FE8-8D14-5CE86E8922F5}" type="presParOf" srcId="{0AB808F3-3597-4ABC-BE07-2B7BD414A5E2}" destId="{A7B33E88-4F48-4A8A-9878-F43DDA23DAC1}" srcOrd="3" destOrd="0" presId="urn:diagrams.loki3.com/VaryingWidthList+Icon"/>
    <dgm:cxn modelId="{F31391B7-FB14-4492-BE20-7E36836E533C}" type="presParOf" srcId="{0AB808F3-3597-4ABC-BE07-2B7BD414A5E2}" destId="{1D17E966-605F-4AD3-A22E-A0A8AEDB2371}" srcOrd="4" destOrd="0" presId="urn:diagrams.loki3.com/VaryingWidthList+Icon"/>
    <dgm:cxn modelId="{A4661B4A-25AB-4471-8D68-A844555827B7}" type="presParOf" srcId="{0AB808F3-3597-4ABC-BE07-2B7BD414A5E2}" destId="{9FC574C6-FA15-4C08-B1C3-1F65502BE0D6}" srcOrd="5" destOrd="0" presId="urn:diagrams.loki3.com/VaryingWidthList+Icon"/>
    <dgm:cxn modelId="{AC146EA0-42BD-4335-A304-F15F360EB0D5}" type="presParOf" srcId="{0AB808F3-3597-4ABC-BE07-2B7BD414A5E2}" destId="{417F1F97-31D9-43F5-9C96-F7C8A4879FFB}" srcOrd="6" destOrd="0" presId="urn:diagrams.loki3.com/VaryingWidthList+Icon"/>
  </dgm:cxnLst>
  <dgm:bg/>
  <dgm:whole/>
  <dgm:extLst>
    <a:ext uri="http://schemas.microsoft.com/office/drawing/2008/diagram">
      <dsp:dataModelExt xmlns:dsp="http://schemas.microsoft.com/office/drawing/2008/diagram" relId="rId23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A37FA9ED-37AF-4065-9CEA-9F05CFC3FE6C}" type="doc">
      <dgm:prSet loTypeId="urn:diagrams.loki3.com/VaryingWidthList+Icon" loCatId="list" qsTypeId="urn:microsoft.com/office/officeart/2005/8/quickstyle/simple1" qsCatId="simple" csTypeId="urn:microsoft.com/office/officeart/2005/8/colors/accent2_1" csCatId="accent2" phldr="1"/>
      <dgm:spPr/>
      <dgm:t>
        <a:bodyPr/>
        <a:lstStyle/>
        <a:p>
          <a:endParaRPr lang="de-DE"/>
        </a:p>
      </dgm:t>
    </dgm:pt>
    <dgm:pt modelId="{5CC5BC61-448E-4A97-B917-1F13526CD225}">
      <dgm:prSet phldrT="[Text]" custT="1"/>
      <dgm:spPr/>
      <dgm:t>
        <a:bodyPr/>
        <a:lstStyle/>
        <a:p>
          <a:r>
            <a:rPr lang="de-DE" sz="1400" b="1" i="0">
              <a:solidFill>
                <a:srgbClr val="C00000"/>
              </a:solidFill>
            </a:rPr>
            <a:t>Selbstwahrnehmung:</a:t>
          </a:r>
        </a:p>
        <a:p>
          <a:r>
            <a:rPr lang="de-DE" sz="1100"/>
            <a:t>Durch Zuneigung, Vertrauen und Einfühlungsvermögen entwickelt das Kind Selbstbewusstsein in sich und seine Fähigkeiten. Wir geben  den  Kindern Schutz, nehmen seine Bedürfnisse wahr und führen es zur Selbstsicherheit. Das Kind fühlt sich angenommen und nimmt sich selbst mit seinen Eigenschaften und Fähigkeiten wahr.</a:t>
          </a:r>
        </a:p>
        <a:p>
          <a:r>
            <a:rPr lang="de-DE" sz="1100" i="1"/>
            <a:t>Umsetzung:</a:t>
          </a:r>
          <a:endParaRPr lang="de-DE" sz="1400"/>
        </a:p>
      </dgm:t>
    </dgm:pt>
    <dgm:pt modelId="{C1C28ADE-A2B6-4FB7-8002-D131D167E677}" type="parTrans" cxnId="{1FD7E4B0-B764-4234-930A-FB77732EF327}">
      <dgm:prSet/>
      <dgm:spPr/>
      <dgm:t>
        <a:bodyPr/>
        <a:lstStyle/>
        <a:p>
          <a:endParaRPr lang="de-DE">
            <a:solidFill>
              <a:sysClr val="windowText" lastClr="000000"/>
            </a:solidFill>
          </a:endParaRPr>
        </a:p>
      </dgm:t>
    </dgm:pt>
    <dgm:pt modelId="{E04B0C7E-1557-4589-840A-39672A1B0646}" type="sibTrans" cxnId="{1FD7E4B0-B764-4234-930A-FB77732EF327}">
      <dgm:prSet/>
      <dgm:spPr/>
      <dgm:t>
        <a:bodyPr/>
        <a:lstStyle/>
        <a:p>
          <a:endParaRPr lang="de-DE">
            <a:solidFill>
              <a:sysClr val="windowText" lastClr="000000"/>
            </a:solidFill>
          </a:endParaRPr>
        </a:p>
      </dgm:t>
    </dgm:pt>
    <dgm:pt modelId="{E445E3A1-44FA-4DFA-B1D4-D87ED64DC6E5}">
      <dgm:prSet phldrT="[Text]" custT="1"/>
      <dgm:spPr/>
      <dgm:t>
        <a:bodyPr/>
        <a:lstStyle/>
        <a:p>
          <a:r>
            <a:rPr lang="de-DE" sz="1100"/>
            <a:t>Entscheidungs- und Wahlmöglichkeiten für die Kinder (FREISPIEL)</a:t>
          </a:r>
        </a:p>
      </dgm:t>
    </dgm:pt>
    <dgm:pt modelId="{C7779B76-D477-4703-B417-42C6780EC2D5}" type="parTrans" cxnId="{252867D1-CE31-4E0C-BF78-5F7F41E7DF45}">
      <dgm:prSet/>
      <dgm:spPr/>
      <dgm:t>
        <a:bodyPr/>
        <a:lstStyle/>
        <a:p>
          <a:endParaRPr lang="de-DE">
            <a:solidFill>
              <a:sysClr val="windowText" lastClr="000000"/>
            </a:solidFill>
          </a:endParaRPr>
        </a:p>
      </dgm:t>
    </dgm:pt>
    <dgm:pt modelId="{FCAF8CA4-4491-4CED-97E9-0E800A2FFF1D}" type="sibTrans" cxnId="{252867D1-CE31-4E0C-BF78-5F7F41E7DF45}">
      <dgm:prSet/>
      <dgm:spPr/>
      <dgm:t>
        <a:bodyPr/>
        <a:lstStyle/>
        <a:p>
          <a:endParaRPr lang="de-DE">
            <a:solidFill>
              <a:sysClr val="windowText" lastClr="000000"/>
            </a:solidFill>
          </a:endParaRPr>
        </a:p>
      </dgm:t>
    </dgm:pt>
    <dgm:pt modelId="{CEC2F4F6-974E-4D9F-9EAF-178CF3C5D3E4}">
      <dgm:prSet phldrT="[Text]" custT="1"/>
      <dgm:spPr/>
      <dgm:t>
        <a:bodyPr/>
        <a:lstStyle/>
        <a:p>
          <a:r>
            <a:rPr lang="de-DE" sz="1400" b="1" i="0">
              <a:solidFill>
                <a:srgbClr val="C00000"/>
              </a:solidFill>
            </a:rPr>
            <a:t>Motivationale Kompetenzen:</a:t>
          </a:r>
        </a:p>
        <a:p>
          <a:r>
            <a:rPr lang="de-DE" sz="1100"/>
            <a:t>Durch Lob, Anerkennung und Verständnis stärken wir das Kind in seiner Motivation zum individuellen und aktiven Leben. Spaß und Freude unterstützen beim Handeln und entwickeln von eigenen Wegen.</a:t>
          </a:r>
        </a:p>
        <a:p>
          <a:r>
            <a:rPr lang="de-DE" sz="1100" i="1"/>
            <a:t>Umsetzung:</a:t>
          </a:r>
          <a:endParaRPr lang="de-DE" sz="1600" b="1"/>
        </a:p>
      </dgm:t>
    </dgm:pt>
    <dgm:pt modelId="{B7D4B396-BD13-430A-91A8-43945BD9566F}" type="parTrans" cxnId="{66EB01E2-05A4-44EB-B918-9E77F48EB2E2}">
      <dgm:prSet/>
      <dgm:spPr/>
      <dgm:t>
        <a:bodyPr/>
        <a:lstStyle/>
        <a:p>
          <a:endParaRPr lang="de-DE">
            <a:solidFill>
              <a:sysClr val="windowText" lastClr="000000"/>
            </a:solidFill>
          </a:endParaRPr>
        </a:p>
      </dgm:t>
    </dgm:pt>
    <dgm:pt modelId="{54F5E1F5-9A8C-4B15-8618-03FF1003986C}" type="sibTrans" cxnId="{66EB01E2-05A4-44EB-B918-9E77F48EB2E2}">
      <dgm:prSet/>
      <dgm:spPr/>
      <dgm:t>
        <a:bodyPr/>
        <a:lstStyle/>
        <a:p>
          <a:endParaRPr lang="de-DE">
            <a:solidFill>
              <a:sysClr val="windowText" lastClr="000000"/>
            </a:solidFill>
          </a:endParaRPr>
        </a:p>
      </dgm:t>
    </dgm:pt>
    <dgm:pt modelId="{D4B7E166-7661-4C49-BEAB-BBA474D47048}">
      <dgm:prSet phldrT="[Text]" custT="1"/>
      <dgm:spPr/>
      <dgm:t>
        <a:bodyPr/>
        <a:lstStyle/>
        <a:p>
          <a:r>
            <a:rPr lang="de-DE" sz="1400" b="1" i="0">
              <a:solidFill>
                <a:srgbClr val="C00000"/>
              </a:solidFill>
            </a:rPr>
            <a:t>Kognititve Kompetenzen:</a:t>
          </a:r>
        </a:p>
        <a:p>
          <a:r>
            <a:rPr lang="de-DE" sz="1100"/>
            <a:t>Stabilität bietet dem Kind Raum zum Wohlfühlen. Daraus entwickelt es mit Phantasie und Sinnesreizen eigene Denkprozesse. Durch die Kreativität entwickelt es Lösungsstrategien von Problemen, dazu bieten wir Hilfe und Unterstützung. </a:t>
          </a:r>
        </a:p>
        <a:p>
          <a:r>
            <a:rPr lang="de-DE" sz="1100" i="1"/>
            <a:t>Umsetzung:</a:t>
          </a:r>
          <a:endParaRPr lang="de-DE" sz="1100" b="1"/>
        </a:p>
      </dgm:t>
    </dgm:pt>
    <dgm:pt modelId="{9EC4E5C9-21F9-4DD8-B21E-3B29B9F44CFB}" type="parTrans" cxnId="{7EC3E031-9070-4A59-8777-45B200F9349E}">
      <dgm:prSet/>
      <dgm:spPr/>
      <dgm:t>
        <a:bodyPr/>
        <a:lstStyle/>
        <a:p>
          <a:endParaRPr lang="de-DE">
            <a:solidFill>
              <a:sysClr val="windowText" lastClr="000000"/>
            </a:solidFill>
          </a:endParaRPr>
        </a:p>
      </dgm:t>
    </dgm:pt>
    <dgm:pt modelId="{3C007E8B-BB77-4658-9882-8CA42994F808}" type="sibTrans" cxnId="{7EC3E031-9070-4A59-8777-45B200F9349E}">
      <dgm:prSet/>
      <dgm:spPr/>
      <dgm:t>
        <a:bodyPr/>
        <a:lstStyle/>
        <a:p>
          <a:endParaRPr lang="de-DE">
            <a:solidFill>
              <a:sysClr val="windowText" lastClr="000000"/>
            </a:solidFill>
          </a:endParaRPr>
        </a:p>
      </dgm:t>
    </dgm:pt>
    <dgm:pt modelId="{66E4E469-B5D9-42A8-8D1A-3A6141784A0C}">
      <dgm:prSet custT="1"/>
      <dgm:spPr/>
      <dgm:t>
        <a:bodyPr/>
        <a:lstStyle/>
        <a:p>
          <a:r>
            <a:rPr lang="de-DE" sz="1100"/>
            <a:t>alters- und geschlechtsgemischte Gruppen =&gt; „Voneinander Lernen“</a:t>
          </a:r>
        </a:p>
      </dgm:t>
    </dgm:pt>
    <dgm:pt modelId="{622C03C3-5EFC-4D58-9796-50C6DFD01901}" type="parTrans" cxnId="{5C51967E-7921-44C9-A917-C31D1F6CB047}">
      <dgm:prSet/>
      <dgm:spPr/>
      <dgm:t>
        <a:bodyPr/>
        <a:lstStyle/>
        <a:p>
          <a:endParaRPr lang="de-DE">
            <a:solidFill>
              <a:sysClr val="windowText" lastClr="000000"/>
            </a:solidFill>
          </a:endParaRPr>
        </a:p>
      </dgm:t>
    </dgm:pt>
    <dgm:pt modelId="{0058F6C4-6402-458F-9C57-11FCFF0E38BB}" type="sibTrans" cxnId="{5C51967E-7921-44C9-A917-C31D1F6CB047}">
      <dgm:prSet/>
      <dgm:spPr/>
      <dgm:t>
        <a:bodyPr/>
        <a:lstStyle/>
        <a:p>
          <a:endParaRPr lang="de-DE">
            <a:solidFill>
              <a:sysClr val="windowText" lastClr="000000"/>
            </a:solidFill>
          </a:endParaRPr>
        </a:p>
      </dgm:t>
    </dgm:pt>
    <dgm:pt modelId="{BE06D907-E9D3-4730-92B0-F975B81BA462}">
      <dgm:prSet custT="1"/>
      <dgm:spPr/>
      <dgm:t>
        <a:bodyPr/>
        <a:lstStyle/>
        <a:p>
          <a:r>
            <a:rPr lang="de-DE" sz="1100"/>
            <a:t>klare Regeln/Konsequenzen</a:t>
          </a:r>
        </a:p>
      </dgm:t>
    </dgm:pt>
    <dgm:pt modelId="{1C1A56A1-EE09-45E1-B3A0-AF1A5737AB46}" type="parTrans" cxnId="{37C08A68-BEBB-4B91-91A7-AF4049371596}">
      <dgm:prSet/>
      <dgm:spPr/>
      <dgm:t>
        <a:bodyPr/>
        <a:lstStyle/>
        <a:p>
          <a:endParaRPr lang="de-DE">
            <a:solidFill>
              <a:sysClr val="windowText" lastClr="000000"/>
            </a:solidFill>
          </a:endParaRPr>
        </a:p>
      </dgm:t>
    </dgm:pt>
    <dgm:pt modelId="{6E2C1A90-35FA-4CF2-BACD-6FCF19EF9CA7}" type="sibTrans" cxnId="{37C08A68-BEBB-4B91-91A7-AF4049371596}">
      <dgm:prSet/>
      <dgm:spPr/>
      <dgm:t>
        <a:bodyPr/>
        <a:lstStyle/>
        <a:p>
          <a:endParaRPr lang="de-DE">
            <a:solidFill>
              <a:sysClr val="windowText" lastClr="000000"/>
            </a:solidFill>
          </a:endParaRPr>
        </a:p>
      </dgm:t>
    </dgm:pt>
    <dgm:pt modelId="{43D7EC73-843E-4079-A3E5-0913AF6DE5AA}">
      <dgm:prSet custT="1"/>
      <dgm:spPr/>
      <dgm:t>
        <a:bodyPr/>
        <a:lstStyle/>
        <a:p>
          <a:r>
            <a:rPr lang="de-DE" sz="1100"/>
            <a:t>Wertschätzung und Bestätigung des einzelnen Kindes</a:t>
          </a:r>
        </a:p>
      </dgm:t>
    </dgm:pt>
    <dgm:pt modelId="{69E390C1-29B3-4304-9D54-40B66FDE7A49}" type="parTrans" cxnId="{7FBFC2A0-E33C-497A-A4E5-5024CCB3E192}">
      <dgm:prSet/>
      <dgm:spPr/>
      <dgm:t>
        <a:bodyPr/>
        <a:lstStyle/>
        <a:p>
          <a:endParaRPr lang="de-DE">
            <a:solidFill>
              <a:sysClr val="windowText" lastClr="000000"/>
            </a:solidFill>
          </a:endParaRPr>
        </a:p>
      </dgm:t>
    </dgm:pt>
    <dgm:pt modelId="{560725D8-EFFD-4A1A-99A7-262BCEA9CE68}" type="sibTrans" cxnId="{7FBFC2A0-E33C-497A-A4E5-5024CCB3E192}">
      <dgm:prSet/>
      <dgm:spPr/>
      <dgm:t>
        <a:bodyPr/>
        <a:lstStyle/>
        <a:p>
          <a:endParaRPr lang="de-DE">
            <a:solidFill>
              <a:sysClr val="windowText" lastClr="000000"/>
            </a:solidFill>
          </a:endParaRPr>
        </a:p>
      </dgm:t>
    </dgm:pt>
    <dgm:pt modelId="{F1F6B70E-FA10-4CE9-8699-382255D47D73}">
      <dgm:prSet custT="1"/>
      <dgm:spPr/>
      <dgm:t>
        <a:bodyPr/>
        <a:lstStyle/>
        <a:p>
          <a:r>
            <a:rPr lang="de-DE" sz="1100"/>
            <a:t>differenzierte und positive Rückmeldungen</a:t>
          </a:r>
        </a:p>
      </dgm:t>
    </dgm:pt>
    <dgm:pt modelId="{01E51F05-CA16-4B61-BAD3-5DDD2E156348}" type="parTrans" cxnId="{AB9AAB33-3429-46A2-9DE1-093E0BA923DB}">
      <dgm:prSet/>
      <dgm:spPr/>
      <dgm:t>
        <a:bodyPr/>
        <a:lstStyle/>
        <a:p>
          <a:endParaRPr lang="de-DE">
            <a:solidFill>
              <a:sysClr val="windowText" lastClr="000000"/>
            </a:solidFill>
          </a:endParaRPr>
        </a:p>
      </dgm:t>
    </dgm:pt>
    <dgm:pt modelId="{C74C7393-85C6-4AF6-8E4B-98D8B1B15025}" type="sibTrans" cxnId="{AB9AAB33-3429-46A2-9DE1-093E0BA923DB}">
      <dgm:prSet/>
      <dgm:spPr/>
      <dgm:t>
        <a:bodyPr/>
        <a:lstStyle/>
        <a:p>
          <a:endParaRPr lang="de-DE">
            <a:solidFill>
              <a:sysClr val="windowText" lastClr="000000"/>
            </a:solidFill>
          </a:endParaRPr>
        </a:p>
      </dgm:t>
    </dgm:pt>
    <dgm:pt modelId="{B7E31CAD-1353-4509-978D-4C599960AA45}">
      <dgm:prSet custT="1"/>
      <dgm:spPr/>
      <dgm:t>
        <a:bodyPr/>
        <a:lstStyle/>
        <a:p>
          <a:r>
            <a:rPr lang="de-DE" sz="1100"/>
            <a:t>aktives Zuhören</a:t>
          </a:r>
        </a:p>
      </dgm:t>
    </dgm:pt>
    <dgm:pt modelId="{5ECEF5F9-A3F3-4F6F-9597-FA221BBB9198}" type="parTrans" cxnId="{F043A154-2664-49E0-99E2-FDF17D6C9E9D}">
      <dgm:prSet/>
      <dgm:spPr/>
      <dgm:t>
        <a:bodyPr/>
        <a:lstStyle/>
        <a:p>
          <a:endParaRPr lang="de-DE">
            <a:solidFill>
              <a:sysClr val="windowText" lastClr="000000"/>
            </a:solidFill>
          </a:endParaRPr>
        </a:p>
      </dgm:t>
    </dgm:pt>
    <dgm:pt modelId="{ABC67C3B-2DCF-486F-8E79-5521C9E5786A}" type="sibTrans" cxnId="{F043A154-2664-49E0-99E2-FDF17D6C9E9D}">
      <dgm:prSet/>
      <dgm:spPr/>
      <dgm:t>
        <a:bodyPr/>
        <a:lstStyle/>
        <a:p>
          <a:endParaRPr lang="de-DE">
            <a:solidFill>
              <a:sysClr val="windowText" lastClr="000000"/>
            </a:solidFill>
          </a:endParaRPr>
        </a:p>
      </dgm:t>
    </dgm:pt>
    <dgm:pt modelId="{D3114D5E-B523-4B88-ABE3-E9433998D9A0}">
      <dgm:prSet custT="1"/>
      <dgm:spPr/>
      <dgm:t>
        <a:bodyPr/>
        <a:lstStyle/>
        <a:p>
          <a:r>
            <a:rPr lang="de-DE" sz="1100"/>
            <a:t>Verbalisierung eigener Gefühle und Wahrnehmung der anderen</a:t>
          </a:r>
        </a:p>
      </dgm:t>
    </dgm:pt>
    <dgm:pt modelId="{0210D561-B579-4C4D-82DB-D84050A18C37}" type="parTrans" cxnId="{DCFC82E4-158F-4829-A6CE-1B8EE9B8CBC4}">
      <dgm:prSet/>
      <dgm:spPr/>
      <dgm:t>
        <a:bodyPr/>
        <a:lstStyle/>
        <a:p>
          <a:endParaRPr lang="de-DE">
            <a:solidFill>
              <a:sysClr val="windowText" lastClr="000000"/>
            </a:solidFill>
          </a:endParaRPr>
        </a:p>
      </dgm:t>
    </dgm:pt>
    <dgm:pt modelId="{FF654BB5-1C53-46B3-8C6B-5471016166EA}" type="sibTrans" cxnId="{DCFC82E4-158F-4829-A6CE-1B8EE9B8CBC4}">
      <dgm:prSet/>
      <dgm:spPr/>
      <dgm:t>
        <a:bodyPr/>
        <a:lstStyle/>
        <a:p>
          <a:endParaRPr lang="de-DE">
            <a:solidFill>
              <a:sysClr val="windowText" lastClr="000000"/>
            </a:solidFill>
          </a:endParaRPr>
        </a:p>
      </dgm:t>
    </dgm:pt>
    <dgm:pt modelId="{9EEEBF11-F587-4B32-8627-6C7AD40AE31C}">
      <dgm:prSet custT="1"/>
      <dgm:spPr/>
      <dgm:t>
        <a:bodyPr/>
        <a:lstStyle/>
        <a:p>
          <a:r>
            <a:rPr lang="de-DE" sz="1100"/>
            <a:t>individuelle Anpassung der Angebote auf den Entwicklungsstand des einzelnen Kindes</a:t>
          </a:r>
        </a:p>
      </dgm:t>
    </dgm:pt>
    <dgm:pt modelId="{D4A81D45-1101-4182-8F42-4912C999CA97}" type="parTrans" cxnId="{05B384F6-86AE-4DD3-9ED3-CB37E21136C7}">
      <dgm:prSet/>
      <dgm:spPr/>
      <dgm:t>
        <a:bodyPr/>
        <a:lstStyle/>
        <a:p>
          <a:endParaRPr lang="de-DE">
            <a:solidFill>
              <a:sysClr val="windowText" lastClr="000000"/>
            </a:solidFill>
          </a:endParaRPr>
        </a:p>
      </dgm:t>
    </dgm:pt>
    <dgm:pt modelId="{D221722B-9D15-475B-83B1-C765DC380FD9}" type="sibTrans" cxnId="{05B384F6-86AE-4DD3-9ED3-CB37E21136C7}">
      <dgm:prSet/>
      <dgm:spPr/>
      <dgm:t>
        <a:bodyPr/>
        <a:lstStyle/>
        <a:p>
          <a:endParaRPr lang="de-DE">
            <a:solidFill>
              <a:sysClr val="windowText" lastClr="000000"/>
            </a:solidFill>
          </a:endParaRPr>
        </a:p>
      </dgm:t>
    </dgm:pt>
    <dgm:pt modelId="{46ECE9F8-C21C-4181-A9A6-E6073D55EF65}">
      <dgm:prSet custT="1"/>
      <dgm:spPr/>
      <dgm:t>
        <a:bodyPr/>
        <a:lstStyle/>
        <a:p>
          <a:r>
            <a:rPr lang="de-DE" sz="1100"/>
            <a:t>anregungsreiches Umfeld und geeignete Lernumgebung</a:t>
          </a:r>
        </a:p>
      </dgm:t>
    </dgm:pt>
    <dgm:pt modelId="{4303DEFE-B177-4303-962B-6606A709D00E}" type="parTrans" cxnId="{D9034E56-66BF-4E81-BB9A-39201C216CB8}">
      <dgm:prSet/>
      <dgm:spPr/>
      <dgm:t>
        <a:bodyPr/>
        <a:lstStyle/>
        <a:p>
          <a:endParaRPr lang="de-DE">
            <a:solidFill>
              <a:sysClr val="windowText" lastClr="000000"/>
            </a:solidFill>
          </a:endParaRPr>
        </a:p>
      </dgm:t>
    </dgm:pt>
    <dgm:pt modelId="{5DD55E40-26A0-407D-B0E1-A312F2A384CB}" type="sibTrans" cxnId="{D9034E56-66BF-4E81-BB9A-39201C216CB8}">
      <dgm:prSet/>
      <dgm:spPr/>
      <dgm:t>
        <a:bodyPr/>
        <a:lstStyle/>
        <a:p>
          <a:endParaRPr lang="de-DE">
            <a:solidFill>
              <a:sysClr val="windowText" lastClr="000000"/>
            </a:solidFill>
          </a:endParaRPr>
        </a:p>
      </dgm:t>
    </dgm:pt>
    <dgm:pt modelId="{99623DF3-E3C7-4E15-BBD9-258D9736C2DD}">
      <dgm:prSet custT="1"/>
      <dgm:spPr/>
      <dgm:t>
        <a:bodyPr/>
        <a:lstStyle/>
        <a:p>
          <a:r>
            <a:rPr lang="de-DE" sz="1100"/>
            <a:t>Ermunterung zu eigenen Ideen und Kreativität</a:t>
          </a:r>
        </a:p>
      </dgm:t>
    </dgm:pt>
    <dgm:pt modelId="{3F620CCE-9345-40DE-8D12-DD1C38C4E906}" type="parTrans" cxnId="{4A054D01-B7EA-4537-B778-338A6F7DCD17}">
      <dgm:prSet/>
      <dgm:spPr/>
      <dgm:t>
        <a:bodyPr/>
        <a:lstStyle/>
        <a:p>
          <a:endParaRPr lang="de-DE">
            <a:solidFill>
              <a:sysClr val="windowText" lastClr="000000"/>
            </a:solidFill>
          </a:endParaRPr>
        </a:p>
      </dgm:t>
    </dgm:pt>
    <dgm:pt modelId="{52A37E52-86BA-452A-ACAD-1F34A772C277}" type="sibTrans" cxnId="{4A054D01-B7EA-4537-B778-338A6F7DCD17}">
      <dgm:prSet/>
      <dgm:spPr/>
      <dgm:t>
        <a:bodyPr/>
        <a:lstStyle/>
        <a:p>
          <a:endParaRPr lang="de-DE">
            <a:solidFill>
              <a:sysClr val="windowText" lastClr="000000"/>
            </a:solidFill>
          </a:endParaRPr>
        </a:p>
      </dgm:t>
    </dgm:pt>
    <dgm:pt modelId="{A44A99D4-58A6-4BD1-9C32-B7E543F1AEC6}">
      <dgm:prSet custT="1"/>
      <dgm:spPr/>
      <dgm:t>
        <a:bodyPr/>
        <a:lstStyle/>
        <a:p>
          <a:r>
            <a:rPr lang="de-DE" sz="1100"/>
            <a:t>Bewusstheit über Fehler als Lernhilfe</a:t>
          </a:r>
        </a:p>
      </dgm:t>
    </dgm:pt>
    <dgm:pt modelId="{FCF2FFDB-6C93-41CF-A616-98FD92C9A3B3}" type="parTrans" cxnId="{B4CE0AEA-584B-449A-BB13-A209BE8D297E}">
      <dgm:prSet/>
      <dgm:spPr/>
      <dgm:t>
        <a:bodyPr/>
        <a:lstStyle/>
        <a:p>
          <a:endParaRPr lang="de-DE">
            <a:solidFill>
              <a:sysClr val="windowText" lastClr="000000"/>
            </a:solidFill>
          </a:endParaRPr>
        </a:p>
      </dgm:t>
    </dgm:pt>
    <dgm:pt modelId="{AEB2C5D7-1D7E-4B46-8111-879CDB1FCDFC}" type="sibTrans" cxnId="{B4CE0AEA-584B-449A-BB13-A209BE8D297E}">
      <dgm:prSet/>
      <dgm:spPr/>
      <dgm:t>
        <a:bodyPr/>
        <a:lstStyle/>
        <a:p>
          <a:endParaRPr lang="de-DE">
            <a:solidFill>
              <a:sysClr val="windowText" lastClr="000000"/>
            </a:solidFill>
          </a:endParaRPr>
        </a:p>
      </dgm:t>
    </dgm:pt>
    <dgm:pt modelId="{DDA268A4-E0C4-450D-98DD-139C7A625451}">
      <dgm:prSet custT="1"/>
      <dgm:spPr/>
      <dgm:t>
        <a:bodyPr/>
        <a:lstStyle/>
        <a:p>
          <a:r>
            <a:rPr lang="de-DE" sz="1100"/>
            <a:t>Anregung zu differenzierter Beobachtung</a:t>
          </a:r>
        </a:p>
      </dgm:t>
    </dgm:pt>
    <dgm:pt modelId="{B3813742-64B8-4945-9BEB-C80301D361C3}" type="parTrans" cxnId="{7A4FBB8A-9157-40A3-9DE9-68E8D48BDEC9}">
      <dgm:prSet/>
      <dgm:spPr/>
      <dgm:t>
        <a:bodyPr/>
        <a:lstStyle/>
        <a:p>
          <a:endParaRPr lang="de-DE">
            <a:solidFill>
              <a:sysClr val="windowText" lastClr="000000"/>
            </a:solidFill>
          </a:endParaRPr>
        </a:p>
      </dgm:t>
    </dgm:pt>
    <dgm:pt modelId="{BEB5BE92-3C73-4F8F-BDA6-B00071006DDC}" type="sibTrans" cxnId="{7A4FBB8A-9157-40A3-9DE9-68E8D48BDEC9}">
      <dgm:prSet/>
      <dgm:spPr/>
      <dgm:t>
        <a:bodyPr/>
        <a:lstStyle/>
        <a:p>
          <a:endParaRPr lang="de-DE">
            <a:solidFill>
              <a:sysClr val="windowText" lastClr="000000"/>
            </a:solidFill>
          </a:endParaRPr>
        </a:p>
      </dgm:t>
    </dgm:pt>
    <dgm:pt modelId="{BE511B87-A10D-46D9-8C08-57D1BCD34C87}">
      <dgm:prSet custT="1"/>
      <dgm:spPr/>
      <dgm:t>
        <a:bodyPr/>
        <a:lstStyle/>
        <a:p>
          <a:r>
            <a:rPr lang="de-DE" sz="1100"/>
            <a:t>Motivation, Ermunterung, Anregung, etc.</a:t>
          </a:r>
        </a:p>
      </dgm:t>
    </dgm:pt>
    <dgm:pt modelId="{9CFB0E1D-0518-4332-B25C-2241B967564C}" type="parTrans" cxnId="{559800C5-A614-4978-BD7A-B333627D272C}">
      <dgm:prSet/>
      <dgm:spPr/>
      <dgm:t>
        <a:bodyPr/>
        <a:lstStyle/>
        <a:p>
          <a:endParaRPr lang="de-DE">
            <a:solidFill>
              <a:sysClr val="windowText" lastClr="000000"/>
            </a:solidFill>
          </a:endParaRPr>
        </a:p>
      </dgm:t>
    </dgm:pt>
    <dgm:pt modelId="{78D0B950-9998-4C4B-B1F3-824D5F5F84A8}" type="sibTrans" cxnId="{559800C5-A614-4978-BD7A-B333627D272C}">
      <dgm:prSet/>
      <dgm:spPr/>
      <dgm:t>
        <a:bodyPr/>
        <a:lstStyle/>
        <a:p>
          <a:endParaRPr lang="de-DE">
            <a:solidFill>
              <a:sysClr val="windowText" lastClr="000000"/>
            </a:solidFill>
          </a:endParaRPr>
        </a:p>
      </dgm:t>
    </dgm:pt>
    <dgm:pt modelId="{46A79D5B-22FB-4F48-8EE9-BBD3069A9930}">
      <dgm:prSet custT="1"/>
      <dgm:spPr/>
      <dgm:t>
        <a:bodyPr/>
        <a:lstStyle/>
        <a:p>
          <a:r>
            <a:rPr lang="de-DE" sz="1100"/>
            <a:t>Bereitstellung altersentsprechender Spielmaterialien</a:t>
          </a:r>
          <a:r>
            <a:rPr lang="de-DE"/>
            <a:t/>
          </a:r>
          <a:br>
            <a:rPr lang="de-DE"/>
          </a:br>
          <a:endParaRPr lang="de-DE" sz="1050"/>
        </a:p>
      </dgm:t>
    </dgm:pt>
    <dgm:pt modelId="{33CCD5B4-BD04-4079-8BC6-C782648B1F9C}" type="parTrans" cxnId="{9C48326D-7690-4808-902E-21DFAFBEA9FD}">
      <dgm:prSet/>
      <dgm:spPr/>
      <dgm:t>
        <a:bodyPr/>
        <a:lstStyle/>
        <a:p>
          <a:endParaRPr lang="de-DE">
            <a:solidFill>
              <a:sysClr val="windowText" lastClr="000000"/>
            </a:solidFill>
          </a:endParaRPr>
        </a:p>
      </dgm:t>
    </dgm:pt>
    <dgm:pt modelId="{73A0B562-9E59-4BC7-881D-45067D08C0E7}" type="sibTrans" cxnId="{9C48326D-7690-4808-902E-21DFAFBEA9FD}">
      <dgm:prSet/>
      <dgm:spPr/>
      <dgm:t>
        <a:bodyPr/>
        <a:lstStyle/>
        <a:p>
          <a:endParaRPr lang="de-DE">
            <a:solidFill>
              <a:sysClr val="windowText" lastClr="000000"/>
            </a:solidFill>
          </a:endParaRPr>
        </a:p>
      </dgm:t>
    </dgm:pt>
    <dgm:pt modelId="{61C9DEF9-1235-4A4E-BE56-EA9D1F0D46B8}">
      <dgm:prSet custT="1"/>
      <dgm:spPr/>
      <dgm:t>
        <a:bodyPr/>
        <a:lstStyle/>
        <a:p>
          <a:pPr algn="l"/>
          <a:r>
            <a:rPr lang="de-DE" sz="1400" b="1" i="0">
              <a:solidFill>
                <a:srgbClr val="C00000"/>
              </a:solidFill>
            </a:rPr>
            <a:t>Physische  Kompetenz:</a:t>
          </a:r>
          <a:r>
            <a:rPr lang="de-DE" sz="1400" b="1" i="1">
              <a:solidFill>
                <a:srgbClr val="C00000"/>
              </a:solidFill>
            </a:rPr>
            <a:t/>
          </a:r>
          <a:br>
            <a:rPr lang="de-DE" sz="1400" b="1" i="1">
              <a:solidFill>
                <a:srgbClr val="C00000"/>
              </a:solidFill>
            </a:rPr>
          </a:br>
          <a:r>
            <a:rPr lang="de-DE" sz="1100"/>
            <a:t>Durch die Vermittlung von Körpergefühl und Hygiene lernen die Kinder den eigenen Körper wahrzunehmen. Sie lernen bewusst und verantwortungsvoll mit den eigenen Bedürfnissen umzugehen. Bei der körperlichen Entwicklung lernen sie die Grob- und Feinmotorik einzusetzen.</a:t>
          </a:r>
        </a:p>
        <a:p>
          <a:pPr algn="l"/>
          <a:r>
            <a:rPr lang="de-DE" sz="1100" i="1"/>
            <a:t>Umsetzung:</a:t>
          </a:r>
          <a:endParaRPr lang="de-DE" sz="1100"/>
        </a:p>
      </dgm:t>
    </dgm:pt>
    <dgm:pt modelId="{0BF3CA61-D1D4-4182-AB14-BAACB521D29B}" type="parTrans" cxnId="{61DCC9B0-FAB6-4613-AD21-010EE903390C}">
      <dgm:prSet/>
      <dgm:spPr/>
      <dgm:t>
        <a:bodyPr/>
        <a:lstStyle/>
        <a:p>
          <a:endParaRPr lang="de-DE"/>
        </a:p>
      </dgm:t>
    </dgm:pt>
    <dgm:pt modelId="{FA1D8B90-2F06-456A-A3A7-11A4E4E9A8DB}" type="sibTrans" cxnId="{61DCC9B0-FAB6-4613-AD21-010EE903390C}">
      <dgm:prSet/>
      <dgm:spPr/>
      <dgm:t>
        <a:bodyPr/>
        <a:lstStyle/>
        <a:p>
          <a:endParaRPr lang="de-DE"/>
        </a:p>
      </dgm:t>
    </dgm:pt>
    <dgm:pt modelId="{075626C2-8567-4954-806C-CAFA3574847A}">
      <dgm:prSet custT="1"/>
      <dgm:spPr/>
      <dgm:t>
        <a:bodyPr/>
        <a:lstStyle/>
        <a:p>
          <a:r>
            <a:rPr lang="de-DE" sz="1100"/>
            <a:t>vielseitige Bewegungsangebote zur Verbesserung der körperlichen Leistungsfähigkeit</a:t>
          </a:r>
        </a:p>
      </dgm:t>
    </dgm:pt>
    <dgm:pt modelId="{9158E089-E383-4B61-A936-C5B5F6BA2FD5}" type="parTrans" cxnId="{47D06E25-EE9B-4B94-92D0-3E3A855CBEC9}">
      <dgm:prSet/>
      <dgm:spPr/>
      <dgm:t>
        <a:bodyPr/>
        <a:lstStyle/>
        <a:p>
          <a:endParaRPr lang="de-DE"/>
        </a:p>
      </dgm:t>
    </dgm:pt>
    <dgm:pt modelId="{9464E3BA-4CB4-43F7-A741-2C093883D564}" type="sibTrans" cxnId="{47D06E25-EE9B-4B94-92D0-3E3A855CBEC9}">
      <dgm:prSet/>
      <dgm:spPr/>
      <dgm:t>
        <a:bodyPr/>
        <a:lstStyle/>
        <a:p>
          <a:endParaRPr lang="de-DE"/>
        </a:p>
      </dgm:t>
    </dgm:pt>
    <dgm:pt modelId="{04C63A78-735B-44AC-A8A2-62803A024A25}">
      <dgm:prSet custT="1"/>
      <dgm:spPr/>
      <dgm:t>
        <a:bodyPr/>
        <a:lstStyle/>
        <a:p>
          <a:r>
            <a:rPr lang="de-DE" sz="1100"/>
            <a:t>Anwendung von verschiedenen Entspannungstechniken zur Stressbewältigung</a:t>
          </a:r>
        </a:p>
      </dgm:t>
    </dgm:pt>
    <dgm:pt modelId="{FB52F881-809F-4D6D-BB8D-1381554F0520}" type="parTrans" cxnId="{CCC15319-0B69-414E-89DF-F604B9AD4194}">
      <dgm:prSet/>
      <dgm:spPr/>
      <dgm:t>
        <a:bodyPr/>
        <a:lstStyle/>
        <a:p>
          <a:endParaRPr lang="de-DE"/>
        </a:p>
      </dgm:t>
    </dgm:pt>
    <dgm:pt modelId="{21AEC8A4-540E-4671-A7D3-97E087661DBE}" type="sibTrans" cxnId="{CCC15319-0B69-414E-89DF-F604B9AD4194}">
      <dgm:prSet/>
      <dgm:spPr/>
      <dgm:t>
        <a:bodyPr/>
        <a:lstStyle/>
        <a:p>
          <a:endParaRPr lang="de-DE"/>
        </a:p>
      </dgm:t>
    </dgm:pt>
    <dgm:pt modelId="{02EBA8A0-5744-4B58-BF1D-E7C58BE618FE}">
      <dgm:prSet custT="1"/>
      <dgm:spPr/>
      <dgm:t>
        <a:bodyPr/>
        <a:lstStyle/>
        <a:p>
          <a:r>
            <a:rPr lang="de-DE" sz="1100"/>
            <a:t>Spielen im Garten / der freien Natur</a:t>
          </a:r>
        </a:p>
      </dgm:t>
    </dgm:pt>
    <dgm:pt modelId="{0F974FCF-B666-4C6E-BEB5-D05AACC09104}" type="parTrans" cxnId="{FB04EA5D-0ADB-44C4-8B3C-720E2005A88F}">
      <dgm:prSet/>
      <dgm:spPr/>
      <dgm:t>
        <a:bodyPr/>
        <a:lstStyle/>
        <a:p>
          <a:endParaRPr lang="de-DE"/>
        </a:p>
      </dgm:t>
    </dgm:pt>
    <dgm:pt modelId="{B64B01EA-56B6-442C-9F30-0D7F6D7ACE97}" type="sibTrans" cxnId="{FB04EA5D-0ADB-44C4-8B3C-720E2005A88F}">
      <dgm:prSet/>
      <dgm:spPr/>
      <dgm:t>
        <a:bodyPr/>
        <a:lstStyle/>
        <a:p>
          <a:endParaRPr lang="de-DE"/>
        </a:p>
      </dgm:t>
    </dgm:pt>
    <dgm:pt modelId="{8AB7F7ED-5F72-464C-9C6B-26B31B2FD2CA}" type="pres">
      <dgm:prSet presAssocID="{A37FA9ED-37AF-4065-9CEA-9F05CFC3FE6C}" presName="Name0" presStyleCnt="0">
        <dgm:presLayoutVars>
          <dgm:resizeHandles/>
        </dgm:presLayoutVars>
      </dgm:prSet>
      <dgm:spPr/>
      <dgm:t>
        <a:bodyPr/>
        <a:lstStyle/>
        <a:p>
          <a:endParaRPr lang="de-DE"/>
        </a:p>
      </dgm:t>
    </dgm:pt>
    <dgm:pt modelId="{1CED53FD-D1F5-4F67-B8AB-AE80413F15C2}" type="pres">
      <dgm:prSet presAssocID="{5CC5BC61-448E-4A97-B917-1F13526CD225}" presName="text" presStyleLbl="node1" presStyleIdx="0" presStyleCnt="4">
        <dgm:presLayoutVars>
          <dgm:bulletEnabled val="1"/>
        </dgm:presLayoutVars>
      </dgm:prSet>
      <dgm:spPr/>
      <dgm:t>
        <a:bodyPr/>
        <a:lstStyle/>
        <a:p>
          <a:endParaRPr lang="de-DE"/>
        </a:p>
      </dgm:t>
    </dgm:pt>
    <dgm:pt modelId="{DD9FBA35-A358-4757-B366-EF4898918D2F}" type="pres">
      <dgm:prSet presAssocID="{E04B0C7E-1557-4589-840A-39672A1B0646}" presName="space" presStyleCnt="0"/>
      <dgm:spPr/>
      <dgm:t>
        <a:bodyPr/>
        <a:lstStyle/>
        <a:p>
          <a:endParaRPr lang="de-DE"/>
        </a:p>
      </dgm:t>
    </dgm:pt>
    <dgm:pt modelId="{A0F579DE-42B6-4160-BAFC-6FFCEA8A0190}" type="pres">
      <dgm:prSet presAssocID="{CEC2F4F6-974E-4D9F-9EAF-178CF3C5D3E4}" presName="text" presStyleLbl="node1" presStyleIdx="1" presStyleCnt="4" custScaleX="140648">
        <dgm:presLayoutVars>
          <dgm:bulletEnabled val="1"/>
        </dgm:presLayoutVars>
      </dgm:prSet>
      <dgm:spPr/>
      <dgm:t>
        <a:bodyPr/>
        <a:lstStyle/>
        <a:p>
          <a:endParaRPr lang="de-DE"/>
        </a:p>
      </dgm:t>
    </dgm:pt>
    <dgm:pt modelId="{47F7E7C2-CA9F-48A8-A1B1-B73025DABED6}" type="pres">
      <dgm:prSet presAssocID="{54F5E1F5-9A8C-4B15-8618-03FF1003986C}" presName="space" presStyleCnt="0"/>
      <dgm:spPr/>
      <dgm:t>
        <a:bodyPr/>
        <a:lstStyle/>
        <a:p>
          <a:endParaRPr lang="de-DE"/>
        </a:p>
      </dgm:t>
    </dgm:pt>
    <dgm:pt modelId="{2E540FB7-55AA-4A34-ADF6-A01163F1E459}" type="pres">
      <dgm:prSet presAssocID="{D4B7E166-7661-4C49-BEAB-BBA474D47048}" presName="text" presStyleLbl="node1" presStyleIdx="2" presStyleCnt="4" custScaleX="104505" custScaleY="139963">
        <dgm:presLayoutVars>
          <dgm:bulletEnabled val="1"/>
        </dgm:presLayoutVars>
      </dgm:prSet>
      <dgm:spPr/>
      <dgm:t>
        <a:bodyPr/>
        <a:lstStyle/>
        <a:p>
          <a:endParaRPr lang="de-DE"/>
        </a:p>
      </dgm:t>
    </dgm:pt>
    <dgm:pt modelId="{03D2A374-FD54-476C-898C-7FF33BA18AF7}" type="pres">
      <dgm:prSet presAssocID="{3C007E8B-BB77-4658-9882-8CA42994F808}" presName="space" presStyleCnt="0"/>
      <dgm:spPr/>
      <dgm:t>
        <a:bodyPr/>
        <a:lstStyle/>
        <a:p>
          <a:endParaRPr lang="de-DE"/>
        </a:p>
      </dgm:t>
    </dgm:pt>
    <dgm:pt modelId="{9BE8F856-3A41-4454-9E7E-2E59A3542366}" type="pres">
      <dgm:prSet presAssocID="{61C9DEF9-1235-4A4E-BE56-EA9D1F0D46B8}" presName="text" presStyleLbl="node1" presStyleIdx="3" presStyleCnt="4" custScaleX="120794" custScaleY="93380" custLinFactNeighborX="-1353" custLinFactNeighborY="6020">
        <dgm:presLayoutVars>
          <dgm:bulletEnabled val="1"/>
        </dgm:presLayoutVars>
      </dgm:prSet>
      <dgm:spPr/>
      <dgm:t>
        <a:bodyPr/>
        <a:lstStyle/>
        <a:p>
          <a:endParaRPr lang="de-DE"/>
        </a:p>
      </dgm:t>
    </dgm:pt>
  </dgm:ptLst>
  <dgm:cxnLst>
    <dgm:cxn modelId="{66EB01E2-05A4-44EB-B918-9E77F48EB2E2}" srcId="{A37FA9ED-37AF-4065-9CEA-9F05CFC3FE6C}" destId="{CEC2F4F6-974E-4D9F-9EAF-178CF3C5D3E4}" srcOrd="1" destOrd="0" parTransId="{B7D4B396-BD13-430A-91A8-43945BD9566F}" sibTransId="{54F5E1F5-9A8C-4B15-8618-03FF1003986C}"/>
    <dgm:cxn modelId="{05B384F6-86AE-4DD3-9ED3-CB37E21136C7}" srcId="{D4B7E166-7661-4C49-BEAB-BBA474D47048}" destId="{9EEEBF11-F587-4B32-8627-6C7AD40AE31C}" srcOrd="0" destOrd="0" parTransId="{D4A81D45-1101-4182-8F42-4912C999CA97}" sibTransId="{D221722B-9D15-475B-83B1-C765DC380FD9}"/>
    <dgm:cxn modelId="{37C08A68-BEBB-4B91-91A7-AF4049371596}" srcId="{5CC5BC61-448E-4A97-B917-1F13526CD225}" destId="{BE06D907-E9D3-4730-92B0-F975B81BA462}" srcOrd="2" destOrd="0" parTransId="{1C1A56A1-EE09-45E1-B3A0-AF1A5737AB46}" sibTransId="{6E2C1A90-35FA-4CF2-BACD-6FCF19EF9CA7}"/>
    <dgm:cxn modelId="{B4CE0AEA-584B-449A-BB13-A209BE8D297E}" srcId="{D4B7E166-7661-4C49-BEAB-BBA474D47048}" destId="{A44A99D4-58A6-4BD1-9C32-B7E543F1AEC6}" srcOrd="3" destOrd="0" parTransId="{FCF2FFDB-6C93-41CF-A616-98FD92C9A3B3}" sibTransId="{AEB2C5D7-1D7E-4B46-8111-879CDB1FCDFC}"/>
    <dgm:cxn modelId="{13EBBC81-A5DF-485C-B5C0-A19F40202873}" type="presOf" srcId="{B7E31CAD-1353-4509-978D-4C599960AA45}" destId="{A0F579DE-42B6-4160-BAFC-6FFCEA8A0190}" srcOrd="0" destOrd="3" presId="urn:diagrams.loki3.com/VaryingWidthList+Icon"/>
    <dgm:cxn modelId="{7A4FBB8A-9157-40A3-9DE9-68E8D48BDEC9}" srcId="{D4B7E166-7661-4C49-BEAB-BBA474D47048}" destId="{DDA268A4-E0C4-450D-98DD-139C7A625451}" srcOrd="4" destOrd="0" parTransId="{B3813742-64B8-4945-9BEB-C80301D361C3}" sibTransId="{BEB5BE92-3C73-4F8F-BDA6-B00071006DDC}"/>
    <dgm:cxn modelId="{5761F030-D5C9-4BDB-85A1-4C2F6256C699}" type="presOf" srcId="{5CC5BC61-448E-4A97-B917-1F13526CD225}" destId="{1CED53FD-D1F5-4F67-B8AB-AE80413F15C2}" srcOrd="0" destOrd="0" presId="urn:diagrams.loki3.com/VaryingWidthList+Icon"/>
    <dgm:cxn modelId="{5C51967E-7921-44C9-A917-C31D1F6CB047}" srcId="{5CC5BC61-448E-4A97-B917-1F13526CD225}" destId="{66E4E469-B5D9-42A8-8D1A-3A6141784A0C}" srcOrd="1" destOrd="0" parTransId="{622C03C3-5EFC-4D58-9796-50C6DFD01901}" sibTransId="{0058F6C4-6402-458F-9C57-11FCFF0E38BB}"/>
    <dgm:cxn modelId="{44A6ED97-58D6-45AB-AA76-6F5CBDB7795E}" type="presOf" srcId="{BE511B87-A10D-46D9-8C08-57D1BCD34C87}" destId="{2E540FB7-55AA-4A34-ADF6-A01163F1E459}" srcOrd="0" destOrd="6" presId="urn:diagrams.loki3.com/VaryingWidthList+Icon"/>
    <dgm:cxn modelId="{252867D1-CE31-4E0C-BF78-5F7F41E7DF45}" srcId="{5CC5BC61-448E-4A97-B917-1F13526CD225}" destId="{E445E3A1-44FA-4DFA-B1D4-D87ED64DC6E5}" srcOrd="0" destOrd="0" parTransId="{C7779B76-D477-4703-B417-42C6780EC2D5}" sibTransId="{FCAF8CA4-4491-4CED-97E9-0E800A2FFF1D}"/>
    <dgm:cxn modelId="{FB04EA5D-0ADB-44C4-8B3C-720E2005A88F}" srcId="{61C9DEF9-1235-4A4E-BE56-EA9D1F0D46B8}" destId="{02EBA8A0-5744-4B58-BF1D-E7C58BE618FE}" srcOrd="2" destOrd="0" parTransId="{0F974FCF-B666-4C6E-BEB5-D05AACC09104}" sibTransId="{B64B01EA-56B6-442C-9F30-0D7F6D7ACE97}"/>
    <dgm:cxn modelId="{B85B1064-F016-4EE6-93A6-584D695BCE01}" type="presOf" srcId="{D3114D5E-B523-4B88-ABE3-E9433998D9A0}" destId="{A0F579DE-42B6-4160-BAFC-6FFCEA8A0190}" srcOrd="0" destOrd="4" presId="urn:diagrams.loki3.com/VaryingWidthList+Icon"/>
    <dgm:cxn modelId="{0031EE06-032C-4606-9CAF-AF4EDEE84134}" type="presOf" srcId="{43D7EC73-843E-4079-A3E5-0913AF6DE5AA}" destId="{A0F579DE-42B6-4160-BAFC-6FFCEA8A0190}" srcOrd="0" destOrd="1" presId="urn:diagrams.loki3.com/VaryingWidthList+Icon"/>
    <dgm:cxn modelId="{9C48326D-7690-4808-902E-21DFAFBEA9FD}" srcId="{D4B7E166-7661-4C49-BEAB-BBA474D47048}" destId="{46A79D5B-22FB-4F48-8EE9-BBD3069A9930}" srcOrd="6" destOrd="0" parTransId="{33CCD5B4-BD04-4079-8BC6-C782648B1F9C}" sibTransId="{73A0B562-9E59-4BC7-881D-45067D08C0E7}"/>
    <dgm:cxn modelId="{4A054D01-B7EA-4537-B778-338A6F7DCD17}" srcId="{D4B7E166-7661-4C49-BEAB-BBA474D47048}" destId="{99623DF3-E3C7-4E15-BBD9-258D9736C2DD}" srcOrd="2" destOrd="0" parTransId="{3F620CCE-9345-40DE-8D12-DD1C38C4E906}" sibTransId="{52A37E52-86BA-452A-ACAD-1F34A772C277}"/>
    <dgm:cxn modelId="{DCFC82E4-158F-4829-A6CE-1B8EE9B8CBC4}" srcId="{CEC2F4F6-974E-4D9F-9EAF-178CF3C5D3E4}" destId="{D3114D5E-B523-4B88-ABE3-E9433998D9A0}" srcOrd="3" destOrd="0" parTransId="{0210D561-B579-4C4D-82DB-D84050A18C37}" sibTransId="{FF654BB5-1C53-46B3-8C6B-5471016166EA}"/>
    <dgm:cxn modelId="{E4B6E3CD-0A93-4992-AE71-B34205E14E46}" type="presOf" srcId="{99623DF3-E3C7-4E15-BBD9-258D9736C2DD}" destId="{2E540FB7-55AA-4A34-ADF6-A01163F1E459}" srcOrd="0" destOrd="3" presId="urn:diagrams.loki3.com/VaryingWidthList+Icon"/>
    <dgm:cxn modelId="{45B93B1E-0F36-4F99-8D7F-3D4B4C5E77DA}" type="presOf" srcId="{9EEEBF11-F587-4B32-8627-6C7AD40AE31C}" destId="{2E540FB7-55AA-4A34-ADF6-A01163F1E459}" srcOrd="0" destOrd="1" presId="urn:diagrams.loki3.com/VaryingWidthList+Icon"/>
    <dgm:cxn modelId="{8ED3D258-1116-41C6-A08C-B46C39800560}" type="presOf" srcId="{46A79D5B-22FB-4F48-8EE9-BBD3069A9930}" destId="{2E540FB7-55AA-4A34-ADF6-A01163F1E459}" srcOrd="0" destOrd="7" presId="urn:diagrams.loki3.com/VaryingWidthList+Icon"/>
    <dgm:cxn modelId="{9C900BE2-FDD6-49F1-A02E-7D22FA43F82B}" type="presOf" srcId="{F1F6B70E-FA10-4CE9-8699-382255D47D73}" destId="{A0F579DE-42B6-4160-BAFC-6FFCEA8A0190}" srcOrd="0" destOrd="2" presId="urn:diagrams.loki3.com/VaryingWidthList+Icon"/>
    <dgm:cxn modelId="{8BB293E9-7BC2-4BA8-8D74-183A4FB692E4}" type="presOf" srcId="{E445E3A1-44FA-4DFA-B1D4-D87ED64DC6E5}" destId="{1CED53FD-D1F5-4F67-B8AB-AE80413F15C2}" srcOrd="0" destOrd="1" presId="urn:diagrams.loki3.com/VaryingWidthList+Icon"/>
    <dgm:cxn modelId="{BEF613A1-73A4-435A-B280-03BF978F2E2B}" type="presOf" srcId="{BE06D907-E9D3-4730-92B0-F975B81BA462}" destId="{1CED53FD-D1F5-4F67-B8AB-AE80413F15C2}" srcOrd="0" destOrd="3" presId="urn:diagrams.loki3.com/VaryingWidthList+Icon"/>
    <dgm:cxn modelId="{CCC15319-0B69-414E-89DF-F604B9AD4194}" srcId="{61C9DEF9-1235-4A4E-BE56-EA9D1F0D46B8}" destId="{04C63A78-735B-44AC-A8A2-62803A024A25}" srcOrd="1" destOrd="0" parTransId="{FB52F881-809F-4D6D-BB8D-1381554F0520}" sibTransId="{21AEC8A4-540E-4671-A7D3-97E087661DBE}"/>
    <dgm:cxn modelId="{8976B735-CB54-414F-A431-2EC5D2B9BD1E}" type="presOf" srcId="{A44A99D4-58A6-4BD1-9C32-B7E543F1AEC6}" destId="{2E540FB7-55AA-4A34-ADF6-A01163F1E459}" srcOrd="0" destOrd="4" presId="urn:diagrams.loki3.com/VaryingWidthList+Icon"/>
    <dgm:cxn modelId="{AB9AAB33-3429-46A2-9DE1-093E0BA923DB}" srcId="{CEC2F4F6-974E-4D9F-9EAF-178CF3C5D3E4}" destId="{F1F6B70E-FA10-4CE9-8699-382255D47D73}" srcOrd="1" destOrd="0" parTransId="{01E51F05-CA16-4B61-BAD3-5DDD2E156348}" sibTransId="{C74C7393-85C6-4AF6-8E4B-98D8B1B15025}"/>
    <dgm:cxn modelId="{9F564249-6825-4119-B72F-B318464C4474}" type="presOf" srcId="{66E4E469-B5D9-42A8-8D1A-3A6141784A0C}" destId="{1CED53FD-D1F5-4F67-B8AB-AE80413F15C2}" srcOrd="0" destOrd="2" presId="urn:diagrams.loki3.com/VaryingWidthList+Icon"/>
    <dgm:cxn modelId="{FB73738C-C233-42C8-AFEE-A3346905C29A}" type="presOf" srcId="{D4B7E166-7661-4C49-BEAB-BBA474D47048}" destId="{2E540FB7-55AA-4A34-ADF6-A01163F1E459}" srcOrd="0" destOrd="0" presId="urn:diagrams.loki3.com/VaryingWidthList+Icon"/>
    <dgm:cxn modelId="{7EC3E031-9070-4A59-8777-45B200F9349E}" srcId="{A37FA9ED-37AF-4065-9CEA-9F05CFC3FE6C}" destId="{D4B7E166-7661-4C49-BEAB-BBA474D47048}" srcOrd="2" destOrd="0" parTransId="{9EC4E5C9-21F9-4DD8-B21E-3B29B9F44CFB}" sibTransId="{3C007E8B-BB77-4658-9882-8CA42994F808}"/>
    <dgm:cxn modelId="{7FBFC2A0-E33C-497A-A4E5-5024CCB3E192}" srcId="{CEC2F4F6-974E-4D9F-9EAF-178CF3C5D3E4}" destId="{43D7EC73-843E-4079-A3E5-0913AF6DE5AA}" srcOrd="0" destOrd="0" parTransId="{69E390C1-29B3-4304-9D54-40B66FDE7A49}" sibTransId="{560725D8-EFFD-4A1A-99A7-262BCEA9CE68}"/>
    <dgm:cxn modelId="{F043A154-2664-49E0-99E2-FDF17D6C9E9D}" srcId="{CEC2F4F6-974E-4D9F-9EAF-178CF3C5D3E4}" destId="{B7E31CAD-1353-4509-978D-4C599960AA45}" srcOrd="2" destOrd="0" parTransId="{5ECEF5F9-A3F3-4F6F-9597-FA221BBB9198}" sibTransId="{ABC67C3B-2DCF-486F-8E79-5521C9E5786A}"/>
    <dgm:cxn modelId="{E7D41674-C19D-4C60-B4B3-FC59EC5C8367}" type="presOf" srcId="{075626C2-8567-4954-806C-CAFA3574847A}" destId="{9BE8F856-3A41-4454-9E7E-2E59A3542366}" srcOrd="0" destOrd="1" presId="urn:diagrams.loki3.com/VaryingWidthList+Icon"/>
    <dgm:cxn modelId="{8827570E-891A-4E53-8DF2-2B305B73E309}" type="presOf" srcId="{04C63A78-735B-44AC-A8A2-62803A024A25}" destId="{9BE8F856-3A41-4454-9E7E-2E59A3542366}" srcOrd="0" destOrd="2" presId="urn:diagrams.loki3.com/VaryingWidthList+Icon"/>
    <dgm:cxn modelId="{559800C5-A614-4978-BD7A-B333627D272C}" srcId="{D4B7E166-7661-4C49-BEAB-BBA474D47048}" destId="{BE511B87-A10D-46D9-8C08-57D1BCD34C87}" srcOrd="5" destOrd="0" parTransId="{9CFB0E1D-0518-4332-B25C-2241B967564C}" sibTransId="{78D0B950-9998-4C4B-B1F3-824D5F5F84A8}"/>
    <dgm:cxn modelId="{8EB76CB7-B2B0-401E-AAE8-3909E32CFEF7}" type="presOf" srcId="{DDA268A4-E0C4-450D-98DD-139C7A625451}" destId="{2E540FB7-55AA-4A34-ADF6-A01163F1E459}" srcOrd="0" destOrd="5" presId="urn:diagrams.loki3.com/VaryingWidthList+Icon"/>
    <dgm:cxn modelId="{61DCC9B0-FAB6-4613-AD21-010EE903390C}" srcId="{A37FA9ED-37AF-4065-9CEA-9F05CFC3FE6C}" destId="{61C9DEF9-1235-4A4E-BE56-EA9D1F0D46B8}" srcOrd="3" destOrd="0" parTransId="{0BF3CA61-D1D4-4182-AB14-BAACB521D29B}" sibTransId="{FA1D8B90-2F06-456A-A3A7-11A4E4E9A8DB}"/>
    <dgm:cxn modelId="{DBF36F1A-38B3-4ADB-BE45-361632B99E36}" type="presOf" srcId="{46ECE9F8-C21C-4181-A9A6-E6073D55EF65}" destId="{2E540FB7-55AA-4A34-ADF6-A01163F1E459}" srcOrd="0" destOrd="2" presId="urn:diagrams.loki3.com/VaryingWidthList+Icon"/>
    <dgm:cxn modelId="{7ED9D078-61AE-4ED3-BC06-B6EE978A9F7E}" type="presOf" srcId="{CEC2F4F6-974E-4D9F-9EAF-178CF3C5D3E4}" destId="{A0F579DE-42B6-4160-BAFC-6FFCEA8A0190}" srcOrd="0" destOrd="0" presId="urn:diagrams.loki3.com/VaryingWidthList+Icon"/>
    <dgm:cxn modelId="{5F6ED94F-F971-4CA4-8A6B-F2F783244260}" type="presOf" srcId="{61C9DEF9-1235-4A4E-BE56-EA9D1F0D46B8}" destId="{9BE8F856-3A41-4454-9E7E-2E59A3542366}" srcOrd="0" destOrd="0" presId="urn:diagrams.loki3.com/VaryingWidthList+Icon"/>
    <dgm:cxn modelId="{34513F35-4AC6-4F2C-B99F-FD8D48F9822E}" type="presOf" srcId="{02EBA8A0-5744-4B58-BF1D-E7C58BE618FE}" destId="{9BE8F856-3A41-4454-9E7E-2E59A3542366}" srcOrd="0" destOrd="3" presId="urn:diagrams.loki3.com/VaryingWidthList+Icon"/>
    <dgm:cxn modelId="{D9034E56-66BF-4E81-BB9A-39201C216CB8}" srcId="{D4B7E166-7661-4C49-BEAB-BBA474D47048}" destId="{46ECE9F8-C21C-4181-A9A6-E6073D55EF65}" srcOrd="1" destOrd="0" parTransId="{4303DEFE-B177-4303-962B-6606A709D00E}" sibTransId="{5DD55E40-26A0-407D-B0E1-A312F2A384CB}"/>
    <dgm:cxn modelId="{47D06E25-EE9B-4B94-92D0-3E3A855CBEC9}" srcId="{61C9DEF9-1235-4A4E-BE56-EA9D1F0D46B8}" destId="{075626C2-8567-4954-806C-CAFA3574847A}" srcOrd="0" destOrd="0" parTransId="{9158E089-E383-4B61-A936-C5B5F6BA2FD5}" sibTransId="{9464E3BA-4CB4-43F7-A741-2C093883D564}"/>
    <dgm:cxn modelId="{D4059AA4-2821-48F4-B92A-927B10A4592D}" type="presOf" srcId="{A37FA9ED-37AF-4065-9CEA-9F05CFC3FE6C}" destId="{8AB7F7ED-5F72-464C-9C6B-26B31B2FD2CA}" srcOrd="0" destOrd="0" presId="urn:diagrams.loki3.com/VaryingWidthList+Icon"/>
    <dgm:cxn modelId="{1FD7E4B0-B764-4234-930A-FB77732EF327}" srcId="{A37FA9ED-37AF-4065-9CEA-9F05CFC3FE6C}" destId="{5CC5BC61-448E-4A97-B917-1F13526CD225}" srcOrd="0" destOrd="0" parTransId="{C1C28ADE-A2B6-4FB7-8002-D131D167E677}" sibTransId="{E04B0C7E-1557-4589-840A-39672A1B0646}"/>
    <dgm:cxn modelId="{1BC61A8D-7872-420B-BEDB-1EB647DA5A88}" type="presParOf" srcId="{8AB7F7ED-5F72-464C-9C6B-26B31B2FD2CA}" destId="{1CED53FD-D1F5-4F67-B8AB-AE80413F15C2}" srcOrd="0" destOrd="0" presId="urn:diagrams.loki3.com/VaryingWidthList+Icon"/>
    <dgm:cxn modelId="{B21B90D6-5263-4F46-84C6-321111E98B1B}" type="presParOf" srcId="{8AB7F7ED-5F72-464C-9C6B-26B31B2FD2CA}" destId="{DD9FBA35-A358-4757-B366-EF4898918D2F}" srcOrd="1" destOrd="0" presId="urn:diagrams.loki3.com/VaryingWidthList+Icon"/>
    <dgm:cxn modelId="{C71CB4A6-F227-4C27-9954-B4CAC394A8AA}" type="presParOf" srcId="{8AB7F7ED-5F72-464C-9C6B-26B31B2FD2CA}" destId="{A0F579DE-42B6-4160-BAFC-6FFCEA8A0190}" srcOrd="2" destOrd="0" presId="urn:diagrams.loki3.com/VaryingWidthList+Icon"/>
    <dgm:cxn modelId="{A65D42E8-5D42-47D5-9A2C-7E80B023FA5F}" type="presParOf" srcId="{8AB7F7ED-5F72-464C-9C6B-26B31B2FD2CA}" destId="{47F7E7C2-CA9F-48A8-A1B1-B73025DABED6}" srcOrd="3" destOrd="0" presId="urn:diagrams.loki3.com/VaryingWidthList+Icon"/>
    <dgm:cxn modelId="{72DF3AFB-BEE9-423A-911F-D9EACA62017A}" type="presParOf" srcId="{8AB7F7ED-5F72-464C-9C6B-26B31B2FD2CA}" destId="{2E540FB7-55AA-4A34-ADF6-A01163F1E459}" srcOrd="4" destOrd="0" presId="urn:diagrams.loki3.com/VaryingWidthList+Icon"/>
    <dgm:cxn modelId="{6C3DB847-6261-4E02-9C94-3C3FAAF943C8}" type="presParOf" srcId="{8AB7F7ED-5F72-464C-9C6B-26B31B2FD2CA}" destId="{03D2A374-FD54-476C-898C-7FF33BA18AF7}" srcOrd="5" destOrd="0" presId="urn:diagrams.loki3.com/VaryingWidthList+Icon"/>
    <dgm:cxn modelId="{6DF2BAAA-866F-4345-A1D5-86CC8D16F7D4}" type="presParOf" srcId="{8AB7F7ED-5F72-464C-9C6B-26B31B2FD2CA}" destId="{9BE8F856-3A41-4454-9E7E-2E59A3542366}" srcOrd="6" destOrd="0" presId="urn:diagrams.loki3.com/VaryingWidthList+Icon"/>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6D6ABD3-4601-4B10-9F45-3A02215A07C4}" type="doc">
      <dgm:prSet loTypeId="urn:microsoft.com/office/officeart/2005/8/layout/vList2" loCatId="list" qsTypeId="urn:microsoft.com/office/officeart/2005/8/quickstyle/simple2" qsCatId="simple" csTypeId="urn:microsoft.com/office/officeart/2005/8/colors/accent2_5" csCatId="accent2" phldr="1"/>
      <dgm:spPr/>
      <dgm:t>
        <a:bodyPr/>
        <a:lstStyle/>
        <a:p>
          <a:endParaRPr lang="de-DE"/>
        </a:p>
      </dgm:t>
    </dgm:pt>
    <dgm:pt modelId="{694DC169-1255-4AC3-811F-934ADF3E2DB2}">
      <dgm:prSet phldrT="[Text]" custT="1"/>
      <dgm:spPr/>
      <dgm:t>
        <a:bodyPr/>
        <a:lstStyle/>
        <a:p>
          <a:r>
            <a:rPr lang="de-DE" sz="1700">
              <a:latin typeface="Arial" panose="020B0604020202020204" pitchFamily="34" charset="0"/>
              <a:cs typeface="Arial" panose="020B0604020202020204" pitchFamily="34" charset="0"/>
            </a:rPr>
            <a:t>1.3 Geschichte des Kinderzentrums</a:t>
          </a:r>
        </a:p>
      </dgm:t>
    </dgm:pt>
    <dgm:pt modelId="{5C44C60B-2F85-4BD5-B44D-98F7CE914A50}" type="parTrans" cxnId="{C0FFA969-EC55-4F27-9962-32066E04E7CE}">
      <dgm:prSet/>
      <dgm:spPr/>
      <dgm:t>
        <a:bodyPr/>
        <a:lstStyle/>
        <a:p>
          <a:endParaRPr lang="de-DE"/>
        </a:p>
      </dgm:t>
    </dgm:pt>
    <dgm:pt modelId="{5BEA1F12-8FD2-4D89-8228-18970880F2A1}" type="sibTrans" cxnId="{C0FFA969-EC55-4F27-9962-32066E04E7CE}">
      <dgm:prSet/>
      <dgm:spPr/>
      <dgm:t>
        <a:bodyPr/>
        <a:lstStyle/>
        <a:p>
          <a:endParaRPr lang="de-DE"/>
        </a:p>
      </dgm:t>
    </dgm:pt>
    <dgm:pt modelId="{35F746BB-FF80-4B4A-AB2E-D26D6BCCE82C}" type="pres">
      <dgm:prSet presAssocID="{26D6ABD3-4601-4B10-9F45-3A02215A07C4}" presName="linear" presStyleCnt="0">
        <dgm:presLayoutVars>
          <dgm:animLvl val="lvl"/>
          <dgm:resizeHandles val="exact"/>
        </dgm:presLayoutVars>
      </dgm:prSet>
      <dgm:spPr/>
      <dgm:t>
        <a:bodyPr/>
        <a:lstStyle/>
        <a:p>
          <a:endParaRPr lang="de-DE"/>
        </a:p>
      </dgm:t>
    </dgm:pt>
    <dgm:pt modelId="{1E58D5CC-07FC-41AE-94F5-4B648E2001CA}" type="pres">
      <dgm:prSet presAssocID="{694DC169-1255-4AC3-811F-934ADF3E2DB2}" presName="parentText" presStyleLbl="node1" presStyleIdx="0" presStyleCnt="1" custScaleX="100000" custScaleY="36978" custLinFactNeighborX="3391" custLinFactNeighborY="-3488">
        <dgm:presLayoutVars>
          <dgm:chMax val="0"/>
          <dgm:bulletEnabled val="1"/>
        </dgm:presLayoutVars>
      </dgm:prSet>
      <dgm:spPr/>
      <dgm:t>
        <a:bodyPr/>
        <a:lstStyle/>
        <a:p>
          <a:endParaRPr lang="de-DE"/>
        </a:p>
      </dgm:t>
    </dgm:pt>
  </dgm:ptLst>
  <dgm:cxnLst>
    <dgm:cxn modelId="{39675CFF-4189-4378-A312-9F616D265C0B}" type="presOf" srcId="{26D6ABD3-4601-4B10-9F45-3A02215A07C4}" destId="{35F746BB-FF80-4B4A-AB2E-D26D6BCCE82C}" srcOrd="0" destOrd="0" presId="urn:microsoft.com/office/officeart/2005/8/layout/vList2"/>
    <dgm:cxn modelId="{7505F5BA-5826-47FB-86A6-CAECEDD46BA9}" type="presOf" srcId="{694DC169-1255-4AC3-811F-934ADF3E2DB2}" destId="{1E58D5CC-07FC-41AE-94F5-4B648E2001CA}" srcOrd="0" destOrd="0" presId="urn:microsoft.com/office/officeart/2005/8/layout/vList2"/>
    <dgm:cxn modelId="{C0FFA969-EC55-4F27-9962-32066E04E7CE}" srcId="{26D6ABD3-4601-4B10-9F45-3A02215A07C4}" destId="{694DC169-1255-4AC3-811F-934ADF3E2DB2}" srcOrd="0" destOrd="0" parTransId="{5C44C60B-2F85-4BD5-B44D-98F7CE914A50}" sibTransId="{5BEA1F12-8FD2-4D89-8228-18970880F2A1}"/>
    <dgm:cxn modelId="{20213B48-05A5-4206-8417-DF4F01F17F2C}" type="presParOf" srcId="{35F746BB-FF80-4B4A-AB2E-D26D6BCCE82C}" destId="{1E58D5CC-07FC-41AE-94F5-4B648E2001CA}" srcOrd="0"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82366A42-2E4A-43C7-9A5A-B9574FF56631}" type="doc">
      <dgm:prSet loTypeId="urn:diagrams.loki3.com/VaryingWidthList+Icon" loCatId="list" qsTypeId="urn:microsoft.com/office/officeart/2005/8/quickstyle/simple1" qsCatId="simple" csTypeId="urn:microsoft.com/office/officeart/2005/8/colors/accent2_1" csCatId="accent2" phldr="1"/>
      <dgm:spPr/>
    </dgm:pt>
    <dgm:pt modelId="{07248047-2EB7-42F2-A010-B8671E720083}">
      <dgm:prSet custT="1"/>
      <dgm:spPr/>
      <dgm:t>
        <a:bodyPr/>
        <a:lstStyle/>
        <a:p>
          <a:pPr algn="l"/>
          <a:r>
            <a:rPr lang="de-DE" sz="1400" b="1">
              <a:solidFill>
                <a:srgbClr val="C00000"/>
              </a:solidFill>
            </a:rPr>
            <a:t>Lernen wie man lernt:</a:t>
          </a:r>
          <a:r>
            <a:rPr lang="de-DE" sz="2400"/>
            <a:t/>
          </a:r>
          <a:br>
            <a:rPr lang="de-DE" sz="2400"/>
          </a:br>
          <a:r>
            <a:rPr lang="de-DE" sz="1100"/>
            <a:t>Wir bieten dem Kind einen natürlichen Lebensraum um Erfahrungen sammeln zu können. Es wird aufgefordert und angeleitet die Erkenntnisse regelmäßig zu wiederholen und zu reflektieren, um das Wissen kontinuierlich zu erweitern. Im Kontext der Angebotsvielfalt und der Pädagogik lernt es sich Unterstützung zu holen und auf vielen verschiedenen Wegen sein Wissen zu erwerben.</a:t>
          </a:r>
        </a:p>
        <a:p>
          <a:pPr algn="l"/>
          <a:r>
            <a:rPr lang="de-DE" sz="1100" i="1"/>
            <a:t>Umsetzung:</a:t>
          </a:r>
          <a:endParaRPr lang="de-DE" sz="1100"/>
        </a:p>
      </dgm:t>
    </dgm:pt>
    <dgm:pt modelId="{9978682D-A580-48CB-98CE-F1E91AAF8F0D}" type="parTrans" cxnId="{C807931B-2C58-4D44-AF20-0897974830D3}">
      <dgm:prSet/>
      <dgm:spPr/>
      <dgm:t>
        <a:bodyPr/>
        <a:lstStyle/>
        <a:p>
          <a:endParaRPr lang="de-DE"/>
        </a:p>
      </dgm:t>
    </dgm:pt>
    <dgm:pt modelId="{FB0BA465-FC7A-45FF-8785-FA07258F4337}" type="sibTrans" cxnId="{C807931B-2C58-4D44-AF20-0897974830D3}">
      <dgm:prSet/>
      <dgm:spPr/>
      <dgm:t>
        <a:bodyPr/>
        <a:lstStyle/>
        <a:p>
          <a:endParaRPr lang="de-DE"/>
        </a:p>
      </dgm:t>
    </dgm:pt>
    <dgm:pt modelId="{9E47DC96-9F2F-46CC-A310-F5AB850ED660}">
      <dgm:prSet custT="1"/>
      <dgm:spPr/>
      <dgm:t>
        <a:bodyPr/>
        <a:lstStyle/>
        <a:p>
          <a:pPr algn="l"/>
          <a:r>
            <a:rPr lang="de-DE" sz="1100"/>
            <a:t>Zugang zu Medien schaffen</a:t>
          </a:r>
        </a:p>
      </dgm:t>
    </dgm:pt>
    <dgm:pt modelId="{B9A2D4F8-B808-4FED-A9C4-58C0ADAFAFA1}" type="parTrans" cxnId="{0F1CDD95-0540-44AC-9088-221419D7DE03}">
      <dgm:prSet/>
      <dgm:spPr/>
      <dgm:t>
        <a:bodyPr/>
        <a:lstStyle/>
        <a:p>
          <a:endParaRPr lang="de-DE"/>
        </a:p>
      </dgm:t>
    </dgm:pt>
    <dgm:pt modelId="{49E453BF-BF78-474D-8C1D-A3B22602A888}" type="sibTrans" cxnId="{0F1CDD95-0540-44AC-9088-221419D7DE03}">
      <dgm:prSet/>
      <dgm:spPr/>
      <dgm:t>
        <a:bodyPr/>
        <a:lstStyle/>
        <a:p>
          <a:endParaRPr lang="de-DE"/>
        </a:p>
      </dgm:t>
    </dgm:pt>
    <dgm:pt modelId="{FC6C4983-4E12-42CA-909F-5FCA34B3E08B}">
      <dgm:prSet custT="1"/>
      <dgm:spPr/>
      <dgm:t>
        <a:bodyPr/>
        <a:lstStyle/>
        <a:p>
          <a:pPr algn="l"/>
          <a:r>
            <a:rPr lang="de-DE" sz="1100"/>
            <a:t>Zugang zu Medien schaffen</a:t>
          </a:r>
        </a:p>
      </dgm:t>
    </dgm:pt>
    <dgm:pt modelId="{B930EDE3-758C-4277-9CB5-1271BE61FFD8}" type="parTrans" cxnId="{9129168F-6B8F-450A-A2EB-F4FE8702C289}">
      <dgm:prSet/>
      <dgm:spPr/>
      <dgm:t>
        <a:bodyPr/>
        <a:lstStyle/>
        <a:p>
          <a:endParaRPr lang="de-DE"/>
        </a:p>
      </dgm:t>
    </dgm:pt>
    <dgm:pt modelId="{31C627E4-7708-43DF-B8E7-5B72D6615A94}" type="sibTrans" cxnId="{9129168F-6B8F-450A-A2EB-F4FE8702C289}">
      <dgm:prSet/>
      <dgm:spPr/>
      <dgm:t>
        <a:bodyPr/>
        <a:lstStyle/>
        <a:p>
          <a:endParaRPr lang="de-DE"/>
        </a:p>
      </dgm:t>
    </dgm:pt>
    <dgm:pt modelId="{D51A68FB-E12F-4936-A7D0-A8722EFA0655}">
      <dgm:prSet custT="1"/>
      <dgm:spPr/>
      <dgm:t>
        <a:bodyPr/>
        <a:lstStyle/>
        <a:p>
          <a:pPr algn="l"/>
          <a:r>
            <a:rPr lang="de-DE" sz="1100"/>
            <a:t>Verschiedene Lernmöglichkeiten- und anreize bieten </a:t>
          </a:r>
        </a:p>
      </dgm:t>
    </dgm:pt>
    <dgm:pt modelId="{67B26DD7-B221-427B-83AF-7546DCE4356D}" type="parTrans" cxnId="{F69109FF-8398-4283-984D-9890F95355CA}">
      <dgm:prSet/>
      <dgm:spPr/>
      <dgm:t>
        <a:bodyPr/>
        <a:lstStyle/>
        <a:p>
          <a:endParaRPr lang="de-DE"/>
        </a:p>
      </dgm:t>
    </dgm:pt>
    <dgm:pt modelId="{56065764-C318-4237-B267-0AE1D5B8848E}" type="sibTrans" cxnId="{F69109FF-8398-4283-984D-9890F95355CA}">
      <dgm:prSet/>
      <dgm:spPr/>
      <dgm:t>
        <a:bodyPr/>
        <a:lstStyle/>
        <a:p>
          <a:endParaRPr lang="de-DE"/>
        </a:p>
      </dgm:t>
    </dgm:pt>
    <dgm:pt modelId="{95836ED2-430D-4157-902F-2280109877FF}">
      <dgm:prSet custT="1"/>
      <dgm:spPr/>
      <dgm:t>
        <a:bodyPr/>
        <a:lstStyle/>
        <a:p>
          <a:pPr algn="l"/>
          <a:r>
            <a:rPr lang="de-DE" sz="1100"/>
            <a:t>auf individuelle Interessen und Bedürfnisse der Kinder eingehen</a:t>
          </a:r>
        </a:p>
      </dgm:t>
    </dgm:pt>
    <dgm:pt modelId="{0380D829-B2D5-4501-B32B-80DB0E14D1B2}" type="parTrans" cxnId="{6E2B2792-68DD-427D-AC08-19E3EB500476}">
      <dgm:prSet/>
      <dgm:spPr/>
      <dgm:t>
        <a:bodyPr/>
        <a:lstStyle/>
        <a:p>
          <a:endParaRPr lang="de-DE"/>
        </a:p>
      </dgm:t>
    </dgm:pt>
    <dgm:pt modelId="{16DB35C0-D7BF-4513-B1AD-B5FBA0314BB7}" type="sibTrans" cxnId="{6E2B2792-68DD-427D-AC08-19E3EB500476}">
      <dgm:prSet/>
      <dgm:spPr/>
      <dgm:t>
        <a:bodyPr/>
        <a:lstStyle/>
        <a:p>
          <a:endParaRPr lang="de-DE"/>
        </a:p>
      </dgm:t>
    </dgm:pt>
    <dgm:pt modelId="{F9289866-D554-41B7-B4BF-9B3D1E8CB09D}">
      <dgm:prSet custT="1"/>
      <dgm:spPr/>
      <dgm:t>
        <a:bodyPr/>
        <a:lstStyle/>
        <a:p>
          <a:pPr algn="l"/>
          <a:r>
            <a:rPr lang="de-DE" sz="1100"/>
            <a:t>realistische Erwartungen und Ziele</a:t>
          </a:r>
        </a:p>
        <a:p>
          <a:pPr algn="l"/>
          <a:r>
            <a:rPr lang="de-DE" sz="800"/>
            <a:t/>
          </a:r>
          <a:br>
            <a:rPr lang="de-DE" sz="800"/>
          </a:br>
          <a:endParaRPr lang="de-DE" sz="1100"/>
        </a:p>
      </dgm:t>
    </dgm:pt>
    <dgm:pt modelId="{58B998B8-713E-4504-93A7-5F004796D31C}" type="parTrans" cxnId="{5672041E-3148-4719-8D2C-70AD0A2EBA27}">
      <dgm:prSet/>
      <dgm:spPr/>
      <dgm:t>
        <a:bodyPr/>
        <a:lstStyle/>
        <a:p>
          <a:endParaRPr lang="de-DE"/>
        </a:p>
      </dgm:t>
    </dgm:pt>
    <dgm:pt modelId="{BA405CA5-1267-4E98-B4AC-34ABF8CD91EA}" type="sibTrans" cxnId="{5672041E-3148-4719-8D2C-70AD0A2EBA27}">
      <dgm:prSet/>
      <dgm:spPr/>
      <dgm:t>
        <a:bodyPr/>
        <a:lstStyle/>
        <a:p>
          <a:endParaRPr lang="de-DE"/>
        </a:p>
      </dgm:t>
    </dgm:pt>
    <dgm:pt modelId="{C8ABAABA-BC19-45EA-8494-9205B6CAED3A}" type="pres">
      <dgm:prSet presAssocID="{82366A42-2E4A-43C7-9A5A-B9574FF56631}" presName="Name0" presStyleCnt="0">
        <dgm:presLayoutVars>
          <dgm:resizeHandles/>
        </dgm:presLayoutVars>
      </dgm:prSet>
      <dgm:spPr/>
    </dgm:pt>
    <dgm:pt modelId="{3EDEF1E5-9C9D-41A0-AE42-23A2394B67B1}" type="pres">
      <dgm:prSet presAssocID="{07248047-2EB7-42F2-A010-B8671E720083}" presName="text" presStyleLbl="node1" presStyleIdx="0" presStyleCnt="1" custScaleX="255666" custScaleY="100490" custLinFactNeighborX="-16846" custLinFactNeighborY="7815">
        <dgm:presLayoutVars>
          <dgm:bulletEnabled val="1"/>
        </dgm:presLayoutVars>
      </dgm:prSet>
      <dgm:spPr/>
      <dgm:t>
        <a:bodyPr/>
        <a:lstStyle/>
        <a:p>
          <a:endParaRPr lang="de-DE"/>
        </a:p>
      </dgm:t>
    </dgm:pt>
  </dgm:ptLst>
  <dgm:cxnLst>
    <dgm:cxn modelId="{0F1CDD95-0540-44AC-9088-221419D7DE03}" srcId="{07248047-2EB7-42F2-A010-B8671E720083}" destId="{9E47DC96-9F2F-46CC-A310-F5AB850ED660}" srcOrd="0" destOrd="0" parTransId="{B9A2D4F8-B808-4FED-A9C4-58C0ADAFAFA1}" sibTransId="{49E453BF-BF78-474D-8C1D-A3B22602A888}"/>
    <dgm:cxn modelId="{6E2B2792-68DD-427D-AC08-19E3EB500476}" srcId="{07248047-2EB7-42F2-A010-B8671E720083}" destId="{95836ED2-430D-4157-902F-2280109877FF}" srcOrd="1" destOrd="0" parTransId="{0380D829-B2D5-4501-B32B-80DB0E14D1B2}" sibTransId="{16DB35C0-D7BF-4513-B1AD-B5FBA0314BB7}"/>
    <dgm:cxn modelId="{5672041E-3148-4719-8D2C-70AD0A2EBA27}" srcId="{07248047-2EB7-42F2-A010-B8671E720083}" destId="{F9289866-D554-41B7-B4BF-9B3D1E8CB09D}" srcOrd="4" destOrd="0" parTransId="{58B998B8-713E-4504-93A7-5F004796D31C}" sibTransId="{BA405CA5-1267-4E98-B4AC-34ABF8CD91EA}"/>
    <dgm:cxn modelId="{9129168F-6B8F-450A-A2EB-F4FE8702C289}" srcId="{07248047-2EB7-42F2-A010-B8671E720083}" destId="{FC6C4983-4E12-42CA-909F-5FCA34B3E08B}" srcOrd="3" destOrd="0" parTransId="{B930EDE3-758C-4277-9CB5-1271BE61FFD8}" sibTransId="{31C627E4-7708-43DF-B8E7-5B72D6615A94}"/>
    <dgm:cxn modelId="{C807931B-2C58-4D44-AF20-0897974830D3}" srcId="{82366A42-2E4A-43C7-9A5A-B9574FF56631}" destId="{07248047-2EB7-42F2-A010-B8671E720083}" srcOrd="0" destOrd="0" parTransId="{9978682D-A580-48CB-98CE-F1E91AAF8F0D}" sibTransId="{FB0BA465-FC7A-45FF-8785-FA07258F4337}"/>
    <dgm:cxn modelId="{F69109FF-8398-4283-984D-9890F95355CA}" srcId="{07248047-2EB7-42F2-A010-B8671E720083}" destId="{D51A68FB-E12F-4936-A7D0-A8722EFA0655}" srcOrd="2" destOrd="0" parTransId="{67B26DD7-B221-427B-83AF-7546DCE4356D}" sibTransId="{56065764-C318-4237-B267-0AE1D5B8848E}"/>
    <dgm:cxn modelId="{9C7803C0-671B-4BA0-BD1D-5765E6432A67}" type="presOf" srcId="{D51A68FB-E12F-4936-A7D0-A8722EFA0655}" destId="{3EDEF1E5-9C9D-41A0-AE42-23A2394B67B1}" srcOrd="0" destOrd="3" presId="urn:diagrams.loki3.com/VaryingWidthList+Icon"/>
    <dgm:cxn modelId="{DEA1CD0F-E554-4727-B085-CFCFCC1D4627}" type="presOf" srcId="{95836ED2-430D-4157-902F-2280109877FF}" destId="{3EDEF1E5-9C9D-41A0-AE42-23A2394B67B1}" srcOrd="0" destOrd="2" presId="urn:diagrams.loki3.com/VaryingWidthList+Icon"/>
    <dgm:cxn modelId="{7B3AE4F4-6A8A-486E-9913-D53B6C6CFCFE}" type="presOf" srcId="{07248047-2EB7-42F2-A010-B8671E720083}" destId="{3EDEF1E5-9C9D-41A0-AE42-23A2394B67B1}" srcOrd="0" destOrd="0" presId="urn:diagrams.loki3.com/VaryingWidthList+Icon"/>
    <dgm:cxn modelId="{03ED5E9C-CE67-460F-8431-1A5CBCB88EEE}" type="presOf" srcId="{82366A42-2E4A-43C7-9A5A-B9574FF56631}" destId="{C8ABAABA-BC19-45EA-8494-9205B6CAED3A}" srcOrd="0" destOrd="0" presId="urn:diagrams.loki3.com/VaryingWidthList+Icon"/>
    <dgm:cxn modelId="{BCC5C499-7704-4CE1-8B83-5FCCB5382471}" type="presOf" srcId="{9E47DC96-9F2F-46CC-A310-F5AB850ED660}" destId="{3EDEF1E5-9C9D-41A0-AE42-23A2394B67B1}" srcOrd="0" destOrd="1" presId="urn:diagrams.loki3.com/VaryingWidthList+Icon"/>
    <dgm:cxn modelId="{0BA259AD-82A6-4E7C-8AAB-5D4B166CAFD0}" type="presOf" srcId="{F9289866-D554-41B7-B4BF-9B3D1E8CB09D}" destId="{3EDEF1E5-9C9D-41A0-AE42-23A2394B67B1}" srcOrd="0" destOrd="5" presId="urn:diagrams.loki3.com/VaryingWidthList+Icon"/>
    <dgm:cxn modelId="{28EACA00-B939-4B51-8119-3B6BDD19010C}" type="presOf" srcId="{FC6C4983-4E12-42CA-909F-5FCA34B3E08B}" destId="{3EDEF1E5-9C9D-41A0-AE42-23A2394B67B1}" srcOrd="0" destOrd="4" presId="urn:diagrams.loki3.com/VaryingWidthList+Icon"/>
    <dgm:cxn modelId="{F3FCFCBD-E2EE-490B-9CBE-2CB7BD5926C7}" type="presParOf" srcId="{C8ABAABA-BC19-45EA-8494-9205B6CAED3A}" destId="{3EDEF1E5-9C9D-41A0-AE42-23A2394B67B1}" srcOrd="0" destOrd="0" presId="urn:diagrams.loki3.com/VaryingWidthList+Icon"/>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107A1027-21FE-4A28-80A9-D433CE22029B}" type="doc">
      <dgm:prSet loTypeId="urn:diagrams.loki3.com/VaryingWidthList+Icon" loCatId="list" qsTypeId="urn:microsoft.com/office/officeart/2005/8/quickstyle/simple1" qsCatId="simple" csTypeId="urn:microsoft.com/office/officeart/2005/8/colors/accent2_1" csCatId="accent2" phldr="1"/>
      <dgm:spPr/>
    </dgm:pt>
    <dgm:pt modelId="{5CF8A8E1-0C5D-4E81-8BAC-5E000BF43271}">
      <dgm:prSet custT="1"/>
      <dgm:spPr/>
      <dgm:t>
        <a:bodyPr/>
        <a:lstStyle/>
        <a:p>
          <a:r>
            <a:rPr lang="de-DE" sz="1400" b="1">
              <a:solidFill>
                <a:srgbClr val="C00000"/>
              </a:solidFill>
            </a:rPr>
            <a:t>Resilienz:</a:t>
          </a:r>
          <a:r>
            <a:rPr lang="de-DE" sz="1600"/>
            <a:t/>
          </a:r>
          <a:br>
            <a:rPr lang="de-DE" sz="1600"/>
          </a:br>
          <a:r>
            <a:rPr lang="de-DE" sz="1100"/>
            <a:t>Das Kind lernt kompetent mit den Veränderungen des Lebens umzugehen. Es kann flexibel handeln und ist in seiner Persönlichkeit gefestigt.</a:t>
          </a:r>
        </a:p>
        <a:p>
          <a:r>
            <a:rPr lang="de-DE" sz="1100" i="1"/>
            <a:t>Umsetzung:</a:t>
          </a:r>
          <a:endParaRPr lang="de-DE" sz="1100"/>
        </a:p>
      </dgm:t>
    </dgm:pt>
    <dgm:pt modelId="{79370AC1-8EAC-4707-8D46-B6CBDD840D72}" type="parTrans" cxnId="{842CBA36-67EF-412F-95BC-B5A10EC6880B}">
      <dgm:prSet/>
      <dgm:spPr/>
      <dgm:t>
        <a:bodyPr/>
        <a:lstStyle/>
        <a:p>
          <a:endParaRPr lang="de-DE"/>
        </a:p>
      </dgm:t>
    </dgm:pt>
    <dgm:pt modelId="{10C15432-E06B-456E-B9EC-DCF7B6EC42D4}" type="sibTrans" cxnId="{842CBA36-67EF-412F-95BC-B5A10EC6880B}">
      <dgm:prSet/>
      <dgm:spPr/>
      <dgm:t>
        <a:bodyPr/>
        <a:lstStyle/>
        <a:p>
          <a:endParaRPr lang="de-DE"/>
        </a:p>
      </dgm:t>
    </dgm:pt>
    <dgm:pt modelId="{2431DB51-C92F-43A5-A05A-D4490BF4CBD7}">
      <dgm:prSet custT="1"/>
      <dgm:spPr/>
      <dgm:t>
        <a:bodyPr/>
        <a:lstStyle/>
        <a:p>
          <a:r>
            <a:rPr lang="de-DE" sz="1100"/>
            <a:t>Individualisierung und Differenzierung des pädagogischen Angebots</a:t>
          </a:r>
        </a:p>
      </dgm:t>
    </dgm:pt>
    <dgm:pt modelId="{AE3EDAF0-CF7F-4576-AB5C-184E7ED47FEF}" type="parTrans" cxnId="{E1A110E1-D4BC-448A-9CF0-C4358BA72D3B}">
      <dgm:prSet/>
      <dgm:spPr/>
      <dgm:t>
        <a:bodyPr/>
        <a:lstStyle/>
        <a:p>
          <a:endParaRPr lang="de-DE"/>
        </a:p>
      </dgm:t>
    </dgm:pt>
    <dgm:pt modelId="{C5C2C925-EE4D-4CC9-91E3-A9C2896FE236}" type="sibTrans" cxnId="{E1A110E1-D4BC-448A-9CF0-C4358BA72D3B}">
      <dgm:prSet/>
      <dgm:spPr/>
      <dgm:t>
        <a:bodyPr/>
        <a:lstStyle/>
        <a:p>
          <a:endParaRPr lang="de-DE"/>
        </a:p>
      </dgm:t>
    </dgm:pt>
    <dgm:pt modelId="{CC5F3418-F1B5-4537-A90E-34596D95CAA9}">
      <dgm:prSet custT="1"/>
      <dgm:spPr/>
      <dgm:t>
        <a:bodyPr/>
        <a:lstStyle/>
        <a:p>
          <a:r>
            <a:rPr lang="de-DE" sz="1100"/>
            <a:t>Mitsprache und Mitgestaltung der Kinder am Bildungsgeschehen und des Lernumfeldes</a:t>
          </a:r>
        </a:p>
      </dgm:t>
    </dgm:pt>
    <dgm:pt modelId="{68B090BD-DA28-48CC-A408-D7C52B1BA31A}" type="parTrans" cxnId="{A726109C-C4EC-4EAB-88A4-E04275D47DF7}">
      <dgm:prSet/>
      <dgm:spPr/>
      <dgm:t>
        <a:bodyPr/>
        <a:lstStyle/>
        <a:p>
          <a:endParaRPr lang="de-DE"/>
        </a:p>
      </dgm:t>
    </dgm:pt>
    <dgm:pt modelId="{616AB94B-EDB5-4EFA-A4CE-2814854AC3E1}" type="sibTrans" cxnId="{A726109C-C4EC-4EAB-88A4-E04275D47DF7}">
      <dgm:prSet/>
      <dgm:spPr/>
      <dgm:t>
        <a:bodyPr/>
        <a:lstStyle/>
        <a:p>
          <a:endParaRPr lang="de-DE"/>
        </a:p>
      </dgm:t>
    </dgm:pt>
    <dgm:pt modelId="{848D805B-1CD3-468C-B83A-EAF4110F0893}">
      <dgm:prSet custT="1"/>
      <dgm:spPr/>
      <dgm:t>
        <a:bodyPr/>
        <a:lstStyle/>
        <a:p>
          <a:r>
            <a:rPr lang="de-DE" sz="1100"/>
            <a:t>geeignete Lernumgebung, in der das Kind selbst aktiv werden kann</a:t>
          </a:r>
        </a:p>
      </dgm:t>
    </dgm:pt>
    <dgm:pt modelId="{D084A131-1986-4025-BDBD-252AEEDF0499}" type="parTrans" cxnId="{5376DA94-26C9-4199-8F77-5AB0EB435B3B}">
      <dgm:prSet/>
      <dgm:spPr/>
      <dgm:t>
        <a:bodyPr/>
        <a:lstStyle/>
        <a:p>
          <a:endParaRPr lang="de-DE"/>
        </a:p>
      </dgm:t>
    </dgm:pt>
    <dgm:pt modelId="{254965AB-4AD7-43CF-87F7-0EFB036C750F}" type="sibTrans" cxnId="{5376DA94-26C9-4199-8F77-5AB0EB435B3B}">
      <dgm:prSet/>
      <dgm:spPr/>
      <dgm:t>
        <a:bodyPr/>
        <a:lstStyle/>
        <a:p>
          <a:endParaRPr lang="de-DE"/>
        </a:p>
      </dgm:t>
    </dgm:pt>
    <dgm:pt modelId="{1CA62D4A-3A59-45FF-A802-E81863CF66FA}">
      <dgm:prSet custT="1"/>
      <dgm:spPr/>
      <dgm:t>
        <a:bodyPr/>
        <a:lstStyle/>
        <a:p>
          <a:r>
            <a:rPr lang="de-DE" sz="1100"/>
            <a:t>Wertschätzung und Akzeptanz</a:t>
          </a:r>
        </a:p>
      </dgm:t>
    </dgm:pt>
    <dgm:pt modelId="{6FF60172-A23F-437D-8521-01F40BA73D9D}" type="parTrans" cxnId="{72E5AC86-659C-4E45-9630-9198FA9C0C19}">
      <dgm:prSet/>
      <dgm:spPr/>
      <dgm:t>
        <a:bodyPr/>
        <a:lstStyle/>
        <a:p>
          <a:endParaRPr lang="de-DE"/>
        </a:p>
      </dgm:t>
    </dgm:pt>
    <dgm:pt modelId="{04E2AF94-042C-4C5E-9EC5-55BF801CA9CC}" type="sibTrans" cxnId="{72E5AC86-659C-4E45-9630-9198FA9C0C19}">
      <dgm:prSet/>
      <dgm:spPr/>
      <dgm:t>
        <a:bodyPr/>
        <a:lstStyle/>
        <a:p>
          <a:endParaRPr lang="de-DE"/>
        </a:p>
      </dgm:t>
    </dgm:pt>
    <dgm:pt modelId="{F6C4C132-373A-4879-A729-E57687EBB6FD}">
      <dgm:prSet custT="1"/>
      <dgm:spPr/>
      <dgm:t>
        <a:bodyPr/>
        <a:lstStyle/>
        <a:p>
          <a:r>
            <a:rPr lang="de-DE" sz="1100"/>
            <a:t>Rituale, verlässliche Regeln, Routine</a:t>
          </a:r>
        </a:p>
      </dgm:t>
    </dgm:pt>
    <dgm:pt modelId="{EE0B93D7-2EAA-417A-BEE0-0723DDF051A2}" type="parTrans" cxnId="{81EC7C52-3B03-4115-867D-4A492D7A04F0}">
      <dgm:prSet/>
      <dgm:spPr/>
      <dgm:t>
        <a:bodyPr/>
        <a:lstStyle/>
        <a:p>
          <a:endParaRPr lang="de-DE"/>
        </a:p>
      </dgm:t>
    </dgm:pt>
    <dgm:pt modelId="{B189211A-0C70-44B4-B8BA-1886DF096EAE}" type="sibTrans" cxnId="{81EC7C52-3B03-4115-867D-4A492D7A04F0}">
      <dgm:prSet/>
      <dgm:spPr/>
      <dgm:t>
        <a:bodyPr/>
        <a:lstStyle/>
        <a:p>
          <a:endParaRPr lang="de-DE"/>
        </a:p>
      </dgm:t>
    </dgm:pt>
    <dgm:pt modelId="{05DC559D-6437-4C38-949D-31B11E09A65E}">
      <dgm:prSet custT="1"/>
      <dgm:spPr/>
      <dgm:t>
        <a:bodyPr/>
        <a:lstStyle/>
        <a:p>
          <a:r>
            <a:rPr lang="de-DE" sz="1100"/>
            <a:t>Ermutigung, Anerkennung und Motivation (Erfolgserlebnisse)</a:t>
          </a:r>
        </a:p>
      </dgm:t>
    </dgm:pt>
    <dgm:pt modelId="{BD37983E-30D4-40E8-8CD8-39E49E8A1D0A}" type="parTrans" cxnId="{D9469414-F91B-437D-AFE1-824AC4AFF1F6}">
      <dgm:prSet/>
      <dgm:spPr/>
      <dgm:t>
        <a:bodyPr/>
        <a:lstStyle/>
        <a:p>
          <a:endParaRPr lang="de-DE"/>
        </a:p>
      </dgm:t>
    </dgm:pt>
    <dgm:pt modelId="{AEE08F27-D199-4D84-BCF0-DBB561438091}" type="sibTrans" cxnId="{D9469414-F91B-437D-AFE1-824AC4AFF1F6}">
      <dgm:prSet/>
      <dgm:spPr/>
      <dgm:t>
        <a:bodyPr/>
        <a:lstStyle/>
        <a:p>
          <a:endParaRPr lang="de-DE"/>
        </a:p>
      </dgm:t>
    </dgm:pt>
    <dgm:pt modelId="{F3E14601-B200-4445-AFE0-76F5DCD0C1C4}">
      <dgm:prSet custT="1"/>
      <dgm:spPr/>
      <dgm:t>
        <a:bodyPr/>
        <a:lstStyle/>
        <a:p>
          <a:r>
            <a:rPr lang="de-DE" sz="1100"/>
            <a:t>Verantwortung übertragen</a:t>
          </a:r>
        </a:p>
      </dgm:t>
    </dgm:pt>
    <dgm:pt modelId="{19CE47F6-A574-405E-BD76-7F0639933E68}" type="parTrans" cxnId="{9A1BC9CF-651C-4FF5-B8EC-8621B5319064}">
      <dgm:prSet/>
      <dgm:spPr/>
      <dgm:t>
        <a:bodyPr/>
        <a:lstStyle/>
        <a:p>
          <a:endParaRPr lang="de-DE"/>
        </a:p>
      </dgm:t>
    </dgm:pt>
    <dgm:pt modelId="{465981CF-E6F1-4747-85B8-1D636A77DE7A}" type="sibTrans" cxnId="{9A1BC9CF-651C-4FF5-B8EC-8621B5319064}">
      <dgm:prSet/>
      <dgm:spPr/>
      <dgm:t>
        <a:bodyPr/>
        <a:lstStyle/>
        <a:p>
          <a:endParaRPr lang="de-DE"/>
        </a:p>
      </dgm:t>
    </dgm:pt>
    <dgm:pt modelId="{518E0EFA-6EE7-4BE8-A2C7-28ACADF40825}">
      <dgm:prSet custT="1"/>
      <dgm:spPr/>
      <dgm:t>
        <a:bodyPr/>
        <a:lstStyle/>
        <a:p>
          <a:r>
            <a:rPr lang="de-DE" sz="1100"/>
            <a:t>effektive Strategien entwickeln</a:t>
          </a:r>
        </a:p>
      </dgm:t>
    </dgm:pt>
    <dgm:pt modelId="{9096DED8-153D-4979-8A25-7A08F5F323CC}" type="parTrans" cxnId="{B4F42F77-7EE6-4825-BDA8-2961269EC0B2}">
      <dgm:prSet/>
      <dgm:spPr/>
      <dgm:t>
        <a:bodyPr/>
        <a:lstStyle/>
        <a:p>
          <a:endParaRPr lang="de-DE"/>
        </a:p>
      </dgm:t>
    </dgm:pt>
    <dgm:pt modelId="{CFCB2CC7-3496-4A5E-91D4-C543066FC126}" type="sibTrans" cxnId="{B4F42F77-7EE6-4825-BDA8-2961269EC0B2}">
      <dgm:prSet/>
      <dgm:spPr/>
      <dgm:t>
        <a:bodyPr/>
        <a:lstStyle/>
        <a:p>
          <a:endParaRPr lang="de-DE"/>
        </a:p>
      </dgm:t>
    </dgm:pt>
    <dgm:pt modelId="{CF9E4C28-4C31-4F41-8606-301D2EF47858}">
      <dgm:prSet custT="1"/>
      <dgm:spPr/>
      <dgm:t>
        <a:bodyPr/>
        <a:lstStyle/>
        <a:p>
          <a:r>
            <a:rPr lang="de-DE" sz="1100"/>
            <a:t>Erziehungspartnerschaft mit Eltern</a:t>
          </a:r>
        </a:p>
      </dgm:t>
    </dgm:pt>
    <dgm:pt modelId="{849AF65E-D980-4C40-BB59-29BEEC81FC32}" type="parTrans" cxnId="{A23A8E1C-DDB1-461A-B8D6-10BB6666806D}">
      <dgm:prSet/>
      <dgm:spPr/>
      <dgm:t>
        <a:bodyPr/>
        <a:lstStyle/>
        <a:p>
          <a:endParaRPr lang="de-DE"/>
        </a:p>
      </dgm:t>
    </dgm:pt>
    <dgm:pt modelId="{95161DA9-0701-4B18-B350-F7491E112CA9}" type="sibTrans" cxnId="{A23A8E1C-DDB1-461A-B8D6-10BB6666806D}">
      <dgm:prSet/>
      <dgm:spPr/>
      <dgm:t>
        <a:bodyPr/>
        <a:lstStyle/>
        <a:p>
          <a:endParaRPr lang="de-DE"/>
        </a:p>
      </dgm:t>
    </dgm:pt>
    <dgm:pt modelId="{4D41573D-57D8-448C-84A5-BF31E5F24BF4}">
      <dgm:prSet custT="1"/>
      <dgm:spPr/>
      <dgm:t>
        <a:bodyPr/>
        <a:lstStyle/>
        <a:p>
          <a:endParaRPr lang="de-DE" sz="1100"/>
        </a:p>
      </dgm:t>
    </dgm:pt>
    <dgm:pt modelId="{E643D0EA-CC58-4E21-B01B-C67EA43A6CA3}" type="parTrans" cxnId="{DE02BBDF-42F3-48AB-B549-F53D87D67AB1}">
      <dgm:prSet/>
      <dgm:spPr/>
      <dgm:t>
        <a:bodyPr/>
        <a:lstStyle/>
        <a:p>
          <a:endParaRPr lang="de-DE"/>
        </a:p>
      </dgm:t>
    </dgm:pt>
    <dgm:pt modelId="{089AAAAF-0311-4DA9-8B9B-5AFD300D5F27}" type="sibTrans" cxnId="{DE02BBDF-42F3-48AB-B549-F53D87D67AB1}">
      <dgm:prSet/>
      <dgm:spPr/>
      <dgm:t>
        <a:bodyPr/>
        <a:lstStyle/>
        <a:p>
          <a:endParaRPr lang="de-DE"/>
        </a:p>
      </dgm:t>
    </dgm:pt>
    <dgm:pt modelId="{CEACBD8A-9A65-40F8-B8A5-6B825E425878}">
      <dgm:prSet custT="1"/>
      <dgm:spPr/>
      <dgm:t>
        <a:bodyPr/>
        <a:lstStyle/>
        <a:p>
          <a:endParaRPr lang="de-DE" sz="1100"/>
        </a:p>
      </dgm:t>
    </dgm:pt>
    <dgm:pt modelId="{C732878C-11E7-4D04-8B34-67EDBC7507E0}" type="parTrans" cxnId="{B37300D6-D9B2-4A82-A5C4-B42BA95124F4}">
      <dgm:prSet/>
      <dgm:spPr/>
      <dgm:t>
        <a:bodyPr/>
        <a:lstStyle/>
        <a:p>
          <a:endParaRPr lang="de-DE"/>
        </a:p>
      </dgm:t>
    </dgm:pt>
    <dgm:pt modelId="{F15977E3-77D7-41A1-81CC-B21778DD12EB}" type="sibTrans" cxnId="{B37300D6-D9B2-4A82-A5C4-B42BA95124F4}">
      <dgm:prSet/>
      <dgm:spPr/>
      <dgm:t>
        <a:bodyPr/>
        <a:lstStyle/>
        <a:p>
          <a:endParaRPr lang="de-DE"/>
        </a:p>
      </dgm:t>
    </dgm:pt>
    <dgm:pt modelId="{F117BE99-7211-4370-A86F-3D5DF900C785}" type="pres">
      <dgm:prSet presAssocID="{107A1027-21FE-4A28-80A9-D433CE22029B}" presName="Name0" presStyleCnt="0">
        <dgm:presLayoutVars>
          <dgm:resizeHandles/>
        </dgm:presLayoutVars>
      </dgm:prSet>
      <dgm:spPr/>
    </dgm:pt>
    <dgm:pt modelId="{9113C15B-FCC3-41F9-BA0E-D6DA4BF5FFA4}" type="pres">
      <dgm:prSet presAssocID="{5CF8A8E1-0C5D-4E81-8BAC-5E000BF43271}" presName="text" presStyleLbl="node1" presStyleIdx="0" presStyleCnt="1" custScaleX="212205" custScaleY="100196" custLinFactNeighborX="6169" custLinFactNeighborY="2742">
        <dgm:presLayoutVars>
          <dgm:bulletEnabled val="1"/>
        </dgm:presLayoutVars>
      </dgm:prSet>
      <dgm:spPr/>
      <dgm:t>
        <a:bodyPr/>
        <a:lstStyle/>
        <a:p>
          <a:endParaRPr lang="de-DE"/>
        </a:p>
      </dgm:t>
    </dgm:pt>
  </dgm:ptLst>
  <dgm:cxnLst>
    <dgm:cxn modelId="{9F6CCBAC-721B-478A-B499-EF4781C01447}" type="presOf" srcId="{107A1027-21FE-4A28-80A9-D433CE22029B}" destId="{F117BE99-7211-4370-A86F-3D5DF900C785}" srcOrd="0" destOrd="0" presId="urn:diagrams.loki3.com/VaryingWidthList+Icon"/>
    <dgm:cxn modelId="{D10B7F4E-6B4E-4012-89DD-7C3B3217D520}" type="presOf" srcId="{F3E14601-B200-4445-AFE0-76F5DCD0C1C4}" destId="{9113C15B-FCC3-41F9-BA0E-D6DA4BF5FFA4}" srcOrd="0" destOrd="7" presId="urn:diagrams.loki3.com/VaryingWidthList+Icon"/>
    <dgm:cxn modelId="{2FFA375C-15AD-4423-B2DE-9421DA08E9D2}" type="presOf" srcId="{CF9E4C28-4C31-4F41-8606-301D2EF47858}" destId="{9113C15B-FCC3-41F9-BA0E-D6DA4BF5FFA4}" srcOrd="0" destOrd="9" presId="urn:diagrams.loki3.com/VaryingWidthList+Icon"/>
    <dgm:cxn modelId="{81EC7C52-3B03-4115-867D-4A492D7A04F0}" srcId="{5CF8A8E1-0C5D-4E81-8BAC-5E000BF43271}" destId="{F6C4C132-373A-4879-A729-E57687EBB6FD}" srcOrd="4" destOrd="0" parTransId="{EE0B93D7-2EAA-417A-BEE0-0723DDF051A2}" sibTransId="{B189211A-0C70-44B4-B8BA-1886DF096EAE}"/>
    <dgm:cxn modelId="{17FED549-CFDA-42AA-A06C-487D0DF68E11}" type="presOf" srcId="{05DC559D-6437-4C38-949D-31B11E09A65E}" destId="{9113C15B-FCC3-41F9-BA0E-D6DA4BF5FFA4}" srcOrd="0" destOrd="6" presId="urn:diagrams.loki3.com/VaryingWidthList+Icon"/>
    <dgm:cxn modelId="{842CBA36-67EF-412F-95BC-B5A10EC6880B}" srcId="{107A1027-21FE-4A28-80A9-D433CE22029B}" destId="{5CF8A8E1-0C5D-4E81-8BAC-5E000BF43271}" srcOrd="0" destOrd="0" parTransId="{79370AC1-8EAC-4707-8D46-B6CBDD840D72}" sibTransId="{10C15432-E06B-456E-B9EC-DCF7B6EC42D4}"/>
    <dgm:cxn modelId="{72E5AC86-659C-4E45-9630-9198FA9C0C19}" srcId="{5CF8A8E1-0C5D-4E81-8BAC-5E000BF43271}" destId="{1CA62D4A-3A59-45FF-A802-E81863CF66FA}" srcOrd="3" destOrd="0" parTransId="{6FF60172-A23F-437D-8521-01F40BA73D9D}" sibTransId="{04E2AF94-042C-4C5E-9EC5-55BF801CA9CC}"/>
    <dgm:cxn modelId="{E28BE500-DB4A-46B1-82CA-4FA97BCFFAEC}" type="presOf" srcId="{2431DB51-C92F-43A5-A05A-D4490BF4CBD7}" destId="{9113C15B-FCC3-41F9-BA0E-D6DA4BF5FFA4}" srcOrd="0" destOrd="1" presId="urn:diagrams.loki3.com/VaryingWidthList+Icon"/>
    <dgm:cxn modelId="{A23A8E1C-DDB1-461A-B8D6-10BB6666806D}" srcId="{5CF8A8E1-0C5D-4E81-8BAC-5E000BF43271}" destId="{CF9E4C28-4C31-4F41-8606-301D2EF47858}" srcOrd="8" destOrd="0" parTransId="{849AF65E-D980-4C40-BB59-29BEEC81FC32}" sibTransId="{95161DA9-0701-4B18-B350-F7491E112CA9}"/>
    <dgm:cxn modelId="{9A1BC9CF-651C-4FF5-B8EC-8621B5319064}" srcId="{5CF8A8E1-0C5D-4E81-8BAC-5E000BF43271}" destId="{F3E14601-B200-4445-AFE0-76F5DCD0C1C4}" srcOrd="6" destOrd="0" parTransId="{19CE47F6-A574-405E-BD76-7F0639933E68}" sibTransId="{465981CF-E6F1-4747-85B8-1D636A77DE7A}"/>
    <dgm:cxn modelId="{A726109C-C4EC-4EAB-88A4-E04275D47DF7}" srcId="{5CF8A8E1-0C5D-4E81-8BAC-5E000BF43271}" destId="{CC5F3418-F1B5-4537-A90E-34596D95CAA9}" srcOrd="1" destOrd="0" parTransId="{68B090BD-DA28-48CC-A408-D7C52B1BA31A}" sibTransId="{616AB94B-EDB5-4EFA-A4CE-2814854AC3E1}"/>
    <dgm:cxn modelId="{DE02BBDF-42F3-48AB-B549-F53D87D67AB1}" srcId="{5CF8A8E1-0C5D-4E81-8BAC-5E000BF43271}" destId="{4D41573D-57D8-448C-84A5-BF31E5F24BF4}" srcOrd="10" destOrd="0" parTransId="{E643D0EA-CC58-4E21-B01B-C67EA43A6CA3}" sibTransId="{089AAAAF-0311-4DA9-8B9B-5AFD300D5F27}"/>
    <dgm:cxn modelId="{B37300D6-D9B2-4A82-A5C4-B42BA95124F4}" srcId="{5CF8A8E1-0C5D-4E81-8BAC-5E000BF43271}" destId="{CEACBD8A-9A65-40F8-B8A5-6B825E425878}" srcOrd="9" destOrd="0" parTransId="{C732878C-11E7-4D04-8B34-67EDBC7507E0}" sibTransId="{F15977E3-77D7-41A1-81CC-B21778DD12EB}"/>
    <dgm:cxn modelId="{D1E68731-80FF-480D-901C-4E305167B3B7}" type="presOf" srcId="{5CF8A8E1-0C5D-4E81-8BAC-5E000BF43271}" destId="{9113C15B-FCC3-41F9-BA0E-D6DA4BF5FFA4}" srcOrd="0" destOrd="0" presId="urn:diagrams.loki3.com/VaryingWidthList+Icon"/>
    <dgm:cxn modelId="{8F70A6B9-766C-4946-90AF-17B5827E7062}" type="presOf" srcId="{CEACBD8A-9A65-40F8-B8A5-6B825E425878}" destId="{9113C15B-FCC3-41F9-BA0E-D6DA4BF5FFA4}" srcOrd="0" destOrd="10" presId="urn:diagrams.loki3.com/VaryingWidthList+Icon"/>
    <dgm:cxn modelId="{056D74A1-6981-4029-9E4E-154DE4530606}" type="presOf" srcId="{F6C4C132-373A-4879-A729-E57687EBB6FD}" destId="{9113C15B-FCC3-41F9-BA0E-D6DA4BF5FFA4}" srcOrd="0" destOrd="5" presId="urn:diagrams.loki3.com/VaryingWidthList+Icon"/>
    <dgm:cxn modelId="{E1A110E1-D4BC-448A-9CF0-C4358BA72D3B}" srcId="{5CF8A8E1-0C5D-4E81-8BAC-5E000BF43271}" destId="{2431DB51-C92F-43A5-A05A-D4490BF4CBD7}" srcOrd="0" destOrd="0" parTransId="{AE3EDAF0-CF7F-4576-AB5C-184E7ED47FEF}" sibTransId="{C5C2C925-EE4D-4CC9-91E3-A9C2896FE236}"/>
    <dgm:cxn modelId="{BFEF48B9-FD9B-4967-A1B8-89160BA864FE}" type="presOf" srcId="{1CA62D4A-3A59-45FF-A802-E81863CF66FA}" destId="{9113C15B-FCC3-41F9-BA0E-D6DA4BF5FFA4}" srcOrd="0" destOrd="4" presId="urn:diagrams.loki3.com/VaryingWidthList+Icon"/>
    <dgm:cxn modelId="{462F5FA1-722A-45E1-9056-17D45E04154A}" type="presOf" srcId="{518E0EFA-6EE7-4BE8-A2C7-28ACADF40825}" destId="{9113C15B-FCC3-41F9-BA0E-D6DA4BF5FFA4}" srcOrd="0" destOrd="8" presId="urn:diagrams.loki3.com/VaryingWidthList+Icon"/>
    <dgm:cxn modelId="{D9469414-F91B-437D-AFE1-824AC4AFF1F6}" srcId="{5CF8A8E1-0C5D-4E81-8BAC-5E000BF43271}" destId="{05DC559D-6437-4C38-949D-31B11E09A65E}" srcOrd="5" destOrd="0" parTransId="{BD37983E-30D4-40E8-8CD8-39E49E8A1D0A}" sibTransId="{AEE08F27-D199-4D84-BCF0-DBB561438091}"/>
    <dgm:cxn modelId="{03C62B27-8132-4CD5-B42C-C3DA416C89F3}" type="presOf" srcId="{CC5F3418-F1B5-4537-A90E-34596D95CAA9}" destId="{9113C15B-FCC3-41F9-BA0E-D6DA4BF5FFA4}" srcOrd="0" destOrd="2" presId="urn:diagrams.loki3.com/VaryingWidthList+Icon"/>
    <dgm:cxn modelId="{B4F42F77-7EE6-4825-BDA8-2961269EC0B2}" srcId="{5CF8A8E1-0C5D-4E81-8BAC-5E000BF43271}" destId="{518E0EFA-6EE7-4BE8-A2C7-28ACADF40825}" srcOrd="7" destOrd="0" parTransId="{9096DED8-153D-4979-8A25-7A08F5F323CC}" sibTransId="{CFCB2CC7-3496-4A5E-91D4-C543066FC126}"/>
    <dgm:cxn modelId="{EA2F69FB-84C6-4499-9AF8-CC73C614ECBD}" type="presOf" srcId="{4D41573D-57D8-448C-84A5-BF31E5F24BF4}" destId="{9113C15B-FCC3-41F9-BA0E-D6DA4BF5FFA4}" srcOrd="0" destOrd="11" presId="urn:diagrams.loki3.com/VaryingWidthList+Icon"/>
    <dgm:cxn modelId="{5376DA94-26C9-4199-8F77-5AB0EB435B3B}" srcId="{5CF8A8E1-0C5D-4E81-8BAC-5E000BF43271}" destId="{848D805B-1CD3-468C-B83A-EAF4110F0893}" srcOrd="2" destOrd="0" parTransId="{D084A131-1986-4025-BDBD-252AEEDF0499}" sibTransId="{254965AB-4AD7-43CF-87F7-0EFB036C750F}"/>
    <dgm:cxn modelId="{978D8E96-A9CA-4079-958A-8CE3852607BC}" type="presOf" srcId="{848D805B-1CD3-468C-B83A-EAF4110F0893}" destId="{9113C15B-FCC3-41F9-BA0E-D6DA4BF5FFA4}" srcOrd="0" destOrd="3" presId="urn:diagrams.loki3.com/VaryingWidthList+Icon"/>
    <dgm:cxn modelId="{73350654-BBC4-47B5-9CE2-986A350E4314}" type="presParOf" srcId="{F117BE99-7211-4370-A86F-3D5DF900C785}" destId="{9113C15B-FCC3-41F9-BA0E-D6DA4BF5FFA4}" srcOrd="0" destOrd="0" presId="urn:diagrams.loki3.com/VaryingWidthList+Icon"/>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12D18E58-0659-4EE6-BA5C-5EA5ABA50393}" type="doc">
      <dgm:prSet loTypeId="urn:microsoft.com/office/officeart/2005/8/layout/vList2" loCatId="list" qsTypeId="urn:microsoft.com/office/officeart/2005/8/quickstyle/simple2" qsCatId="simple" csTypeId="urn:microsoft.com/office/officeart/2005/8/colors/accent2_3" csCatId="accent2" phldr="1"/>
      <dgm:spPr/>
      <dgm:t>
        <a:bodyPr/>
        <a:lstStyle/>
        <a:p>
          <a:endParaRPr lang="de-DE"/>
        </a:p>
      </dgm:t>
    </dgm:pt>
    <dgm:pt modelId="{EE411591-05AD-4C5A-960D-7DFE8CC52853}">
      <dgm:prSet phldrT="[Text]"/>
      <dgm:spPr/>
      <dgm:t>
        <a:bodyPr/>
        <a:lstStyle/>
        <a:p>
          <a:r>
            <a:rPr lang="de-DE"/>
            <a:t>4.4 Bildungs- und Erziehungsziele</a:t>
          </a:r>
        </a:p>
      </dgm:t>
    </dgm:pt>
    <dgm:pt modelId="{05141577-551E-426A-8BCE-216E6571CB42}" type="parTrans" cxnId="{AC522189-E324-4AA6-B770-3A29A568D1D6}">
      <dgm:prSet/>
      <dgm:spPr/>
      <dgm:t>
        <a:bodyPr/>
        <a:lstStyle/>
        <a:p>
          <a:endParaRPr lang="de-DE"/>
        </a:p>
      </dgm:t>
    </dgm:pt>
    <dgm:pt modelId="{928D684F-6B4E-4D5D-8EC0-3C53880CCA9C}" type="sibTrans" cxnId="{AC522189-E324-4AA6-B770-3A29A568D1D6}">
      <dgm:prSet/>
      <dgm:spPr/>
      <dgm:t>
        <a:bodyPr/>
        <a:lstStyle/>
        <a:p>
          <a:endParaRPr lang="de-DE"/>
        </a:p>
      </dgm:t>
    </dgm:pt>
    <dgm:pt modelId="{99B6F18E-D6E3-4394-8D88-D83F7DE07F86}" type="pres">
      <dgm:prSet presAssocID="{12D18E58-0659-4EE6-BA5C-5EA5ABA50393}" presName="linear" presStyleCnt="0">
        <dgm:presLayoutVars>
          <dgm:animLvl val="lvl"/>
          <dgm:resizeHandles val="exact"/>
        </dgm:presLayoutVars>
      </dgm:prSet>
      <dgm:spPr/>
      <dgm:t>
        <a:bodyPr/>
        <a:lstStyle/>
        <a:p>
          <a:endParaRPr lang="de-DE"/>
        </a:p>
      </dgm:t>
    </dgm:pt>
    <dgm:pt modelId="{064E539E-B9EE-456C-9762-8D418331A0DD}" type="pres">
      <dgm:prSet presAssocID="{EE411591-05AD-4C5A-960D-7DFE8CC52853}" presName="parentText" presStyleLbl="node1" presStyleIdx="0" presStyleCnt="1" custScaleX="100000" custScaleY="108978">
        <dgm:presLayoutVars>
          <dgm:chMax val="0"/>
          <dgm:bulletEnabled val="1"/>
        </dgm:presLayoutVars>
      </dgm:prSet>
      <dgm:spPr/>
      <dgm:t>
        <a:bodyPr/>
        <a:lstStyle/>
        <a:p>
          <a:endParaRPr lang="de-DE"/>
        </a:p>
      </dgm:t>
    </dgm:pt>
  </dgm:ptLst>
  <dgm:cxnLst>
    <dgm:cxn modelId="{EB023321-5C7F-49D5-B19D-666B1D4D0EC4}" type="presOf" srcId="{EE411591-05AD-4C5A-960D-7DFE8CC52853}" destId="{064E539E-B9EE-456C-9762-8D418331A0DD}" srcOrd="0" destOrd="0" presId="urn:microsoft.com/office/officeart/2005/8/layout/vList2"/>
    <dgm:cxn modelId="{AC522189-E324-4AA6-B770-3A29A568D1D6}" srcId="{12D18E58-0659-4EE6-BA5C-5EA5ABA50393}" destId="{EE411591-05AD-4C5A-960D-7DFE8CC52853}" srcOrd="0" destOrd="0" parTransId="{05141577-551E-426A-8BCE-216E6571CB42}" sibTransId="{928D684F-6B4E-4D5D-8EC0-3C53880CCA9C}"/>
    <dgm:cxn modelId="{937FDECF-FBF0-4D63-A20E-26FA1B979918}" type="presOf" srcId="{12D18E58-0659-4EE6-BA5C-5EA5ABA50393}" destId="{99B6F18E-D6E3-4394-8D88-D83F7DE07F86}" srcOrd="0" destOrd="0" presId="urn:microsoft.com/office/officeart/2005/8/layout/vList2"/>
    <dgm:cxn modelId="{CDAAA27C-ACA6-4829-A396-DD17F75A18C5}" type="presParOf" srcId="{99B6F18E-D6E3-4394-8D88-D83F7DE07F86}" destId="{064E539E-B9EE-456C-9762-8D418331A0DD}" srcOrd="0" destOrd="0" presId="urn:microsoft.com/office/officeart/2005/8/layout/vList2"/>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5CD33DC7-BF1D-43E7-8339-B5A29097C23C}"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9EB0FC6D-5B58-483F-86F2-B87278B6A79A}">
      <dgm:prSet phldrT="[Text]" custT="1"/>
      <dgm:spPr>
        <a:xfrm>
          <a:off x="352098" y="0"/>
          <a:ext cx="3433092" cy="553911"/>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100" b="1">
              <a:solidFill>
                <a:srgbClr val="C0504D">
                  <a:lumMod val="50000"/>
                </a:srgbClr>
              </a:solidFill>
              <a:latin typeface="Calibri"/>
              <a:ea typeface="+mn-ea"/>
              <a:cs typeface="+mn-cs"/>
            </a:rPr>
            <a:t>"Das kleinste Samenkorn trägt das große Ganze in sich!" </a:t>
          </a:r>
        </a:p>
        <a:p>
          <a:pPr algn="ctr"/>
          <a:r>
            <a:rPr lang="de-DE" sz="1050">
              <a:solidFill>
                <a:srgbClr val="C0504D">
                  <a:lumMod val="50000"/>
                </a:srgbClr>
              </a:solidFill>
              <a:latin typeface="Calibri"/>
              <a:ea typeface="+mn-ea"/>
              <a:cs typeface="+mn-cs"/>
            </a:rPr>
            <a:t>Friedrich Fröbel</a:t>
          </a:r>
        </a:p>
      </dgm:t>
    </dgm:pt>
    <dgm:pt modelId="{F6C011D4-C54F-4E29-958D-55AA3517FD1C}" type="parTrans" cxnId="{3637EAFD-B748-4A15-BB65-96BC082E8AC4}">
      <dgm:prSet/>
      <dgm:spPr/>
      <dgm:t>
        <a:bodyPr/>
        <a:lstStyle/>
        <a:p>
          <a:endParaRPr lang="de-DE"/>
        </a:p>
      </dgm:t>
    </dgm:pt>
    <dgm:pt modelId="{50320C0F-E71D-47A9-9BBD-37AC3D86E1E1}" type="sibTrans" cxnId="{3637EAFD-B748-4A15-BB65-96BC082E8AC4}">
      <dgm:prSet/>
      <dgm:spPr/>
      <dgm:t>
        <a:bodyPr/>
        <a:lstStyle/>
        <a:p>
          <a:endParaRPr lang="de-DE"/>
        </a:p>
      </dgm:t>
    </dgm:pt>
    <dgm:pt modelId="{3211C1B0-C134-4231-A169-0F4CD209C942}" type="pres">
      <dgm:prSet presAssocID="{5CD33DC7-BF1D-43E7-8339-B5A29097C23C}" presName="linear" presStyleCnt="0">
        <dgm:presLayoutVars>
          <dgm:animLvl val="lvl"/>
          <dgm:resizeHandles val="exact"/>
        </dgm:presLayoutVars>
      </dgm:prSet>
      <dgm:spPr/>
      <dgm:t>
        <a:bodyPr/>
        <a:lstStyle/>
        <a:p>
          <a:endParaRPr lang="de-DE"/>
        </a:p>
      </dgm:t>
    </dgm:pt>
    <dgm:pt modelId="{E4702007-60E5-42B7-8DD2-87B2C20CF18C}" type="pres">
      <dgm:prSet presAssocID="{9EB0FC6D-5B58-483F-86F2-B87278B6A79A}" presName="parentText" presStyleLbl="node1" presStyleIdx="0" presStyleCnt="1" custScaleX="90698" custScaleY="45522" custLinFactNeighborX="12188" custLinFactNeighborY="-11755">
        <dgm:presLayoutVars>
          <dgm:chMax val="0"/>
          <dgm:bulletEnabled val="1"/>
        </dgm:presLayoutVars>
      </dgm:prSet>
      <dgm:spPr>
        <a:prstGeom prst="roundRect">
          <a:avLst/>
        </a:prstGeom>
      </dgm:spPr>
      <dgm:t>
        <a:bodyPr/>
        <a:lstStyle/>
        <a:p>
          <a:endParaRPr lang="de-DE"/>
        </a:p>
      </dgm:t>
    </dgm:pt>
  </dgm:ptLst>
  <dgm:cxnLst>
    <dgm:cxn modelId="{F984DA9B-EEE3-477D-81FE-311275A1563A}" type="presOf" srcId="{5CD33DC7-BF1D-43E7-8339-B5A29097C23C}" destId="{3211C1B0-C134-4231-A169-0F4CD209C942}" srcOrd="0" destOrd="0" presId="urn:microsoft.com/office/officeart/2005/8/layout/vList2"/>
    <dgm:cxn modelId="{3637EAFD-B748-4A15-BB65-96BC082E8AC4}" srcId="{5CD33DC7-BF1D-43E7-8339-B5A29097C23C}" destId="{9EB0FC6D-5B58-483F-86F2-B87278B6A79A}" srcOrd="0" destOrd="0" parTransId="{F6C011D4-C54F-4E29-958D-55AA3517FD1C}" sibTransId="{50320C0F-E71D-47A9-9BBD-37AC3D86E1E1}"/>
    <dgm:cxn modelId="{190ACD9B-C4B7-4A88-B544-4AF960309A72}" type="presOf" srcId="{9EB0FC6D-5B58-483F-86F2-B87278B6A79A}" destId="{E4702007-60E5-42B7-8DD2-87B2C20CF18C}" srcOrd="0" destOrd="0" presId="urn:microsoft.com/office/officeart/2005/8/layout/vList2"/>
    <dgm:cxn modelId="{4F3C6B9D-42DF-4A74-9A28-B4697844CC2D}" type="presParOf" srcId="{3211C1B0-C134-4231-A169-0F4CD209C942}" destId="{E4702007-60E5-42B7-8DD2-87B2C20CF18C}" srcOrd="0" destOrd="0" presId="urn:microsoft.com/office/officeart/2005/8/layout/vList2"/>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2517C4E-6A41-4C43-A4B0-2D5E71410970}"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1E3B3A52-14DA-44E4-8201-A30591DB7F94}">
      <dgm:prSet phldrT="[Text]" custT="1"/>
      <dgm:spPr/>
      <dgm:t>
        <a:bodyPr/>
        <a:lstStyle/>
        <a:p>
          <a:pPr algn="ctr"/>
          <a:r>
            <a:rPr lang="de-DE" sz="1100" b="1">
              <a:solidFill>
                <a:schemeClr val="accent2">
                  <a:lumMod val="50000"/>
                </a:schemeClr>
              </a:solidFill>
            </a:rPr>
            <a:t>"Das </a:t>
          </a:r>
          <a:r>
            <a:rPr lang="de-DE" sz="1050" b="1">
              <a:solidFill>
                <a:schemeClr val="accent2">
                  <a:lumMod val="50000"/>
                </a:schemeClr>
              </a:solidFill>
            </a:rPr>
            <a:t>Beste</a:t>
          </a:r>
          <a:r>
            <a:rPr lang="de-DE" sz="1100" b="1">
              <a:solidFill>
                <a:schemeClr val="accent2">
                  <a:lumMod val="50000"/>
                </a:schemeClr>
              </a:solidFill>
            </a:rPr>
            <a:t> zum Spielen für ein Kind ist ein anderes Kind!"</a:t>
          </a:r>
          <a:r>
            <a:rPr lang="de-DE" sz="1100" b="1"/>
            <a:t> </a:t>
          </a:r>
        </a:p>
        <a:p>
          <a:pPr algn="ctr"/>
          <a:r>
            <a:rPr lang="de-DE" sz="1050" b="0">
              <a:solidFill>
                <a:schemeClr val="accent2">
                  <a:lumMod val="50000"/>
                </a:schemeClr>
              </a:solidFill>
            </a:rPr>
            <a:t>Friedrich Fröbel</a:t>
          </a:r>
        </a:p>
      </dgm:t>
    </dgm:pt>
    <dgm:pt modelId="{173BA05E-6135-49AB-B178-B02CBB147379}" type="parTrans" cxnId="{4EF3EB45-B19D-4C3A-B297-12332E372FD8}">
      <dgm:prSet/>
      <dgm:spPr/>
      <dgm:t>
        <a:bodyPr/>
        <a:lstStyle/>
        <a:p>
          <a:endParaRPr lang="de-DE"/>
        </a:p>
      </dgm:t>
    </dgm:pt>
    <dgm:pt modelId="{FB52B1B0-75AE-4F38-80BF-63CB1D7594E5}" type="sibTrans" cxnId="{4EF3EB45-B19D-4C3A-B297-12332E372FD8}">
      <dgm:prSet/>
      <dgm:spPr/>
      <dgm:t>
        <a:bodyPr/>
        <a:lstStyle/>
        <a:p>
          <a:endParaRPr lang="de-DE"/>
        </a:p>
      </dgm:t>
    </dgm:pt>
    <dgm:pt modelId="{B7CCE575-D48E-4A96-968D-F8C6DB5EF634}" type="pres">
      <dgm:prSet presAssocID="{42517C4E-6A41-4C43-A4B0-2D5E71410970}" presName="linear" presStyleCnt="0">
        <dgm:presLayoutVars>
          <dgm:animLvl val="lvl"/>
          <dgm:resizeHandles val="exact"/>
        </dgm:presLayoutVars>
      </dgm:prSet>
      <dgm:spPr/>
      <dgm:t>
        <a:bodyPr/>
        <a:lstStyle/>
        <a:p>
          <a:endParaRPr lang="de-DE"/>
        </a:p>
      </dgm:t>
    </dgm:pt>
    <dgm:pt modelId="{3A8C5E10-6C65-4414-A965-5B807556695E}" type="pres">
      <dgm:prSet presAssocID="{1E3B3A52-14DA-44E4-8201-A30591DB7F94}" presName="parentText" presStyleLbl="node1" presStyleIdx="0" presStyleCnt="1" custScaleX="100000" custScaleY="39993" custLinFactNeighborX="6579" custLinFactNeighborY="-2264">
        <dgm:presLayoutVars>
          <dgm:chMax val="0"/>
          <dgm:bulletEnabled val="1"/>
        </dgm:presLayoutVars>
      </dgm:prSet>
      <dgm:spPr/>
      <dgm:t>
        <a:bodyPr/>
        <a:lstStyle/>
        <a:p>
          <a:endParaRPr lang="de-DE"/>
        </a:p>
      </dgm:t>
    </dgm:pt>
  </dgm:ptLst>
  <dgm:cxnLst>
    <dgm:cxn modelId="{8DD72368-EE02-49B2-9F83-BF556D1B4FBB}" type="presOf" srcId="{42517C4E-6A41-4C43-A4B0-2D5E71410970}" destId="{B7CCE575-D48E-4A96-968D-F8C6DB5EF634}" srcOrd="0" destOrd="0" presId="urn:microsoft.com/office/officeart/2005/8/layout/vList2"/>
    <dgm:cxn modelId="{4EF3EB45-B19D-4C3A-B297-12332E372FD8}" srcId="{42517C4E-6A41-4C43-A4B0-2D5E71410970}" destId="{1E3B3A52-14DA-44E4-8201-A30591DB7F94}" srcOrd="0" destOrd="0" parTransId="{173BA05E-6135-49AB-B178-B02CBB147379}" sibTransId="{FB52B1B0-75AE-4F38-80BF-63CB1D7594E5}"/>
    <dgm:cxn modelId="{D026EAD5-A29C-41C0-92D9-2ED3634D4491}" type="presOf" srcId="{1E3B3A52-14DA-44E4-8201-A30591DB7F94}" destId="{3A8C5E10-6C65-4414-A965-5B807556695E}" srcOrd="0" destOrd="0" presId="urn:microsoft.com/office/officeart/2005/8/layout/vList2"/>
    <dgm:cxn modelId="{92509BF0-FB07-45D4-8040-74BA8C741DD5}" type="presParOf" srcId="{B7CCE575-D48E-4A96-968D-F8C6DB5EF634}" destId="{3A8C5E10-6C65-4414-A965-5B807556695E}" srcOrd="0" destOrd="0" presId="urn:microsoft.com/office/officeart/2005/8/layout/vList2"/>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6C8EBA27-6F8E-4280-8BD9-E5C34023E49D}"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D5D6E0BD-BD6E-4DBF-951A-66E5D0DFA954}">
      <dgm:prSet phldrT="[Text]" custT="1"/>
      <dgm:spPr>
        <a:xfrm>
          <a:off x="0" y="0"/>
          <a:ext cx="3774557" cy="477219"/>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b="1">
              <a:solidFill>
                <a:srgbClr val="C0504D">
                  <a:lumMod val="50000"/>
                </a:srgbClr>
              </a:solidFill>
              <a:latin typeface="Calibri"/>
              <a:ea typeface="+mn-ea"/>
              <a:cs typeface="+mn-cs"/>
            </a:rPr>
            <a:t>„Die Grenzen meiner Sprache, sind die Grenzen meiner Welt!“</a:t>
          </a:r>
        </a:p>
        <a:p>
          <a:pPr algn="ctr"/>
          <a:r>
            <a:rPr lang="de-DE" sz="1100" b="0">
              <a:solidFill>
                <a:srgbClr val="C0504D">
                  <a:lumMod val="50000"/>
                </a:srgbClr>
              </a:solidFill>
              <a:latin typeface="Calibri"/>
              <a:ea typeface="+mn-ea"/>
              <a:cs typeface="+mn-cs"/>
            </a:rPr>
            <a:t>Ludwig Wittgenstein</a:t>
          </a:r>
        </a:p>
      </dgm:t>
    </dgm:pt>
    <dgm:pt modelId="{76A8703F-05DA-49DF-82D7-7341586AC3D8}" type="parTrans" cxnId="{156346FC-1FE1-4BDB-B7BB-3EE7F97466AD}">
      <dgm:prSet/>
      <dgm:spPr/>
      <dgm:t>
        <a:bodyPr/>
        <a:lstStyle/>
        <a:p>
          <a:endParaRPr lang="de-DE"/>
        </a:p>
      </dgm:t>
    </dgm:pt>
    <dgm:pt modelId="{61BC114E-9DF8-43D0-A5CF-78782A7C388E}" type="sibTrans" cxnId="{156346FC-1FE1-4BDB-B7BB-3EE7F97466AD}">
      <dgm:prSet/>
      <dgm:spPr/>
      <dgm:t>
        <a:bodyPr/>
        <a:lstStyle/>
        <a:p>
          <a:endParaRPr lang="de-DE"/>
        </a:p>
      </dgm:t>
    </dgm:pt>
    <dgm:pt modelId="{E1DF4FB8-5064-4139-B2F4-9751174503A7}" type="pres">
      <dgm:prSet presAssocID="{6C8EBA27-6F8E-4280-8BD9-E5C34023E49D}" presName="linear" presStyleCnt="0">
        <dgm:presLayoutVars>
          <dgm:animLvl val="lvl"/>
          <dgm:resizeHandles val="exact"/>
        </dgm:presLayoutVars>
      </dgm:prSet>
      <dgm:spPr/>
      <dgm:t>
        <a:bodyPr/>
        <a:lstStyle/>
        <a:p>
          <a:endParaRPr lang="de-DE"/>
        </a:p>
      </dgm:t>
    </dgm:pt>
    <dgm:pt modelId="{20B335E8-9AE4-46F8-BB17-B724DFDC6339}" type="pres">
      <dgm:prSet presAssocID="{D5D6E0BD-BD6E-4DBF-951A-66E5D0DFA954}" presName="parentText" presStyleLbl="node1" presStyleIdx="0" presStyleCnt="1" custScaleX="100000" custScaleY="39832" custLinFactNeighborX="3944" custLinFactNeighborY="-28451">
        <dgm:presLayoutVars>
          <dgm:chMax val="0"/>
          <dgm:bulletEnabled val="1"/>
        </dgm:presLayoutVars>
      </dgm:prSet>
      <dgm:spPr>
        <a:prstGeom prst="roundRect">
          <a:avLst/>
        </a:prstGeom>
      </dgm:spPr>
      <dgm:t>
        <a:bodyPr/>
        <a:lstStyle/>
        <a:p>
          <a:endParaRPr lang="de-DE"/>
        </a:p>
      </dgm:t>
    </dgm:pt>
  </dgm:ptLst>
  <dgm:cxnLst>
    <dgm:cxn modelId="{985938DF-ACA4-4E02-9BF4-3C705C50F4C3}" type="presOf" srcId="{D5D6E0BD-BD6E-4DBF-951A-66E5D0DFA954}" destId="{20B335E8-9AE4-46F8-BB17-B724DFDC6339}" srcOrd="0" destOrd="0" presId="urn:microsoft.com/office/officeart/2005/8/layout/vList2"/>
    <dgm:cxn modelId="{156346FC-1FE1-4BDB-B7BB-3EE7F97466AD}" srcId="{6C8EBA27-6F8E-4280-8BD9-E5C34023E49D}" destId="{D5D6E0BD-BD6E-4DBF-951A-66E5D0DFA954}" srcOrd="0" destOrd="0" parTransId="{76A8703F-05DA-49DF-82D7-7341586AC3D8}" sibTransId="{61BC114E-9DF8-43D0-A5CF-78782A7C388E}"/>
    <dgm:cxn modelId="{7CB55B70-A1CC-4B42-9D78-DEBBBD022292}" type="presOf" srcId="{6C8EBA27-6F8E-4280-8BD9-E5C34023E49D}" destId="{E1DF4FB8-5064-4139-B2F4-9751174503A7}" srcOrd="0" destOrd="0" presId="urn:microsoft.com/office/officeart/2005/8/layout/vList2"/>
    <dgm:cxn modelId="{BF0E25FF-F74B-41A9-8615-D54E980E9ED9}" type="presParOf" srcId="{E1DF4FB8-5064-4139-B2F4-9751174503A7}" destId="{20B335E8-9AE4-46F8-BB17-B724DFDC6339}" srcOrd="0" destOrd="0" presId="urn:microsoft.com/office/officeart/2005/8/layout/vList2"/>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54A5D47C-FE3D-4F74-872E-2ABFE84805EB}"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448EF5F6-A83A-4243-AD6A-0CA7598F2018}">
      <dgm:prSet phldrT="[Text]" custT="1"/>
      <dgm:spPr/>
      <dgm:t>
        <a:bodyPr/>
        <a:lstStyle/>
        <a:p>
          <a:pPr algn="ctr"/>
          <a:r>
            <a:rPr lang="de-DE" sz="1100">
              <a:solidFill>
                <a:schemeClr val="accent2">
                  <a:lumMod val="50000"/>
                </a:schemeClr>
              </a:solidFill>
            </a:rPr>
            <a:t>"</a:t>
          </a:r>
          <a:r>
            <a:rPr lang="de-DE" sz="1100" b="1">
              <a:solidFill>
                <a:schemeClr val="accent2">
                  <a:lumMod val="50000"/>
                </a:schemeClr>
              </a:solidFill>
            </a:rPr>
            <a:t>Lesen ist ein grenzenloses Abenteuer der Kindheit!" </a:t>
          </a:r>
          <a:r>
            <a:rPr lang="de-DE" sz="1100">
              <a:solidFill>
                <a:schemeClr val="accent2">
                  <a:lumMod val="50000"/>
                </a:schemeClr>
              </a:solidFill>
            </a:rPr>
            <a:t>Astrid Lindgren</a:t>
          </a:r>
        </a:p>
      </dgm:t>
    </dgm:pt>
    <dgm:pt modelId="{CCEEC6D9-2BCF-4D41-B65A-9EADECACDBC4}" type="parTrans" cxnId="{B21EFBA8-8220-4A23-B016-EC720A0C80CC}">
      <dgm:prSet/>
      <dgm:spPr/>
      <dgm:t>
        <a:bodyPr/>
        <a:lstStyle/>
        <a:p>
          <a:endParaRPr lang="de-DE"/>
        </a:p>
      </dgm:t>
    </dgm:pt>
    <dgm:pt modelId="{2383E66C-7237-4402-A7A2-C3E68B7E6CB5}" type="sibTrans" cxnId="{B21EFBA8-8220-4A23-B016-EC720A0C80CC}">
      <dgm:prSet/>
      <dgm:spPr/>
      <dgm:t>
        <a:bodyPr/>
        <a:lstStyle/>
        <a:p>
          <a:endParaRPr lang="de-DE"/>
        </a:p>
      </dgm:t>
    </dgm:pt>
    <dgm:pt modelId="{1DDC59C9-FD30-41A3-86A1-B8EB40290CD9}" type="pres">
      <dgm:prSet presAssocID="{54A5D47C-FE3D-4F74-872E-2ABFE84805EB}" presName="linear" presStyleCnt="0">
        <dgm:presLayoutVars>
          <dgm:animLvl val="lvl"/>
          <dgm:resizeHandles val="exact"/>
        </dgm:presLayoutVars>
      </dgm:prSet>
      <dgm:spPr/>
      <dgm:t>
        <a:bodyPr/>
        <a:lstStyle/>
        <a:p>
          <a:endParaRPr lang="de-DE"/>
        </a:p>
      </dgm:t>
    </dgm:pt>
    <dgm:pt modelId="{F94DFE2C-C27C-4DB4-9F79-088681D86FE9}" type="pres">
      <dgm:prSet presAssocID="{448EF5F6-A83A-4243-AD6A-0CA7598F2018}" presName="parentText" presStyleLbl="node1" presStyleIdx="0" presStyleCnt="1">
        <dgm:presLayoutVars>
          <dgm:chMax val="0"/>
          <dgm:bulletEnabled val="1"/>
        </dgm:presLayoutVars>
      </dgm:prSet>
      <dgm:spPr/>
      <dgm:t>
        <a:bodyPr/>
        <a:lstStyle/>
        <a:p>
          <a:endParaRPr lang="de-DE"/>
        </a:p>
      </dgm:t>
    </dgm:pt>
  </dgm:ptLst>
  <dgm:cxnLst>
    <dgm:cxn modelId="{B1CF8DAB-6B51-47A4-B440-D0048DC2768D}" type="presOf" srcId="{448EF5F6-A83A-4243-AD6A-0CA7598F2018}" destId="{F94DFE2C-C27C-4DB4-9F79-088681D86FE9}" srcOrd="0" destOrd="0" presId="urn:microsoft.com/office/officeart/2005/8/layout/vList2"/>
    <dgm:cxn modelId="{B21EFBA8-8220-4A23-B016-EC720A0C80CC}" srcId="{54A5D47C-FE3D-4F74-872E-2ABFE84805EB}" destId="{448EF5F6-A83A-4243-AD6A-0CA7598F2018}" srcOrd="0" destOrd="0" parTransId="{CCEEC6D9-2BCF-4D41-B65A-9EADECACDBC4}" sibTransId="{2383E66C-7237-4402-A7A2-C3E68B7E6CB5}"/>
    <dgm:cxn modelId="{B07D18E6-4BEF-4742-9C7E-7B85FBC1D14C}" type="presOf" srcId="{54A5D47C-FE3D-4F74-872E-2ABFE84805EB}" destId="{1DDC59C9-FD30-41A3-86A1-B8EB40290CD9}" srcOrd="0" destOrd="0" presId="urn:microsoft.com/office/officeart/2005/8/layout/vList2"/>
    <dgm:cxn modelId="{9473806C-4766-4C4B-8D37-16D00556C410}" type="presParOf" srcId="{1DDC59C9-FD30-41A3-86A1-B8EB40290CD9}" destId="{F94DFE2C-C27C-4DB4-9F79-088681D86FE9}" srcOrd="0" destOrd="0" presId="urn:microsoft.com/office/officeart/2005/8/layout/vList2"/>
  </dgm:cxnLst>
  <dgm:bg/>
  <dgm:whole/>
  <dgm:extLst>
    <a:ext uri="http://schemas.microsoft.com/office/drawing/2008/diagram">
      <dsp:dataModelExt xmlns:dsp="http://schemas.microsoft.com/office/drawing/2008/diagram" relId="rId278"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E806FA5D-2E4F-4741-8221-60B41012672F}"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151F27F9-AB9B-4FF4-993A-AD0C2D3D2F98}">
      <dgm:prSet phldrT="[Text]" custT="1"/>
      <dgm:spPr/>
      <dgm:t>
        <a:bodyPr/>
        <a:lstStyle/>
        <a:p>
          <a:pPr algn="ctr"/>
          <a:r>
            <a:rPr lang="de-DE" sz="1100" b="1">
              <a:solidFill>
                <a:schemeClr val="accent2">
                  <a:lumMod val="50000"/>
                </a:schemeClr>
              </a:solidFill>
            </a:rPr>
            <a:t>„Es gibt Dinge, die wir lernen müssen, bevor wir sie tun können.            Und wir lernen sie indem wir sie tun." </a:t>
          </a:r>
        </a:p>
        <a:p>
          <a:pPr algn="ctr"/>
          <a:r>
            <a:rPr lang="de-DE" sz="1100">
              <a:solidFill>
                <a:schemeClr val="accent2">
                  <a:lumMod val="50000"/>
                </a:schemeClr>
              </a:solidFill>
            </a:rPr>
            <a:t>Aristoteles </a:t>
          </a:r>
          <a:endParaRPr lang="de-DE" sz="1100" b="1">
            <a:solidFill>
              <a:schemeClr val="accent2">
                <a:lumMod val="50000"/>
              </a:schemeClr>
            </a:solidFill>
          </a:endParaRPr>
        </a:p>
      </dgm:t>
    </dgm:pt>
    <dgm:pt modelId="{8CCC1DD8-395F-457D-822F-870C8B06D3A8}" type="parTrans" cxnId="{4C05FF3F-3A37-4CB9-A0E2-4C00AC2DBCCB}">
      <dgm:prSet/>
      <dgm:spPr/>
      <dgm:t>
        <a:bodyPr/>
        <a:lstStyle/>
        <a:p>
          <a:endParaRPr lang="de-DE"/>
        </a:p>
      </dgm:t>
    </dgm:pt>
    <dgm:pt modelId="{2715CAC3-50EF-4127-99BD-6512DE181E57}" type="sibTrans" cxnId="{4C05FF3F-3A37-4CB9-A0E2-4C00AC2DBCCB}">
      <dgm:prSet/>
      <dgm:spPr/>
      <dgm:t>
        <a:bodyPr/>
        <a:lstStyle/>
        <a:p>
          <a:endParaRPr lang="de-DE"/>
        </a:p>
      </dgm:t>
    </dgm:pt>
    <dgm:pt modelId="{6952D92A-4148-4AC1-9812-E3AEFA66BCA0}" type="pres">
      <dgm:prSet presAssocID="{E806FA5D-2E4F-4741-8221-60B41012672F}" presName="linear" presStyleCnt="0">
        <dgm:presLayoutVars>
          <dgm:animLvl val="lvl"/>
          <dgm:resizeHandles val="exact"/>
        </dgm:presLayoutVars>
      </dgm:prSet>
      <dgm:spPr/>
      <dgm:t>
        <a:bodyPr/>
        <a:lstStyle/>
        <a:p>
          <a:endParaRPr lang="de-DE"/>
        </a:p>
      </dgm:t>
    </dgm:pt>
    <dgm:pt modelId="{B1AEFA5D-E398-41B7-9474-5D261368ACCF}" type="pres">
      <dgm:prSet presAssocID="{151F27F9-AB9B-4FF4-993A-AD0C2D3D2F98}" presName="parentText" presStyleLbl="node1" presStyleIdx="0" presStyleCnt="1" custScaleX="100000" custScaleY="52105">
        <dgm:presLayoutVars>
          <dgm:chMax val="0"/>
          <dgm:bulletEnabled val="1"/>
        </dgm:presLayoutVars>
      </dgm:prSet>
      <dgm:spPr/>
      <dgm:t>
        <a:bodyPr/>
        <a:lstStyle/>
        <a:p>
          <a:endParaRPr lang="de-DE"/>
        </a:p>
      </dgm:t>
    </dgm:pt>
  </dgm:ptLst>
  <dgm:cxnLst>
    <dgm:cxn modelId="{4C05FF3F-3A37-4CB9-A0E2-4C00AC2DBCCB}" srcId="{E806FA5D-2E4F-4741-8221-60B41012672F}" destId="{151F27F9-AB9B-4FF4-993A-AD0C2D3D2F98}" srcOrd="0" destOrd="0" parTransId="{8CCC1DD8-395F-457D-822F-870C8B06D3A8}" sibTransId="{2715CAC3-50EF-4127-99BD-6512DE181E57}"/>
    <dgm:cxn modelId="{03B5565A-B20B-4545-BD69-C490FE346D96}" type="presOf" srcId="{151F27F9-AB9B-4FF4-993A-AD0C2D3D2F98}" destId="{B1AEFA5D-E398-41B7-9474-5D261368ACCF}" srcOrd="0" destOrd="0" presId="urn:microsoft.com/office/officeart/2005/8/layout/vList2"/>
    <dgm:cxn modelId="{DCBE4456-2752-46FB-A3AE-DF82A9AC2DAB}" type="presOf" srcId="{E806FA5D-2E4F-4741-8221-60B41012672F}" destId="{6952D92A-4148-4AC1-9812-E3AEFA66BCA0}" srcOrd="0" destOrd="0" presId="urn:microsoft.com/office/officeart/2005/8/layout/vList2"/>
    <dgm:cxn modelId="{436488E4-C34E-403E-96D1-6C4FB5C822F3}" type="presParOf" srcId="{6952D92A-4148-4AC1-9812-E3AEFA66BCA0}" destId="{B1AEFA5D-E398-41B7-9474-5D261368ACCF}" srcOrd="0" destOrd="0" presId="urn:microsoft.com/office/officeart/2005/8/layout/vList2"/>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DDDA3A79-702D-4CA0-A757-4714D28285BE}"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22B3882B-B957-48B6-B027-B09F6DFB5430}">
      <dgm:prSet phldrT="[Text]" custT="1"/>
      <dgm:spPr/>
      <dgm:t>
        <a:bodyPr/>
        <a:lstStyle/>
        <a:p>
          <a:pPr algn="ctr"/>
          <a:r>
            <a:rPr lang="de-DE" sz="1100" b="1">
              <a:solidFill>
                <a:schemeClr val="accent2">
                  <a:lumMod val="50000"/>
                </a:schemeClr>
              </a:solidFill>
            </a:rPr>
            <a:t>„Alle Bildung beginnt mit Neugierde!" </a:t>
          </a:r>
          <a:r>
            <a:rPr lang="de-DE" sz="1100" b="0">
              <a:solidFill>
                <a:schemeClr val="accent2">
                  <a:lumMod val="50000"/>
                </a:schemeClr>
              </a:solidFill>
            </a:rPr>
            <a:t>Peter Bieri</a:t>
          </a:r>
        </a:p>
      </dgm:t>
    </dgm:pt>
    <dgm:pt modelId="{2DC4A523-70B7-497F-811E-481100C2273E}" type="parTrans" cxnId="{F451A457-34BF-4456-8659-05E5A4B2F775}">
      <dgm:prSet/>
      <dgm:spPr/>
      <dgm:t>
        <a:bodyPr/>
        <a:lstStyle/>
        <a:p>
          <a:endParaRPr lang="de-DE"/>
        </a:p>
      </dgm:t>
    </dgm:pt>
    <dgm:pt modelId="{073DBD93-519A-4BF6-98E5-B8D71C442D23}" type="sibTrans" cxnId="{F451A457-34BF-4456-8659-05E5A4B2F775}">
      <dgm:prSet/>
      <dgm:spPr/>
      <dgm:t>
        <a:bodyPr/>
        <a:lstStyle/>
        <a:p>
          <a:endParaRPr lang="de-DE"/>
        </a:p>
      </dgm:t>
    </dgm:pt>
    <dgm:pt modelId="{E1527E7B-82DD-474D-9706-2ED5A0EE42C2}" type="pres">
      <dgm:prSet presAssocID="{DDDA3A79-702D-4CA0-A757-4714D28285BE}" presName="linear" presStyleCnt="0">
        <dgm:presLayoutVars>
          <dgm:animLvl val="lvl"/>
          <dgm:resizeHandles val="exact"/>
        </dgm:presLayoutVars>
      </dgm:prSet>
      <dgm:spPr/>
      <dgm:t>
        <a:bodyPr/>
        <a:lstStyle/>
        <a:p>
          <a:endParaRPr lang="de-DE"/>
        </a:p>
      </dgm:t>
    </dgm:pt>
    <dgm:pt modelId="{4473C271-E607-492A-A865-64A62CDFA59C}" type="pres">
      <dgm:prSet presAssocID="{22B3882B-B957-48B6-B027-B09F6DFB5430}" presName="parentText" presStyleLbl="node1" presStyleIdx="0" presStyleCnt="1" custScaleY="51586" custLinFactNeighborX="2134" custLinFactNeighborY="-20">
        <dgm:presLayoutVars>
          <dgm:chMax val="0"/>
          <dgm:bulletEnabled val="1"/>
        </dgm:presLayoutVars>
      </dgm:prSet>
      <dgm:spPr/>
      <dgm:t>
        <a:bodyPr/>
        <a:lstStyle/>
        <a:p>
          <a:endParaRPr lang="de-DE"/>
        </a:p>
      </dgm:t>
    </dgm:pt>
  </dgm:ptLst>
  <dgm:cxnLst>
    <dgm:cxn modelId="{F4BBBD8A-ACF0-4C82-A960-0263D4D12967}" type="presOf" srcId="{DDDA3A79-702D-4CA0-A757-4714D28285BE}" destId="{E1527E7B-82DD-474D-9706-2ED5A0EE42C2}" srcOrd="0" destOrd="0" presId="urn:microsoft.com/office/officeart/2005/8/layout/vList2"/>
    <dgm:cxn modelId="{82B6D69B-9C66-4AF8-8346-4F165DC8B15D}" type="presOf" srcId="{22B3882B-B957-48B6-B027-B09F6DFB5430}" destId="{4473C271-E607-492A-A865-64A62CDFA59C}" srcOrd="0" destOrd="0" presId="urn:microsoft.com/office/officeart/2005/8/layout/vList2"/>
    <dgm:cxn modelId="{F451A457-34BF-4456-8659-05E5A4B2F775}" srcId="{DDDA3A79-702D-4CA0-A757-4714D28285BE}" destId="{22B3882B-B957-48B6-B027-B09F6DFB5430}" srcOrd="0" destOrd="0" parTransId="{2DC4A523-70B7-497F-811E-481100C2273E}" sibTransId="{073DBD93-519A-4BF6-98E5-B8D71C442D23}"/>
    <dgm:cxn modelId="{B9AAC365-085D-4452-8D9B-BA1CA8C5978B}" type="presParOf" srcId="{E1527E7B-82DD-474D-9706-2ED5A0EE42C2}" destId="{4473C271-E607-492A-A865-64A62CDFA59C}" srcOrd="0" destOrd="0" presId="urn:microsoft.com/office/officeart/2005/8/layout/vList2"/>
  </dgm:cxnLst>
  <dgm:bg/>
  <dgm:whole/>
  <dgm:extLst>
    <a:ext uri="http://schemas.microsoft.com/office/drawing/2008/diagram">
      <dsp:dataModelExt xmlns:dsp="http://schemas.microsoft.com/office/drawing/2008/diagram" relId="rId294"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C2AF2B13-3459-4F83-9BAC-4DA0812F7B2A}"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57A741FA-ED86-4CD2-BC3D-177207DA4CE6}">
      <dgm:prSet phldrT="[Text]" custT="1"/>
      <dgm:spPr/>
      <dgm:t>
        <a:bodyPr/>
        <a:lstStyle/>
        <a:p>
          <a:pPr algn="ctr"/>
          <a:r>
            <a:rPr lang="de-DE" sz="1100" b="1" i="0">
              <a:solidFill>
                <a:schemeClr val="accent2">
                  <a:lumMod val="50000"/>
                </a:schemeClr>
              </a:solidFill>
            </a:rPr>
            <a:t>„Kreativität ist die Fähigkeit, im Denken neue, </a:t>
          </a:r>
        </a:p>
        <a:p>
          <a:pPr algn="ctr"/>
          <a:r>
            <a:rPr lang="de-DE" sz="1100" b="1" i="0">
              <a:solidFill>
                <a:schemeClr val="accent2">
                  <a:lumMod val="50000"/>
                </a:schemeClr>
              </a:solidFill>
            </a:rPr>
            <a:t>auch unerwartende und überraschende Wege zu gehen."</a:t>
          </a:r>
        </a:p>
        <a:p>
          <a:pPr algn="ctr"/>
          <a:r>
            <a:rPr lang="de-DE" sz="1100" i="0">
              <a:solidFill>
                <a:schemeClr val="accent2">
                  <a:lumMod val="50000"/>
                </a:schemeClr>
              </a:solidFill>
            </a:rPr>
            <a:t>(Bayerischer Bildungs- und Erziehungsplan, S.309)</a:t>
          </a:r>
        </a:p>
      </dgm:t>
    </dgm:pt>
    <dgm:pt modelId="{B570B434-1B56-4BB3-AAED-5A42478A4631}" type="parTrans" cxnId="{24758530-26CA-4D59-94A6-6856C7EC891D}">
      <dgm:prSet/>
      <dgm:spPr/>
      <dgm:t>
        <a:bodyPr/>
        <a:lstStyle/>
        <a:p>
          <a:endParaRPr lang="de-DE"/>
        </a:p>
      </dgm:t>
    </dgm:pt>
    <dgm:pt modelId="{7CA24633-A0ED-42E3-84B3-172AA1CF51A1}" type="sibTrans" cxnId="{24758530-26CA-4D59-94A6-6856C7EC891D}">
      <dgm:prSet/>
      <dgm:spPr/>
      <dgm:t>
        <a:bodyPr/>
        <a:lstStyle/>
        <a:p>
          <a:endParaRPr lang="de-DE"/>
        </a:p>
      </dgm:t>
    </dgm:pt>
    <dgm:pt modelId="{CF95827D-E2AC-4293-AD08-00CBD57BAB4F}" type="pres">
      <dgm:prSet presAssocID="{C2AF2B13-3459-4F83-9BAC-4DA0812F7B2A}" presName="linear" presStyleCnt="0">
        <dgm:presLayoutVars>
          <dgm:animLvl val="lvl"/>
          <dgm:resizeHandles val="exact"/>
        </dgm:presLayoutVars>
      </dgm:prSet>
      <dgm:spPr/>
      <dgm:t>
        <a:bodyPr/>
        <a:lstStyle/>
        <a:p>
          <a:endParaRPr lang="de-DE"/>
        </a:p>
      </dgm:t>
    </dgm:pt>
    <dgm:pt modelId="{E6C7DA0D-F49C-4BFC-AC7F-53054F2784F5}" type="pres">
      <dgm:prSet presAssocID="{57A741FA-ED86-4CD2-BC3D-177207DA4CE6}" presName="parentText" presStyleLbl="node1" presStyleIdx="0" presStyleCnt="1" custScaleX="73002" custScaleY="54916">
        <dgm:presLayoutVars>
          <dgm:chMax val="0"/>
          <dgm:bulletEnabled val="1"/>
        </dgm:presLayoutVars>
      </dgm:prSet>
      <dgm:spPr/>
      <dgm:t>
        <a:bodyPr/>
        <a:lstStyle/>
        <a:p>
          <a:endParaRPr lang="de-DE"/>
        </a:p>
      </dgm:t>
    </dgm:pt>
  </dgm:ptLst>
  <dgm:cxnLst>
    <dgm:cxn modelId="{24758530-26CA-4D59-94A6-6856C7EC891D}" srcId="{C2AF2B13-3459-4F83-9BAC-4DA0812F7B2A}" destId="{57A741FA-ED86-4CD2-BC3D-177207DA4CE6}" srcOrd="0" destOrd="0" parTransId="{B570B434-1B56-4BB3-AAED-5A42478A4631}" sibTransId="{7CA24633-A0ED-42E3-84B3-172AA1CF51A1}"/>
    <dgm:cxn modelId="{5B783458-8AF6-4FC0-AAE9-A5F9A6ED2F51}" type="presOf" srcId="{57A741FA-ED86-4CD2-BC3D-177207DA4CE6}" destId="{E6C7DA0D-F49C-4BFC-AC7F-53054F2784F5}" srcOrd="0" destOrd="0" presId="urn:microsoft.com/office/officeart/2005/8/layout/vList2"/>
    <dgm:cxn modelId="{7F37209E-3A18-417B-9E5B-FE2CE0033194}" type="presOf" srcId="{C2AF2B13-3459-4F83-9BAC-4DA0812F7B2A}" destId="{CF95827D-E2AC-4293-AD08-00CBD57BAB4F}" srcOrd="0" destOrd="0" presId="urn:microsoft.com/office/officeart/2005/8/layout/vList2"/>
    <dgm:cxn modelId="{868A9AC3-F6CB-49AB-901C-C956AC1F1058}" type="presParOf" srcId="{CF95827D-E2AC-4293-AD08-00CBD57BAB4F}" destId="{E6C7DA0D-F49C-4BFC-AC7F-53054F2784F5}" srcOrd="0" destOrd="0" presId="urn:microsoft.com/office/officeart/2005/8/layout/vList2"/>
  </dgm:cxnLst>
  <dgm:bg/>
  <dgm:whole/>
  <dgm:extLst>
    <a:ext uri="http://schemas.microsoft.com/office/drawing/2008/diagram">
      <dsp:dataModelExt xmlns:dsp="http://schemas.microsoft.com/office/drawing/2008/diagram" relId="rId29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35287B-08B7-4C36-A60C-EE9A678578E8}" type="doc">
      <dgm:prSet loTypeId="urn:microsoft.com/office/officeart/2005/8/layout/chevron2" loCatId="process" qsTypeId="urn:microsoft.com/office/officeart/2005/8/quickstyle/simple1" qsCatId="simple" csTypeId="urn:microsoft.com/office/officeart/2005/8/colors/colorful1#2" csCatId="colorful" phldr="1"/>
      <dgm:spPr/>
      <dgm:t>
        <a:bodyPr/>
        <a:lstStyle/>
        <a:p>
          <a:endParaRPr lang="de-DE"/>
        </a:p>
      </dgm:t>
    </dgm:pt>
    <dgm:pt modelId="{C3BAAF99-5945-43B7-B67E-8304E8DF1553}">
      <dgm:prSet phldrT="[Text]" custT="1"/>
      <dgm:spPr>
        <a:xfrm rot="5400000">
          <a:off x="61309" y="256786"/>
          <a:ext cx="737831" cy="516481"/>
        </a:xfrm>
      </dgm:spPr>
      <dgm:t>
        <a:bodyPr/>
        <a:lstStyle/>
        <a:p>
          <a:r>
            <a:rPr lang="de-DE" sz="1200" b="1">
              <a:latin typeface="Calibri"/>
              <a:ea typeface="+mn-ea"/>
              <a:cs typeface="+mn-cs"/>
            </a:rPr>
            <a:t>1974</a:t>
          </a:r>
          <a:r>
            <a:rPr lang="de-DE" sz="500" b="1">
              <a:latin typeface="Calibri"/>
              <a:ea typeface="+mn-ea"/>
              <a:cs typeface="+mn-cs"/>
            </a:rPr>
            <a:t>  </a:t>
          </a:r>
          <a:endParaRPr lang="de-DE" sz="500">
            <a:latin typeface="Calibri"/>
            <a:ea typeface="+mn-ea"/>
            <a:cs typeface="+mn-cs"/>
          </a:endParaRPr>
        </a:p>
      </dgm:t>
    </dgm:pt>
    <dgm:pt modelId="{C000DCD2-BB93-439F-A70E-4168FF221C6E}" type="parTrans" cxnId="{C6566A74-9D1B-49DD-A6CD-AE3764F970DE}">
      <dgm:prSet/>
      <dgm:spPr/>
      <dgm:t>
        <a:bodyPr/>
        <a:lstStyle/>
        <a:p>
          <a:endParaRPr lang="de-DE"/>
        </a:p>
      </dgm:t>
    </dgm:pt>
    <dgm:pt modelId="{EA7A3362-5F0E-4875-BCED-E6DD885973BD}" type="sibTrans" cxnId="{C6566A74-9D1B-49DD-A6CD-AE3764F970DE}">
      <dgm:prSet/>
      <dgm:spPr/>
      <dgm:t>
        <a:bodyPr/>
        <a:lstStyle/>
        <a:p>
          <a:endParaRPr lang="de-DE"/>
        </a:p>
      </dgm:t>
    </dgm:pt>
    <dgm:pt modelId="{985E8BE5-B9CD-4AE5-92AA-132C2B0CB4CA}">
      <dgm:prSet phldrT="[Text]" custT="1"/>
      <dgm:spPr>
        <a:xfrm rot="5400000">
          <a:off x="2212878" y="-1313367"/>
          <a:ext cx="479590" cy="3458853"/>
        </a:xfrm>
      </dgm:spPr>
      <dgm:t>
        <a:bodyPr/>
        <a:lstStyle/>
        <a:p>
          <a:r>
            <a:rPr lang="de-DE" sz="1200">
              <a:latin typeface="Calibri"/>
              <a:ea typeface="+mn-ea"/>
              <a:cs typeface="+mn-cs"/>
            </a:rPr>
            <a:t>Inbetriebnahme des zweigruppigen Kindergartens unter Trägerschaft der katholischen Kirchenstiftung St. Nikolaus </a:t>
          </a:r>
        </a:p>
      </dgm:t>
    </dgm:pt>
    <dgm:pt modelId="{1ED1BA9F-20ED-4786-96F0-9C53D2A9F911}" type="parTrans" cxnId="{BF81F0C8-F323-4360-A6DB-57388E034C49}">
      <dgm:prSet/>
      <dgm:spPr/>
      <dgm:t>
        <a:bodyPr/>
        <a:lstStyle/>
        <a:p>
          <a:endParaRPr lang="de-DE"/>
        </a:p>
      </dgm:t>
    </dgm:pt>
    <dgm:pt modelId="{50B0B804-8EB0-4E3C-87B2-28F255A666E3}" type="sibTrans" cxnId="{BF81F0C8-F323-4360-A6DB-57388E034C49}">
      <dgm:prSet/>
      <dgm:spPr/>
      <dgm:t>
        <a:bodyPr/>
        <a:lstStyle/>
        <a:p>
          <a:endParaRPr lang="de-DE"/>
        </a:p>
      </dgm:t>
    </dgm:pt>
    <dgm:pt modelId="{087D12B5-7D8B-42D4-BF77-DB5739A47714}">
      <dgm:prSet phldrT="[Text]" custT="1"/>
      <dgm:spPr>
        <a:xfrm rot="5400000">
          <a:off x="61309" y="937130"/>
          <a:ext cx="737831" cy="516481"/>
        </a:xfrm>
      </dgm:spPr>
      <dgm:t>
        <a:bodyPr/>
        <a:lstStyle/>
        <a:p>
          <a:r>
            <a:rPr lang="de-DE" sz="1200" b="1">
              <a:latin typeface="Calibri"/>
              <a:ea typeface="+mn-ea"/>
              <a:cs typeface="+mn-cs"/>
            </a:rPr>
            <a:t>1982</a:t>
          </a:r>
          <a:r>
            <a:rPr lang="de-DE" sz="500" b="1">
              <a:latin typeface="Calibri"/>
              <a:ea typeface="+mn-ea"/>
              <a:cs typeface="+mn-cs"/>
            </a:rPr>
            <a:t>   </a:t>
          </a:r>
          <a:endParaRPr lang="de-DE" sz="500">
            <a:latin typeface="Calibri"/>
            <a:ea typeface="+mn-ea"/>
            <a:cs typeface="+mn-cs"/>
          </a:endParaRPr>
        </a:p>
      </dgm:t>
    </dgm:pt>
    <dgm:pt modelId="{54047FF2-95DA-4B71-8C76-AF420521B5D5}" type="parTrans" cxnId="{204691BA-179C-4A16-9017-F2368C4D82BB}">
      <dgm:prSet/>
      <dgm:spPr/>
      <dgm:t>
        <a:bodyPr/>
        <a:lstStyle/>
        <a:p>
          <a:endParaRPr lang="de-DE"/>
        </a:p>
      </dgm:t>
    </dgm:pt>
    <dgm:pt modelId="{3EB504DB-BCEC-48EE-832D-D413C6AE319C}" type="sibTrans" cxnId="{204691BA-179C-4A16-9017-F2368C4D82BB}">
      <dgm:prSet/>
      <dgm:spPr/>
      <dgm:t>
        <a:bodyPr/>
        <a:lstStyle/>
        <a:p>
          <a:endParaRPr lang="de-DE"/>
        </a:p>
      </dgm:t>
    </dgm:pt>
    <dgm:pt modelId="{8E4030F9-0258-49A9-A35E-C6130854484C}">
      <dgm:prSet phldrT="[Text]" custT="1"/>
      <dgm:spPr>
        <a:xfrm rot="5400000">
          <a:off x="-281600" y="1881429"/>
          <a:ext cx="1410268" cy="661009"/>
        </a:xfrm>
      </dgm:spPr>
      <dgm:t>
        <a:bodyPr/>
        <a:lstStyle/>
        <a:p>
          <a:pPr algn="ctr"/>
          <a:r>
            <a:rPr lang="de-DE" sz="1100" b="1">
              <a:latin typeface="Calibri"/>
              <a:ea typeface="+mn-ea"/>
              <a:cs typeface="+mn-cs"/>
            </a:rPr>
            <a:t>1989 </a:t>
          </a:r>
        </a:p>
        <a:p>
          <a:pPr algn="ctr"/>
          <a:r>
            <a:rPr lang="de-DE" sz="1100" b="1">
              <a:latin typeface="Calibri"/>
              <a:ea typeface="+mn-ea"/>
              <a:cs typeface="+mn-cs"/>
            </a:rPr>
            <a:t>bis</a:t>
          </a:r>
        </a:p>
        <a:p>
          <a:pPr algn="ctr"/>
          <a:r>
            <a:rPr lang="de-DE" sz="1100" b="1">
              <a:latin typeface="Calibri"/>
              <a:ea typeface="+mn-ea"/>
              <a:cs typeface="+mn-cs"/>
            </a:rPr>
            <a:t> 1991 </a:t>
          </a:r>
          <a:endParaRPr lang="de-DE" sz="1100">
            <a:latin typeface="Calibri"/>
            <a:ea typeface="+mn-ea"/>
            <a:cs typeface="+mn-cs"/>
          </a:endParaRPr>
        </a:p>
      </dgm:t>
    </dgm:pt>
    <dgm:pt modelId="{074C3E9F-1925-40D3-822D-29E18CBE2B6F}" type="parTrans" cxnId="{F12525F7-6E2B-4465-92EF-D172BC617A33}">
      <dgm:prSet/>
      <dgm:spPr/>
      <dgm:t>
        <a:bodyPr/>
        <a:lstStyle/>
        <a:p>
          <a:endParaRPr lang="de-DE"/>
        </a:p>
      </dgm:t>
    </dgm:pt>
    <dgm:pt modelId="{2C32A8CF-3027-4B7B-9F54-2B790CE267CF}" type="sibTrans" cxnId="{F12525F7-6E2B-4465-92EF-D172BC617A33}">
      <dgm:prSet/>
      <dgm:spPr/>
      <dgm:t>
        <a:bodyPr/>
        <a:lstStyle/>
        <a:p>
          <a:endParaRPr lang="de-DE"/>
        </a:p>
      </dgm:t>
    </dgm:pt>
    <dgm:pt modelId="{B76398E2-5594-4579-B681-ADC8AE76A700}">
      <dgm:prSet phldrT="[Text]" custT="1"/>
      <dgm:spPr>
        <a:xfrm rot="5400000">
          <a:off x="2082732" y="566510"/>
          <a:ext cx="451682" cy="3006324"/>
        </a:xfrm>
      </dgm:spPr>
      <dgm:t>
        <a:bodyPr/>
        <a:lstStyle/>
        <a:p>
          <a:pPr algn="l"/>
          <a:r>
            <a:rPr lang="de-DE" sz="1200">
              <a:latin typeface="Calibri"/>
              <a:ea typeface="+mn-ea"/>
              <a:cs typeface="+mn-cs"/>
            </a:rPr>
            <a:t>Erarbeitung eines situationsorientierten und teiloffenen Konzeptes</a:t>
          </a:r>
        </a:p>
      </dgm:t>
    </dgm:pt>
    <dgm:pt modelId="{D5CAFB98-FE50-4B78-AD4C-A4B121E77366}" type="parTrans" cxnId="{826DDECF-B53D-4EF3-A8AD-6D518CA0BAA2}">
      <dgm:prSet/>
      <dgm:spPr/>
      <dgm:t>
        <a:bodyPr/>
        <a:lstStyle/>
        <a:p>
          <a:endParaRPr lang="de-DE"/>
        </a:p>
      </dgm:t>
    </dgm:pt>
    <dgm:pt modelId="{A259D3AB-2EAD-44B7-833B-46D85CC38C4B}" type="sibTrans" cxnId="{826DDECF-B53D-4EF3-A8AD-6D518CA0BAA2}">
      <dgm:prSet/>
      <dgm:spPr/>
      <dgm:t>
        <a:bodyPr/>
        <a:lstStyle/>
        <a:p>
          <a:endParaRPr lang="de-DE"/>
        </a:p>
      </dgm:t>
    </dgm:pt>
    <dgm:pt modelId="{EC774E62-D138-424C-B50B-BAE82F29DF23}">
      <dgm:prSet custT="1"/>
      <dgm:spPr>
        <a:xfrm rot="5400000">
          <a:off x="61309" y="4669713"/>
          <a:ext cx="737831" cy="516481"/>
        </a:xfrm>
      </dgm:spPr>
      <dgm:t>
        <a:bodyPr/>
        <a:lstStyle/>
        <a:p>
          <a:r>
            <a:rPr lang="de-DE" sz="1200" b="1">
              <a:latin typeface="Calibri"/>
              <a:ea typeface="+mn-ea"/>
              <a:cs typeface="+mn-cs"/>
            </a:rPr>
            <a:t>2007</a:t>
          </a:r>
        </a:p>
      </dgm:t>
    </dgm:pt>
    <dgm:pt modelId="{5E33117D-5BAE-4FD6-BC58-EAD90581C5E7}" type="parTrans" cxnId="{9B67C9FC-BC10-4B03-9A13-A8C986D97F89}">
      <dgm:prSet/>
      <dgm:spPr/>
      <dgm:t>
        <a:bodyPr/>
        <a:lstStyle/>
        <a:p>
          <a:endParaRPr lang="de-DE"/>
        </a:p>
      </dgm:t>
    </dgm:pt>
    <dgm:pt modelId="{6CA57427-E0D3-4939-9380-CDE24F9DCDD9}" type="sibTrans" cxnId="{9B67C9FC-BC10-4B03-9A13-A8C986D97F89}">
      <dgm:prSet/>
      <dgm:spPr/>
      <dgm:t>
        <a:bodyPr/>
        <a:lstStyle/>
        <a:p>
          <a:endParaRPr lang="de-DE"/>
        </a:p>
      </dgm:t>
    </dgm:pt>
    <dgm:pt modelId="{FFC6C346-6208-4131-B765-090853645BC5}">
      <dgm:prSet custT="1"/>
      <dgm:spPr>
        <a:xfrm rot="5400000">
          <a:off x="1775707" y="3180414"/>
          <a:ext cx="1139238" cy="3289478"/>
        </a:xfrm>
      </dgm:spPr>
      <dgm:t>
        <a:bodyPr/>
        <a:lstStyle/>
        <a:p>
          <a:r>
            <a:rPr lang="de-DE" sz="1200">
              <a:latin typeface="Calibri"/>
              <a:ea typeface="+mn-ea"/>
              <a:cs typeface="+mn-cs"/>
            </a:rPr>
            <a:t>Gründung einer Integrationsgruppe zur Betreuung von Kindern                                           - mit erhöhtem Förderbedarf                                 - welche von einer Behinderung bedroht sind    - mit Behinderung</a:t>
          </a:r>
        </a:p>
      </dgm:t>
    </dgm:pt>
    <dgm:pt modelId="{FDDBC406-36A8-49C9-8E6F-3BD10F17EE97}" type="parTrans" cxnId="{AE254E59-48FD-4D9F-8CA5-D050A04AFF3B}">
      <dgm:prSet/>
      <dgm:spPr/>
      <dgm:t>
        <a:bodyPr/>
        <a:lstStyle/>
        <a:p>
          <a:endParaRPr lang="de-DE"/>
        </a:p>
      </dgm:t>
    </dgm:pt>
    <dgm:pt modelId="{7FF78614-FE4F-4ECD-81EB-4682F9462A87}" type="sibTrans" cxnId="{AE254E59-48FD-4D9F-8CA5-D050A04AFF3B}">
      <dgm:prSet/>
      <dgm:spPr/>
      <dgm:t>
        <a:bodyPr/>
        <a:lstStyle/>
        <a:p>
          <a:endParaRPr lang="de-DE"/>
        </a:p>
      </dgm:t>
    </dgm:pt>
    <dgm:pt modelId="{A6FE616D-68A1-435D-A62B-DF5EB658E999}">
      <dgm:prSet custT="1"/>
      <dgm:spPr>
        <a:xfrm rot="5400000">
          <a:off x="61309" y="6101984"/>
          <a:ext cx="737831" cy="516481"/>
        </a:xfrm>
      </dgm:spPr>
      <dgm:t>
        <a:bodyPr/>
        <a:lstStyle/>
        <a:p>
          <a:r>
            <a:rPr lang="de-DE" sz="1200" b="1">
              <a:latin typeface="Calibri"/>
              <a:ea typeface="+mn-ea"/>
              <a:cs typeface="+mn-cs"/>
            </a:rPr>
            <a:t>2017</a:t>
          </a:r>
        </a:p>
      </dgm:t>
    </dgm:pt>
    <dgm:pt modelId="{56BA2AB5-AFA3-4285-B655-17610B57B02C}" type="parTrans" cxnId="{16B85EA5-DD76-45F3-8282-CFF9BD254031}">
      <dgm:prSet/>
      <dgm:spPr/>
      <dgm:t>
        <a:bodyPr/>
        <a:lstStyle/>
        <a:p>
          <a:endParaRPr lang="de-DE"/>
        </a:p>
      </dgm:t>
    </dgm:pt>
    <dgm:pt modelId="{C13A1DF6-A123-41D9-8118-BBA7723149C9}" type="sibTrans" cxnId="{16B85EA5-DD76-45F3-8282-CFF9BD254031}">
      <dgm:prSet/>
      <dgm:spPr/>
      <dgm:t>
        <a:bodyPr/>
        <a:lstStyle/>
        <a:p>
          <a:endParaRPr lang="de-DE"/>
        </a:p>
      </dgm:t>
    </dgm:pt>
    <dgm:pt modelId="{B0BA982F-A14B-4D06-9D5F-EFD368A20012}">
      <dgm:prSet custT="1"/>
      <dgm:spPr>
        <a:xfrm rot="5400000">
          <a:off x="2273933" y="4473480"/>
          <a:ext cx="479590" cy="3631664"/>
        </a:xfrm>
      </dgm:spPr>
      <dgm:t>
        <a:bodyPr/>
        <a:lstStyle/>
        <a:p>
          <a:r>
            <a:rPr lang="de-DE" sz="1200">
              <a:latin typeface="Calibri"/>
              <a:ea typeface="+mn-ea"/>
              <a:cs typeface="+mn-cs"/>
            </a:rPr>
            <a:t>Beginn der tiergestützten Pädagogik mit dem Labradoodle „Lemmy“. Wurde zum September 2018 beendet.</a:t>
          </a:r>
        </a:p>
      </dgm:t>
    </dgm:pt>
    <dgm:pt modelId="{166BB486-8EFE-48C5-9D0C-070FC7AD44EE}" type="parTrans" cxnId="{EC7B30F3-C2CC-427C-86A6-FFF37EF7D932}">
      <dgm:prSet/>
      <dgm:spPr/>
      <dgm:t>
        <a:bodyPr/>
        <a:lstStyle/>
        <a:p>
          <a:endParaRPr lang="de-DE"/>
        </a:p>
      </dgm:t>
    </dgm:pt>
    <dgm:pt modelId="{961448AD-5307-4E66-AF07-F61927F910BB}" type="sibTrans" cxnId="{EC7B30F3-C2CC-427C-86A6-FFF37EF7D932}">
      <dgm:prSet/>
      <dgm:spPr/>
      <dgm:t>
        <a:bodyPr/>
        <a:lstStyle/>
        <a:p>
          <a:endParaRPr lang="de-DE"/>
        </a:p>
      </dgm:t>
    </dgm:pt>
    <dgm:pt modelId="{796E35BE-6041-4AC9-93EB-C4ECD728F13E}">
      <dgm:prSet custT="1"/>
      <dgm:spPr/>
      <dgm:t>
        <a:bodyPr/>
        <a:lstStyle/>
        <a:p>
          <a:r>
            <a:rPr lang="de-DE" sz="1200"/>
            <a:t>Umzug der Kinderkrippe und Integrationsgruppe in den Neubau. Die Krippe wird dabei auf zwei Gruppen aufgestockt</a:t>
          </a:r>
          <a:endParaRPr lang="de-DE" sz="2600"/>
        </a:p>
      </dgm:t>
    </dgm:pt>
    <dgm:pt modelId="{D4708804-5BB8-4717-8542-731F7BB41F11}" type="parTrans" cxnId="{7CA00BDF-E10B-41BF-AFD1-222CBDAF2265}">
      <dgm:prSet/>
      <dgm:spPr/>
      <dgm:t>
        <a:bodyPr/>
        <a:lstStyle/>
        <a:p>
          <a:endParaRPr lang="de-DE"/>
        </a:p>
      </dgm:t>
    </dgm:pt>
    <dgm:pt modelId="{2C394E94-833D-4019-BAEE-8F06781A2E9F}" type="sibTrans" cxnId="{7CA00BDF-E10B-41BF-AFD1-222CBDAF2265}">
      <dgm:prSet/>
      <dgm:spPr/>
      <dgm:t>
        <a:bodyPr/>
        <a:lstStyle/>
        <a:p>
          <a:endParaRPr lang="de-DE"/>
        </a:p>
      </dgm:t>
    </dgm:pt>
    <dgm:pt modelId="{B48C2BD1-324E-42E0-B4BF-AC15037B4CBD}">
      <dgm:prSet custT="1"/>
      <dgm:spPr>
        <a:xfrm rot="5400000">
          <a:off x="1728611" y="4458149"/>
          <a:ext cx="423171" cy="2491451"/>
        </a:xfrm>
      </dgm:spPr>
      <dgm:t>
        <a:bodyPr/>
        <a:lstStyle/>
        <a:p>
          <a:r>
            <a:rPr lang="de-DE" sz="1200" b="1">
              <a:latin typeface="Calibri"/>
              <a:ea typeface="+mn-ea"/>
              <a:cs typeface="+mn-cs"/>
            </a:rPr>
            <a:t>2011</a:t>
          </a:r>
        </a:p>
      </dgm:t>
    </dgm:pt>
    <dgm:pt modelId="{40C3CC3A-8300-4140-AF5F-B28B87FAA483}" type="sibTrans" cxnId="{8EF82D38-7BC3-4E72-8F86-92C5F44189C4}">
      <dgm:prSet/>
      <dgm:spPr/>
      <dgm:t>
        <a:bodyPr/>
        <a:lstStyle/>
        <a:p>
          <a:endParaRPr lang="de-DE"/>
        </a:p>
      </dgm:t>
    </dgm:pt>
    <dgm:pt modelId="{2B0778A1-FB35-47A7-B794-027DA32F3288}" type="parTrans" cxnId="{8EF82D38-7BC3-4E72-8F86-92C5F44189C4}">
      <dgm:prSet/>
      <dgm:spPr/>
      <dgm:t>
        <a:bodyPr/>
        <a:lstStyle/>
        <a:p>
          <a:endParaRPr lang="de-DE"/>
        </a:p>
      </dgm:t>
    </dgm:pt>
    <dgm:pt modelId="{77137671-89F0-4FD8-80D6-6FDD6C129A9D}">
      <dgm:prSet phldrT="[Text]" custT="1"/>
      <dgm:spPr>
        <a:xfrm rot="5400000">
          <a:off x="1374199" y="2229504"/>
          <a:ext cx="497483" cy="1853899"/>
        </a:xfrm>
      </dgm:spPr>
      <dgm:t>
        <a:bodyPr/>
        <a:lstStyle/>
        <a:p>
          <a:pPr algn="l"/>
          <a:r>
            <a:rPr lang="de-DE" sz="1200">
              <a:latin typeface="Calibri"/>
              <a:ea typeface="+mn-ea"/>
              <a:cs typeface="+mn-cs"/>
            </a:rPr>
            <a:t>Der Kindergarten zieht in den Neubau, welcher an den sanierten ehemaligen Pfarrstadl angrenzt</a:t>
          </a:r>
        </a:p>
      </dgm:t>
    </dgm:pt>
    <dgm:pt modelId="{5AFD214B-B6B2-4008-964A-799FCB8DF6E1}" type="sibTrans" cxnId="{F0BB9F58-60C1-4D74-8716-0299ADBA054C}">
      <dgm:prSet/>
      <dgm:spPr/>
      <dgm:t>
        <a:bodyPr/>
        <a:lstStyle/>
        <a:p>
          <a:endParaRPr lang="de-DE"/>
        </a:p>
      </dgm:t>
    </dgm:pt>
    <dgm:pt modelId="{4C53D2D5-C3D2-4735-999C-04C3E126C4A1}" type="parTrans" cxnId="{F0BB9F58-60C1-4D74-8716-0299ADBA054C}">
      <dgm:prSet/>
      <dgm:spPr/>
      <dgm:t>
        <a:bodyPr/>
        <a:lstStyle/>
        <a:p>
          <a:endParaRPr lang="de-DE"/>
        </a:p>
      </dgm:t>
    </dgm:pt>
    <dgm:pt modelId="{796EBBFC-B458-454C-A87A-C82E067F10E7}">
      <dgm:prSet custT="1"/>
      <dgm:spPr/>
      <dgm:t>
        <a:bodyPr/>
        <a:lstStyle/>
        <a:p>
          <a:r>
            <a:rPr lang="de-DE" sz="1200" b="1"/>
            <a:t>2010</a:t>
          </a:r>
        </a:p>
      </dgm:t>
    </dgm:pt>
    <dgm:pt modelId="{68C769F6-8BE3-4B3F-8101-8E58589CBD38}" type="parTrans" cxnId="{ADECFC20-A847-4F35-B395-977D55A66DA5}">
      <dgm:prSet/>
      <dgm:spPr/>
      <dgm:t>
        <a:bodyPr/>
        <a:lstStyle/>
        <a:p>
          <a:endParaRPr lang="de-DE"/>
        </a:p>
      </dgm:t>
    </dgm:pt>
    <dgm:pt modelId="{B2D909F0-C3D8-4D14-910B-EF153293C156}" type="sibTrans" cxnId="{ADECFC20-A847-4F35-B395-977D55A66DA5}">
      <dgm:prSet/>
      <dgm:spPr/>
      <dgm:t>
        <a:bodyPr/>
        <a:lstStyle/>
        <a:p>
          <a:endParaRPr lang="de-DE"/>
        </a:p>
      </dgm:t>
    </dgm:pt>
    <dgm:pt modelId="{C14C8B53-2258-4D4F-9AC3-860CFDB18B06}">
      <dgm:prSet custT="1"/>
      <dgm:spPr>
        <a:xfrm rot="5400000">
          <a:off x="3210635" y="-1619198"/>
          <a:ext cx="479590" cy="5478202"/>
        </a:xfrm>
      </dgm:spPr>
      <dgm:t>
        <a:bodyPr/>
        <a:lstStyle/>
        <a:p>
          <a:pPr algn="just"/>
          <a:r>
            <a:rPr lang="de-DE" sz="1200">
              <a:latin typeface="Calibri"/>
              <a:ea typeface="+mn-ea"/>
              <a:cs typeface="+mn-cs"/>
            </a:rPr>
            <a:t>Als zweite Einrichtung in der Stadt und im Landkreis Landshut wurde eine sogenannte lange Gruppe mit sechs Stunden eröffnet. Zugleich eröffnete eine dritte Kindergartengruppe.</a:t>
          </a:r>
        </a:p>
      </dgm:t>
    </dgm:pt>
    <dgm:pt modelId="{40804052-3384-439B-BECC-1DCF2FFC8A71}" type="sibTrans" cxnId="{53C6F3CB-C8B7-45B4-867C-FEF87693C7B2}">
      <dgm:prSet/>
      <dgm:spPr/>
      <dgm:t>
        <a:bodyPr/>
        <a:lstStyle/>
        <a:p>
          <a:endParaRPr lang="de-DE"/>
        </a:p>
      </dgm:t>
    </dgm:pt>
    <dgm:pt modelId="{EA756FF2-C2CA-42EF-99DC-B20DBFE1904F}" type="parTrans" cxnId="{53C6F3CB-C8B7-45B4-867C-FEF87693C7B2}">
      <dgm:prSet/>
      <dgm:spPr/>
      <dgm:t>
        <a:bodyPr/>
        <a:lstStyle/>
        <a:p>
          <a:endParaRPr lang="de-DE"/>
        </a:p>
      </dgm:t>
    </dgm:pt>
    <dgm:pt modelId="{CAC5BC6E-3AEE-4454-B894-F6192867B4CE}">
      <dgm:prSet custT="1"/>
      <dgm:spPr/>
      <dgm:t>
        <a:bodyPr/>
        <a:lstStyle/>
        <a:p>
          <a:r>
            <a:rPr lang="de-DE" sz="1200">
              <a:latin typeface="Calibri"/>
              <a:ea typeface="+mn-ea"/>
              <a:cs typeface="+mn-cs"/>
            </a:rPr>
            <a:t>Eröffnung einer Kinderkrippengruppe im Pfarrstadel  </a:t>
          </a:r>
          <a:endParaRPr lang="de-DE" sz="1200"/>
        </a:p>
      </dgm:t>
    </dgm:pt>
    <dgm:pt modelId="{8AD1C151-8B91-4D4D-ABDD-73F91F100A25}" type="parTrans" cxnId="{9B426267-571E-4A0C-9749-B6253B8CB1F2}">
      <dgm:prSet/>
      <dgm:spPr/>
      <dgm:t>
        <a:bodyPr/>
        <a:lstStyle/>
        <a:p>
          <a:endParaRPr lang="de-DE"/>
        </a:p>
      </dgm:t>
    </dgm:pt>
    <dgm:pt modelId="{12F99AAD-466A-4338-9215-075714B38980}" type="sibTrans" cxnId="{9B426267-571E-4A0C-9749-B6253B8CB1F2}">
      <dgm:prSet/>
      <dgm:spPr/>
      <dgm:t>
        <a:bodyPr/>
        <a:lstStyle/>
        <a:p>
          <a:endParaRPr lang="de-DE"/>
        </a:p>
      </dgm:t>
    </dgm:pt>
    <dgm:pt modelId="{D8530021-92D7-43C1-B8BB-71E7F750EF2C}">
      <dgm:prSet custT="1"/>
      <dgm:spPr/>
      <dgm:t>
        <a:bodyPr/>
        <a:lstStyle/>
        <a:p>
          <a:r>
            <a:rPr lang="de-DE" sz="1200"/>
            <a:t>Durch die Erweiterung einer Krippengruppe wird der Kindergarten zum Kinderzentrum umbenannt</a:t>
          </a:r>
        </a:p>
      </dgm:t>
    </dgm:pt>
    <dgm:pt modelId="{6F3AEFC5-552A-46E3-965B-E86285B3FAC9}" type="parTrans" cxnId="{AA0C5684-6214-4C38-8FA8-D71FDDDAC650}">
      <dgm:prSet/>
      <dgm:spPr/>
      <dgm:t>
        <a:bodyPr/>
        <a:lstStyle/>
        <a:p>
          <a:endParaRPr lang="de-DE"/>
        </a:p>
      </dgm:t>
    </dgm:pt>
    <dgm:pt modelId="{A2318B1A-0362-4B53-BD32-22F31052CDD3}" type="sibTrans" cxnId="{AA0C5684-6214-4C38-8FA8-D71FDDDAC650}">
      <dgm:prSet/>
      <dgm:spPr/>
      <dgm:t>
        <a:bodyPr/>
        <a:lstStyle/>
        <a:p>
          <a:endParaRPr lang="de-DE"/>
        </a:p>
      </dgm:t>
    </dgm:pt>
    <dgm:pt modelId="{4D18AA8B-6CDB-4FA6-B722-269FAADC0C30}">
      <dgm:prSet phldrT="[Text]" custT="1"/>
      <dgm:spPr>
        <a:xfrm rot="5400000">
          <a:off x="2082732" y="566510"/>
          <a:ext cx="451682" cy="3006324"/>
        </a:xfrm>
      </dgm:spPr>
      <dgm:t>
        <a:bodyPr/>
        <a:lstStyle/>
        <a:p>
          <a:pPr algn="ctr"/>
          <a:r>
            <a:rPr lang="de-DE" sz="1200" b="1">
              <a:latin typeface="Calibri"/>
              <a:ea typeface="+mn-ea"/>
              <a:cs typeface="+mn-cs"/>
            </a:rPr>
            <a:t>2000 </a:t>
          </a:r>
        </a:p>
        <a:p>
          <a:pPr algn="ctr"/>
          <a:r>
            <a:rPr lang="de-DE" sz="1200" b="1">
              <a:latin typeface="Calibri"/>
              <a:ea typeface="+mn-ea"/>
              <a:cs typeface="+mn-cs"/>
            </a:rPr>
            <a:t>bis </a:t>
          </a:r>
        </a:p>
        <a:p>
          <a:pPr algn="ctr"/>
          <a:r>
            <a:rPr lang="de-DE" sz="1200" b="1">
              <a:latin typeface="Calibri"/>
              <a:ea typeface="+mn-ea"/>
              <a:cs typeface="+mn-cs"/>
            </a:rPr>
            <a:t>2012</a:t>
          </a:r>
        </a:p>
      </dgm:t>
    </dgm:pt>
    <dgm:pt modelId="{E68BEAED-9ACC-453E-BCB1-A800E8DDF32E}" type="parTrans" cxnId="{A3701E30-C7AC-4D81-8AE8-303B9F0A4A5A}">
      <dgm:prSet/>
      <dgm:spPr/>
      <dgm:t>
        <a:bodyPr/>
        <a:lstStyle/>
        <a:p>
          <a:endParaRPr lang="de-DE"/>
        </a:p>
      </dgm:t>
    </dgm:pt>
    <dgm:pt modelId="{D2812773-3CAD-46FC-AA61-D0F02B1CF5FA}" type="sibTrans" cxnId="{A3701E30-C7AC-4D81-8AE8-303B9F0A4A5A}">
      <dgm:prSet/>
      <dgm:spPr/>
      <dgm:t>
        <a:bodyPr/>
        <a:lstStyle/>
        <a:p>
          <a:endParaRPr lang="de-DE"/>
        </a:p>
      </dgm:t>
    </dgm:pt>
    <dgm:pt modelId="{14F9C60C-E4F7-4B25-8AED-8B64F3BAFDCF}">
      <dgm:prSet phldrT="[Text]" custT="1"/>
      <dgm:spPr>
        <a:xfrm rot="5400000">
          <a:off x="61309" y="2979202"/>
          <a:ext cx="737831" cy="516481"/>
        </a:xfrm>
      </dgm:spPr>
      <dgm:t>
        <a:bodyPr/>
        <a:lstStyle/>
        <a:p>
          <a:r>
            <a:rPr lang="de-DE" sz="1200" b="1">
              <a:latin typeface="Calibri"/>
              <a:ea typeface="+mn-ea"/>
              <a:cs typeface="+mn-cs"/>
            </a:rPr>
            <a:t>2002</a:t>
          </a:r>
        </a:p>
      </dgm:t>
    </dgm:pt>
    <dgm:pt modelId="{C4B5F559-07B6-45C6-961A-8CADBBDC37BB}" type="parTrans" cxnId="{4C536DEF-7583-4B45-B37B-7D1ABCF353AD}">
      <dgm:prSet/>
      <dgm:spPr/>
      <dgm:t>
        <a:bodyPr/>
        <a:lstStyle/>
        <a:p>
          <a:endParaRPr lang="de-DE"/>
        </a:p>
      </dgm:t>
    </dgm:pt>
    <dgm:pt modelId="{FCC0386F-D8FF-4368-AE70-43F0A3FE48BF}" type="sibTrans" cxnId="{4C536DEF-7583-4B45-B37B-7D1ABCF353AD}">
      <dgm:prSet/>
      <dgm:spPr/>
      <dgm:t>
        <a:bodyPr/>
        <a:lstStyle/>
        <a:p>
          <a:endParaRPr lang="de-DE"/>
        </a:p>
      </dgm:t>
    </dgm:pt>
    <dgm:pt modelId="{62E00C30-0556-4E75-8175-B8DB3327C293}">
      <dgm:prSet custT="1"/>
      <dgm:spPr/>
      <dgm:t>
        <a:bodyPr/>
        <a:lstStyle/>
        <a:p>
          <a:r>
            <a:rPr lang="de-DE" sz="1200">
              <a:latin typeface="+mn-lt"/>
            </a:rPr>
            <a:t>Schulkindbetreuung</a:t>
          </a:r>
        </a:p>
      </dgm:t>
    </dgm:pt>
    <dgm:pt modelId="{96838622-3844-4435-AFE6-FA6F32ADD378}" type="parTrans" cxnId="{ACC2DE21-082C-4130-953B-D57A7C2E4DCE}">
      <dgm:prSet/>
      <dgm:spPr/>
      <dgm:t>
        <a:bodyPr/>
        <a:lstStyle/>
        <a:p>
          <a:endParaRPr lang="de-DE"/>
        </a:p>
      </dgm:t>
    </dgm:pt>
    <dgm:pt modelId="{50A0D9FA-FDCF-4144-BC20-5364DF5789C7}" type="sibTrans" cxnId="{ACC2DE21-082C-4130-953B-D57A7C2E4DCE}">
      <dgm:prSet/>
      <dgm:spPr/>
      <dgm:t>
        <a:bodyPr/>
        <a:lstStyle/>
        <a:p>
          <a:endParaRPr lang="de-DE"/>
        </a:p>
      </dgm:t>
    </dgm:pt>
    <dgm:pt modelId="{D91D9E1A-F5C2-49C4-879B-BDE52B3ED95D}" type="pres">
      <dgm:prSet presAssocID="{8835287B-08B7-4C36-A60C-EE9A678578E8}" presName="linearFlow" presStyleCnt="0">
        <dgm:presLayoutVars>
          <dgm:dir/>
          <dgm:animLvl val="lvl"/>
          <dgm:resizeHandles val="exact"/>
        </dgm:presLayoutVars>
      </dgm:prSet>
      <dgm:spPr/>
      <dgm:t>
        <a:bodyPr/>
        <a:lstStyle/>
        <a:p>
          <a:endParaRPr lang="de-DE"/>
        </a:p>
      </dgm:t>
    </dgm:pt>
    <dgm:pt modelId="{8E1AE614-5C4D-43CA-89FE-A24801F4F847}" type="pres">
      <dgm:prSet presAssocID="{C3BAAF99-5945-43B7-B67E-8304E8DF1553}" presName="composite" presStyleCnt="0"/>
      <dgm:spPr/>
      <dgm:t>
        <a:bodyPr/>
        <a:lstStyle/>
        <a:p>
          <a:endParaRPr lang="de-DE"/>
        </a:p>
      </dgm:t>
    </dgm:pt>
    <dgm:pt modelId="{55A6EA47-0F77-4933-813F-CEE77CF28D82}" type="pres">
      <dgm:prSet presAssocID="{C3BAAF99-5945-43B7-B67E-8304E8DF1553}" presName="parentText" presStyleLbl="alignNode1" presStyleIdx="0" presStyleCnt="9" custScaleX="116688" custLinFactNeighborX="-5339">
        <dgm:presLayoutVars>
          <dgm:chMax val="1"/>
          <dgm:bulletEnabled val="1"/>
        </dgm:presLayoutVars>
      </dgm:prSet>
      <dgm:spPr>
        <a:prstGeom prst="chevron">
          <a:avLst/>
        </a:prstGeom>
      </dgm:spPr>
      <dgm:t>
        <a:bodyPr/>
        <a:lstStyle/>
        <a:p>
          <a:endParaRPr lang="de-DE"/>
        </a:p>
      </dgm:t>
    </dgm:pt>
    <dgm:pt modelId="{4A3E728B-BC26-4260-9C38-760FAD6A4365}" type="pres">
      <dgm:prSet presAssocID="{C3BAAF99-5945-43B7-B67E-8304E8DF1553}" presName="descendantText" presStyleLbl="alignAcc1" presStyleIdx="0" presStyleCnt="9" custScaleX="83823" custScaleY="123187" custLinFactNeighborX="-4536" custLinFactNeighborY="-6716">
        <dgm:presLayoutVars>
          <dgm:bulletEnabled val="1"/>
        </dgm:presLayoutVars>
      </dgm:prSet>
      <dgm:spPr>
        <a:prstGeom prst="round2SameRect">
          <a:avLst/>
        </a:prstGeom>
      </dgm:spPr>
      <dgm:t>
        <a:bodyPr/>
        <a:lstStyle/>
        <a:p>
          <a:endParaRPr lang="de-DE"/>
        </a:p>
      </dgm:t>
    </dgm:pt>
    <dgm:pt modelId="{1DBA1B4C-CE82-4D51-B73C-AB062C24F857}" type="pres">
      <dgm:prSet presAssocID="{EA7A3362-5F0E-4875-BCED-E6DD885973BD}" presName="sp" presStyleCnt="0"/>
      <dgm:spPr/>
      <dgm:t>
        <a:bodyPr/>
        <a:lstStyle/>
        <a:p>
          <a:endParaRPr lang="de-DE"/>
        </a:p>
      </dgm:t>
    </dgm:pt>
    <dgm:pt modelId="{B4459C96-4272-4142-86AF-37C2C24157F6}" type="pres">
      <dgm:prSet presAssocID="{087D12B5-7D8B-42D4-BF77-DB5739A47714}" presName="composite" presStyleCnt="0"/>
      <dgm:spPr/>
      <dgm:t>
        <a:bodyPr/>
        <a:lstStyle/>
        <a:p>
          <a:endParaRPr lang="de-DE"/>
        </a:p>
      </dgm:t>
    </dgm:pt>
    <dgm:pt modelId="{988ED519-30E6-4373-9738-A875EA09A81B}" type="pres">
      <dgm:prSet presAssocID="{087D12B5-7D8B-42D4-BF77-DB5739A47714}" presName="parentText" presStyleLbl="alignNode1" presStyleIdx="1" presStyleCnt="9" custScaleX="136264" custScaleY="130131" custLinFactNeighborX="-8673">
        <dgm:presLayoutVars>
          <dgm:chMax val="1"/>
          <dgm:bulletEnabled val="1"/>
        </dgm:presLayoutVars>
      </dgm:prSet>
      <dgm:spPr>
        <a:prstGeom prst="chevron">
          <a:avLst/>
        </a:prstGeom>
      </dgm:spPr>
      <dgm:t>
        <a:bodyPr/>
        <a:lstStyle/>
        <a:p>
          <a:endParaRPr lang="de-DE"/>
        </a:p>
      </dgm:t>
    </dgm:pt>
    <dgm:pt modelId="{A55DD920-C17B-4B9F-ADEB-FA24C03C4D3E}" type="pres">
      <dgm:prSet presAssocID="{087D12B5-7D8B-42D4-BF77-DB5739A47714}" presName="descendantText" presStyleLbl="alignAcc1" presStyleIdx="1" presStyleCnt="9" custScaleX="91052" custScaleY="145909" custLinFactNeighborX="-4040" custLinFactNeighborY="1893">
        <dgm:presLayoutVars>
          <dgm:bulletEnabled val="1"/>
        </dgm:presLayoutVars>
      </dgm:prSet>
      <dgm:spPr>
        <a:prstGeom prst="round2SameRect">
          <a:avLst/>
        </a:prstGeom>
      </dgm:spPr>
      <dgm:t>
        <a:bodyPr/>
        <a:lstStyle/>
        <a:p>
          <a:endParaRPr lang="de-DE"/>
        </a:p>
      </dgm:t>
    </dgm:pt>
    <dgm:pt modelId="{66D23CBC-9B0B-4BA4-80C3-C4DC19F651FE}" type="pres">
      <dgm:prSet presAssocID="{3EB504DB-BCEC-48EE-832D-D413C6AE319C}" presName="sp" presStyleCnt="0"/>
      <dgm:spPr/>
      <dgm:t>
        <a:bodyPr/>
        <a:lstStyle/>
        <a:p>
          <a:endParaRPr lang="de-DE"/>
        </a:p>
      </dgm:t>
    </dgm:pt>
    <dgm:pt modelId="{59DE6BDC-3F8B-4889-8E94-609BC032ADD4}" type="pres">
      <dgm:prSet presAssocID="{8E4030F9-0258-49A9-A35E-C6130854484C}" presName="composite" presStyleCnt="0"/>
      <dgm:spPr/>
      <dgm:t>
        <a:bodyPr/>
        <a:lstStyle/>
        <a:p>
          <a:endParaRPr lang="de-DE"/>
        </a:p>
      </dgm:t>
    </dgm:pt>
    <dgm:pt modelId="{5E0F36F7-13A9-4E79-AC27-0B5A382FF0D6}" type="pres">
      <dgm:prSet presAssocID="{8E4030F9-0258-49A9-A35E-C6130854484C}" presName="parentText" presStyleLbl="alignNode1" presStyleIdx="2" presStyleCnt="9" custScaleX="131718" custScaleY="185171" custLinFactNeighborX="-15287" custLinFactNeighborY="0">
        <dgm:presLayoutVars>
          <dgm:chMax val="1"/>
          <dgm:bulletEnabled val="1"/>
        </dgm:presLayoutVars>
      </dgm:prSet>
      <dgm:spPr>
        <a:prstGeom prst="chevron">
          <a:avLst/>
        </a:prstGeom>
      </dgm:spPr>
      <dgm:t>
        <a:bodyPr/>
        <a:lstStyle/>
        <a:p>
          <a:endParaRPr lang="de-DE"/>
        </a:p>
      </dgm:t>
    </dgm:pt>
    <dgm:pt modelId="{AFBF24DE-D6BB-4175-B0FC-D20448D9379B}" type="pres">
      <dgm:prSet presAssocID="{8E4030F9-0258-49A9-A35E-C6130854484C}" presName="descendantText" presStyleLbl="alignAcc1" presStyleIdx="2" presStyleCnt="9" custScaleX="67451" custScaleY="126709" custLinFactNeighborX="-15156" custLinFactNeighborY="-17148">
        <dgm:presLayoutVars>
          <dgm:bulletEnabled val="1"/>
        </dgm:presLayoutVars>
      </dgm:prSet>
      <dgm:spPr>
        <a:prstGeom prst="round2SameRect">
          <a:avLst/>
        </a:prstGeom>
      </dgm:spPr>
      <dgm:t>
        <a:bodyPr/>
        <a:lstStyle/>
        <a:p>
          <a:endParaRPr lang="de-DE"/>
        </a:p>
      </dgm:t>
    </dgm:pt>
    <dgm:pt modelId="{BEE4AE53-2525-4EE9-B4E4-6A4CCDB71CF8}" type="pres">
      <dgm:prSet presAssocID="{2C32A8CF-3027-4B7B-9F54-2B790CE267CF}" presName="sp" presStyleCnt="0"/>
      <dgm:spPr/>
      <dgm:t>
        <a:bodyPr/>
        <a:lstStyle/>
        <a:p>
          <a:endParaRPr lang="de-DE"/>
        </a:p>
      </dgm:t>
    </dgm:pt>
    <dgm:pt modelId="{0D9A464F-ADAC-42B9-9A0F-1236189EFE41}" type="pres">
      <dgm:prSet presAssocID="{4D18AA8B-6CDB-4FA6-B722-269FAADC0C30}" presName="composite" presStyleCnt="0"/>
      <dgm:spPr/>
      <dgm:t>
        <a:bodyPr/>
        <a:lstStyle/>
        <a:p>
          <a:endParaRPr lang="de-DE"/>
        </a:p>
      </dgm:t>
    </dgm:pt>
    <dgm:pt modelId="{318504D6-B7B8-42A5-8A01-FA2D0EB98A5B}" type="pres">
      <dgm:prSet presAssocID="{4D18AA8B-6CDB-4FA6-B722-269FAADC0C30}" presName="parentText" presStyleLbl="alignNode1" presStyleIdx="3" presStyleCnt="9" custScaleX="140827" custScaleY="191601" custLinFactNeighborX="-5339" custLinFactNeighborY="1492">
        <dgm:presLayoutVars>
          <dgm:chMax val="1"/>
          <dgm:bulletEnabled val="1"/>
        </dgm:presLayoutVars>
      </dgm:prSet>
      <dgm:spPr/>
      <dgm:t>
        <a:bodyPr/>
        <a:lstStyle/>
        <a:p>
          <a:endParaRPr lang="de-DE"/>
        </a:p>
      </dgm:t>
    </dgm:pt>
    <dgm:pt modelId="{BE653750-C073-4C07-90DE-FF4B6984BE60}" type="pres">
      <dgm:prSet presAssocID="{4D18AA8B-6CDB-4FA6-B722-269FAADC0C30}" presName="descendantText" presStyleLbl="alignAcc1" presStyleIdx="3" presStyleCnt="9" custScaleX="54985" custScaleY="158350" custLinFactNeighborX="-20384" custLinFactNeighborY="-6499">
        <dgm:presLayoutVars>
          <dgm:bulletEnabled val="1"/>
        </dgm:presLayoutVars>
      </dgm:prSet>
      <dgm:spPr/>
      <dgm:t>
        <a:bodyPr/>
        <a:lstStyle/>
        <a:p>
          <a:endParaRPr lang="de-DE"/>
        </a:p>
      </dgm:t>
    </dgm:pt>
    <dgm:pt modelId="{99120FF3-D45F-45A2-9D5F-695023F5474B}" type="pres">
      <dgm:prSet presAssocID="{D2812773-3CAD-46FC-AA61-D0F02B1CF5FA}" presName="sp" presStyleCnt="0"/>
      <dgm:spPr/>
      <dgm:t>
        <a:bodyPr/>
        <a:lstStyle/>
        <a:p>
          <a:endParaRPr lang="de-DE"/>
        </a:p>
      </dgm:t>
    </dgm:pt>
    <dgm:pt modelId="{749AE23A-F12E-4A72-996D-740A24B92F23}" type="pres">
      <dgm:prSet presAssocID="{14F9C60C-E4F7-4B25-8AED-8B64F3BAFDCF}" presName="composite" presStyleCnt="0"/>
      <dgm:spPr/>
      <dgm:t>
        <a:bodyPr/>
        <a:lstStyle/>
        <a:p>
          <a:endParaRPr lang="de-DE"/>
        </a:p>
      </dgm:t>
    </dgm:pt>
    <dgm:pt modelId="{5F4564C3-19CB-41FC-BA81-3B20BB06FF37}" type="pres">
      <dgm:prSet presAssocID="{14F9C60C-E4F7-4B25-8AED-8B64F3BAFDCF}" presName="parentText" presStyleLbl="alignNode1" presStyleIdx="4" presStyleCnt="9" custScaleX="136902" custScaleY="138563" custLinFactNeighborX="-5338" custLinFactNeighborY="-12395">
        <dgm:presLayoutVars>
          <dgm:chMax val="1"/>
          <dgm:bulletEnabled val="1"/>
        </dgm:presLayoutVars>
      </dgm:prSet>
      <dgm:spPr>
        <a:prstGeom prst="chevron">
          <a:avLst/>
        </a:prstGeom>
      </dgm:spPr>
      <dgm:t>
        <a:bodyPr/>
        <a:lstStyle/>
        <a:p>
          <a:endParaRPr lang="de-DE"/>
        </a:p>
      </dgm:t>
    </dgm:pt>
    <dgm:pt modelId="{338CD930-6DB7-4574-8E06-984DB4ACDBDF}" type="pres">
      <dgm:prSet presAssocID="{14F9C60C-E4F7-4B25-8AED-8B64F3BAFDCF}" presName="descendantText" presStyleLbl="alignAcc1" presStyleIdx="4" presStyleCnt="9" custScaleX="95513" custLinFactNeighborX="-1210" custLinFactNeighborY="-26161">
        <dgm:presLayoutVars>
          <dgm:bulletEnabled val="1"/>
        </dgm:presLayoutVars>
      </dgm:prSet>
      <dgm:spPr>
        <a:prstGeom prst="round2SameRect">
          <a:avLst/>
        </a:prstGeom>
      </dgm:spPr>
      <dgm:t>
        <a:bodyPr/>
        <a:lstStyle/>
        <a:p>
          <a:endParaRPr lang="de-DE"/>
        </a:p>
      </dgm:t>
    </dgm:pt>
    <dgm:pt modelId="{EADBF257-4C4E-49FC-B5CD-150A6AA56E9D}" type="pres">
      <dgm:prSet presAssocID="{FCC0386F-D8FF-4368-AE70-43F0A3FE48BF}" presName="sp" presStyleCnt="0"/>
      <dgm:spPr/>
      <dgm:t>
        <a:bodyPr/>
        <a:lstStyle/>
        <a:p>
          <a:endParaRPr lang="de-DE"/>
        </a:p>
      </dgm:t>
    </dgm:pt>
    <dgm:pt modelId="{8AA99F80-EC2F-4FC1-A841-261744AD3188}" type="pres">
      <dgm:prSet presAssocID="{EC774E62-D138-424C-B50B-BAE82F29DF23}" presName="composite" presStyleCnt="0"/>
      <dgm:spPr/>
      <dgm:t>
        <a:bodyPr/>
        <a:lstStyle/>
        <a:p>
          <a:endParaRPr lang="de-DE"/>
        </a:p>
      </dgm:t>
    </dgm:pt>
    <dgm:pt modelId="{A6FBE29C-16A8-425A-9644-9D9844A11988}" type="pres">
      <dgm:prSet presAssocID="{EC774E62-D138-424C-B50B-BAE82F29DF23}" presName="parentText" presStyleLbl="alignNode1" presStyleIdx="5" presStyleCnt="9" custScaleX="134759" custScaleY="130429" custLinFactNeighborX="-6592" custLinFactNeighborY="-20841">
        <dgm:presLayoutVars>
          <dgm:chMax val="1"/>
          <dgm:bulletEnabled val="1"/>
        </dgm:presLayoutVars>
      </dgm:prSet>
      <dgm:spPr>
        <a:prstGeom prst="chevron">
          <a:avLst/>
        </a:prstGeom>
      </dgm:spPr>
      <dgm:t>
        <a:bodyPr/>
        <a:lstStyle/>
        <a:p>
          <a:endParaRPr lang="de-DE"/>
        </a:p>
      </dgm:t>
    </dgm:pt>
    <dgm:pt modelId="{9E8A5553-F79B-4986-AFF5-1B0DD5E5D12C}" type="pres">
      <dgm:prSet presAssocID="{EC774E62-D138-424C-B50B-BAE82F29DF23}" presName="descendantText" presStyleLbl="alignAcc1" presStyleIdx="5" presStyleCnt="9" custScaleX="70556" custScaleY="237544" custLinFactNeighborX="-13128" custLinFactNeighborY="-34143">
        <dgm:presLayoutVars>
          <dgm:bulletEnabled val="1"/>
        </dgm:presLayoutVars>
      </dgm:prSet>
      <dgm:spPr>
        <a:prstGeom prst="round2SameRect">
          <a:avLst/>
        </a:prstGeom>
      </dgm:spPr>
      <dgm:t>
        <a:bodyPr/>
        <a:lstStyle/>
        <a:p>
          <a:endParaRPr lang="de-DE"/>
        </a:p>
      </dgm:t>
    </dgm:pt>
    <dgm:pt modelId="{FA93FF40-E73A-4BCC-A7F5-1332051E75D3}" type="pres">
      <dgm:prSet presAssocID="{6CA57427-E0D3-4939-9380-CDE24F9DCDD9}" presName="sp" presStyleCnt="0"/>
      <dgm:spPr/>
      <dgm:t>
        <a:bodyPr/>
        <a:lstStyle/>
        <a:p>
          <a:endParaRPr lang="de-DE"/>
        </a:p>
      </dgm:t>
    </dgm:pt>
    <dgm:pt modelId="{0A69A501-98C1-4ACC-9FC3-0FB61FBFF65D}" type="pres">
      <dgm:prSet presAssocID="{B48C2BD1-324E-42E0-B4BF-AC15037B4CBD}" presName="composite" presStyleCnt="0"/>
      <dgm:spPr/>
      <dgm:t>
        <a:bodyPr/>
        <a:lstStyle/>
        <a:p>
          <a:endParaRPr lang="de-DE"/>
        </a:p>
      </dgm:t>
    </dgm:pt>
    <dgm:pt modelId="{D5B5B723-81F3-41F5-AD05-F90C6AD02621}" type="pres">
      <dgm:prSet presAssocID="{B48C2BD1-324E-42E0-B4BF-AC15037B4CBD}" presName="parentText" presStyleLbl="alignNode1" presStyleIdx="6" presStyleCnt="9" custScaleX="127800" custScaleY="122268" custLinFactY="14512" custLinFactNeighborX="-5296" custLinFactNeighborY="100000">
        <dgm:presLayoutVars>
          <dgm:chMax val="1"/>
          <dgm:bulletEnabled val="1"/>
        </dgm:presLayoutVars>
      </dgm:prSet>
      <dgm:spPr/>
      <dgm:t>
        <a:bodyPr/>
        <a:lstStyle/>
        <a:p>
          <a:endParaRPr lang="de-DE"/>
        </a:p>
      </dgm:t>
    </dgm:pt>
    <dgm:pt modelId="{1626EFFA-C700-4935-9453-D38F8043EDA3}" type="pres">
      <dgm:prSet presAssocID="{B48C2BD1-324E-42E0-B4BF-AC15037B4CBD}" presName="descendantText" presStyleLbl="alignAcc1" presStyleIdx="6" presStyleCnt="9" custScaleX="95596" custLinFactY="66313" custLinFactNeighborX="-1667" custLinFactNeighborY="100000">
        <dgm:presLayoutVars>
          <dgm:bulletEnabled val="1"/>
        </dgm:presLayoutVars>
      </dgm:prSet>
      <dgm:spPr/>
      <dgm:t>
        <a:bodyPr/>
        <a:lstStyle/>
        <a:p>
          <a:endParaRPr lang="de-DE"/>
        </a:p>
      </dgm:t>
    </dgm:pt>
    <dgm:pt modelId="{AF88AA86-981C-4E23-9927-F08FB70F46EC}" type="pres">
      <dgm:prSet presAssocID="{40C3CC3A-8300-4140-AF5F-B28B87FAA483}" presName="sp" presStyleCnt="0"/>
      <dgm:spPr/>
      <dgm:t>
        <a:bodyPr/>
        <a:lstStyle/>
        <a:p>
          <a:endParaRPr lang="de-DE"/>
        </a:p>
      </dgm:t>
    </dgm:pt>
    <dgm:pt modelId="{CFCEEA18-E97E-406B-B6E7-C56A9DE593B1}" type="pres">
      <dgm:prSet presAssocID="{796EBBFC-B458-454C-A87A-C82E067F10E7}" presName="composite" presStyleCnt="0"/>
      <dgm:spPr/>
      <dgm:t>
        <a:bodyPr/>
        <a:lstStyle/>
        <a:p>
          <a:endParaRPr lang="de-DE"/>
        </a:p>
      </dgm:t>
    </dgm:pt>
    <dgm:pt modelId="{ACEEB54B-6390-4E28-AD11-A1EAA894A7A9}" type="pres">
      <dgm:prSet presAssocID="{796EBBFC-B458-454C-A87A-C82E067F10E7}" presName="parentText" presStyleLbl="alignNode1" presStyleIdx="7" presStyleCnt="9" custScaleX="133603" custScaleY="119424" custLinFactY="-4792" custLinFactNeighborX="-5296" custLinFactNeighborY="-100000">
        <dgm:presLayoutVars>
          <dgm:chMax val="1"/>
          <dgm:bulletEnabled val="1"/>
        </dgm:presLayoutVars>
      </dgm:prSet>
      <dgm:spPr/>
      <dgm:t>
        <a:bodyPr/>
        <a:lstStyle/>
        <a:p>
          <a:endParaRPr lang="de-DE"/>
        </a:p>
      </dgm:t>
    </dgm:pt>
    <dgm:pt modelId="{C9523AB5-01C5-4E8A-AAE8-0F7811376818}" type="pres">
      <dgm:prSet presAssocID="{796EBBFC-B458-454C-A87A-C82E067F10E7}" presName="descendantText" presStyleLbl="alignAcc1" presStyleIdx="7" presStyleCnt="9" custScaleX="94643" custScaleY="129015" custLinFactY="-56666" custLinFactNeighborX="-1731" custLinFactNeighborY="-100000">
        <dgm:presLayoutVars>
          <dgm:bulletEnabled val="1"/>
        </dgm:presLayoutVars>
      </dgm:prSet>
      <dgm:spPr/>
      <dgm:t>
        <a:bodyPr/>
        <a:lstStyle/>
        <a:p>
          <a:endParaRPr lang="de-DE"/>
        </a:p>
      </dgm:t>
    </dgm:pt>
    <dgm:pt modelId="{E2B326A5-2CEA-45B7-94B5-977734E44819}" type="pres">
      <dgm:prSet presAssocID="{B2D909F0-C3D8-4D14-910B-EF153293C156}" presName="sp" presStyleCnt="0"/>
      <dgm:spPr/>
      <dgm:t>
        <a:bodyPr/>
        <a:lstStyle/>
        <a:p>
          <a:endParaRPr lang="de-DE"/>
        </a:p>
      </dgm:t>
    </dgm:pt>
    <dgm:pt modelId="{0A60A39E-A96A-4AEC-A0A4-0488E708E6A4}" type="pres">
      <dgm:prSet presAssocID="{A6FE616D-68A1-435D-A62B-DF5EB658E999}" presName="composite" presStyleCnt="0"/>
      <dgm:spPr/>
      <dgm:t>
        <a:bodyPr/>
        <a:lstStyle/>
        <a:p>
          <a:endParaRPr lang="de-DE"/>
        </a:p>
      </dgm:t>
    </dgm:pt>
    <dgm:pt modelId="{D87FAC68-ED39-460A-9E5F-6C2E1D3ED65A}" type="pres">
      <dgm:prSet presAssocID="{A6FE616D-68A1-435D-A62B-DF5EB658E999}" presName="parentText" presStyleLbl="alignNode1" presStyleIdx="8" presStyleCnt="9" custScaleX="120180" custScaleY="125496" custLinFactNeighborX="-5339" custLinFactNeighborY="-2621">
        <dgm:presLayoutVars>
          <dgm:chMax val="1"/>
          <dgm:bulletEnabled val="1"/>
        </dgm:presLayoutVars>
      </dgm:prSet>
      <dgm:spPr>
        <a:prstGeom prst="chevron">
          <a:avLst/>
        </a:prstGeom>
      </dgm:spPr>
      <dgm:t>
        <a:bodyPr/>
        <a:lstStyle/>
        <a:p>
          <a:endParaRPr lang="de-DE"/>
        </a:p>
      </dgm:t>
    </dgm:pt>
    <dgm:pt modelId="{864E96D1-7DCC-431C-85C2-28D4A7130FA1}" type="pres">
      <dgm:prSet presAssocID="{A6FE616D-68A1-435D-A62B-DF5EB658E999}" presName="descendantText" presStyleLbl="alignAcc1" presStyleIdx="8" presStyleCnt="9" custScaleX="74135" custScaleY="132660" custLinFactNeighborX="-12552" custLinFactNeighborY="5885">
        <dgm:presLayoutVars>
          <dgm:bulletEnabled val="1"/>
        </dgm:presLayoutVars>
      </dgm:prSet>
      <dgm:spPr>
        <a:prstGeom prst="round2SameRect">
          <a:avLst/>
        </a:prstGeom>
      </dgm:spPr>
      <dgm:t>
        <a:bodyPr/>
        <a:lstStyle/>
        <a:p>
          <a:endParaRPr lang="de-DE"/>
        </a:p>
      </dgm:t>
    </dgm:pt>
  </dgm:ptLst>
  <dgm:cxnLst>
    <dgm:cxn modelId="{AA0C5684-6214-4C38-8FA8-D71FDDDAC650}" srcId="{796EBBFC-B458-454C-A87A-C82E067F10E7}" destId="{D8530021-92D7-43C1-B8BB-71E7F750EF2C}" srcOrd="1" destOrd="0" parTransId="{6F3AEFC5-552A-46E3-965B-E86285B3FAC9}" sibTransId="{A2318B1A-0362-4B53-BD32-22F31052CDD3}"/>
    <dgm:cxn modelId="{5D7617D5-3262-4F56-BD6C-F10CDAE91CCF}" type="presOf" srcId="{8835287B-08B7-4C36-A60C-EE9A678578E8}" destId="{D91D9E1A-F5C2-49C4-879B-BDE52B3ED95D}" srcOrd="0" destOrd="0" presId="urn:microsoft.com/office/officeart/2005/8/layout/chevron2"/>
    <dgm:cxn modelId="{BF81F0C8-F323-4360-A6DB-57388E034C49}" srcId="{C3BAAF99-5945-43B7-B67E-8304E8DF1553}" destId="{985E8BE5-B9CD-4AE5-92AA-132C2B0CB4CA}" srcOrd="0" destOrd="0" parTransId="{1ED1BA9F-20ED-4786-96F0-9C53D2A9F911}" sibTransId="{50B0B804-8EB0-4E3C-87B2-28F255A666E3}"/>
    <dgm:cxn modelId="{ADECFC20-A847-4F35-B395-977D55A66DA5}" srcId="{8835287B-08B7-4C36-A60C-EE9A678578E8}" destId="{796EBBFC-B458-454C-A87A-C82E067F10E7}" srcOrd="7" destOrd="0" parTransId="{68C769F6-8BE3-4B3F-8101-8E58589CBD38}" sibTransId="{B2D909F0-C3D8-4D14-910B-EF153293C156}"/>
    <dgm:cxn modelId="{53C6F3CB-C8B7-45B4-867C-FEF87693C7B2}" srcId="{087D12B5-7D8B-42D4-BF77-DB5739A47714}" destId="{C14C8B53-2258-4D4F-9AC3-860CFDB18B06}" srcOrd="0" destOrd="0" parTransId="{EA756FF2-C2CA-42EF-99DC-B20DBFE1904F}" sibTransId="{40804052-3384-439B-BECC-1DCF2FFC8A71}"/>
    <dgm:cxn modelId="{CFE794D5-CA9E-4C82-9EC3-67ED2971BF99}" type="presOf" srcId="{D8530021-92D7-43C1-B8BB-71E7F750EF2C}" destId="{C9523AB5-01C5-4E8A-AAE8-0F7811376818}" srcOrd="0" destOrd="1" presId="urn:microsoft.com/office/officeart/2005/8/layout/chevron2"/>
    <dgm:cxn modelId="{A3701E30-C7AC-4D81-8AE8-303B9F0A4A5A}" srcId="{8835287B-08B7-4C36-A60C-EE9A678578E8}" destId="{4D18AA8B-6CDB-4FA6-B722-269FAADC0C30}" srcOrd="3" destOrd="0" parTransId="{E68BEAED-9ACC-453E-BCB1-A800E8DDF32E}" sibTransId="{D2812773-3CAD-46FC-AA61-D0F02B1CF5FA}"/>
    <dgm:cxn modelId="{C18FD55A-4EF3-4A3F-9CAA-F4F83997E7B5}" type="presOf" srcId="{796E35BE-6041-4AC9-93EB-C4ECD728F13E}" destId="{1626EFFA-C700-4935-9453-D38F8043EDA3}" srcOrd="0" destOrd="0" presId="urn:microsoft.com/office/officeart/2005/8/layout/chevron2"/>
    <dgm:cxn modelId="{9B67C9FC-BC10-4B03-9A13-A8C986D97F89}" srcId="{8835287B-08B7-4C36-A60C-EE9A678578E8}" destId="{EC774E62-D138-424C-B50B-BAE82F29DF23}" srcOrd="5" destOrd="0" parTransId="{5E33117D-5BAE-4FD6-BC58-EAD90581C5E7}" sibTransId="{6CA57427-E0D3-4939-9380-CDE24F9DCDD9}"/>
    <dgm:cxn modelId="{4C536DEF-7583-4B45-B37B-7D1ABCF353AD}" srcId="{8835287B-08B7-4C36-A60C-EE9A678578E8}" destId="{14F9C60C-E4F7-4B25-8AED-8B64F3BAFDCF}" srcOrd="4" destOrd="0" parTransId="{C4B5F559-07B6-45C6-961A-8CADBBDC37BB}" sibTransId="{FCC0386F-D8FF-4368-AE70-43F0A3FE48BF}"/>
    <dgm:cxn modelId="{AE254E59-48FD-4D9F-8CA5-D050A04AFF3B}" srcId="{EC774E62-D138-424C-B50B-BAE82F29DF23}" destId="{FFC6C346-6208-4131-B765-090853645BC5}" srcOrd="0" destOrd="0" parTransId="{FDDBC406-36A8-49C9-8E6F-3BD10F17EE97}" sibTransId="{7FF78614-FE4F-4ECD-81EB-4682F9462A87}"/>
    <dgm:cxn modelId="{62832CA6-75F0-4677-97FB-7AB9FE58B899}" type="presOf" srcId="{62E00C30-0556-4E75-8175-B8DB3327C293}" destId="{BE653750-C073-4C07-90DE-FF4B6984BE60}" srcOrd="0" destOrd="0" presId="urn:microsoft.com/office/officeart/2005/8/layout/chevron2"/>
    <dgm:cxn modelId="{14874748-18B1-472E-84F7-829466DA9B34}" type="presOf" srcId="{985E8BE5-B9CD-4AE5-92AA-132C2B0CB4CA}" destId="{4A3E728B-BC26-4260-9C38-760FAD6A4365}" srcOrd="0" destOrd="0" presId="urn:microsoft.com/office/officeart/2005/8/layout/chevron2"/>
    <dgm:cxn modelId="{F0BB9F58-60C1-4D74-8716-0299ADBA054C}" srcId="{14F9C60C-E4F7-4B25-8AED-8B64F3BAFDCF}" destId="{77137671-89F0-4FD8-80D6-6FDD6C129A9D}" srcOrd="0" destOrd="0" parTransId="{4C53D2D5-C3D2-4735-999C-04C3E126C4A1}" sibTransId="{5AFD214B-B6B2-4008-964A-799FCB8DF6E1}"/>
    <dgm:cxn modelId="{D0687CF5-443A-4DA9-A42B-3BA56D9D84AC}" type="presOf" srcId="{796EBBFC-B458-454C-A87A-C82E067F10E7}" destId="{ACEEB54B-6390-4E28-AD11-A1EAA894A7A9}" srcOrd="0" destOrd="0" presId="urn:microsoft.com/office/officeart/2005/8/layout/chevron2"/>
    <dgm:cxn modelId="{1A048F23-901D-466B-8CEE-9BC857CD28E3}" type="presOf" srcId="{CAC5BC6E-3AEE-4454-B894-F6192867B4CE}" destId="{C9523AB5-01C5-4E8A-AAE8-0F7811376818}" srcOrd="0" destOrd="0" presId="urn:microsoft.com/office/officeart/2005/8/layout/chevron2"/>
    <dgm:cxn modelId="{16B85EA5-DD76-45F3-8282-CFF9BD254031}" srcId="{8835287B-08B7-4C36-A60C-EE9A678578E8}" destId="{A6FE616D-68A1-435D-A62B-DF5EB658E999}" srcOrd="8" destOrd="0" parTransId="{56BA2AB5-AFA3-4285-B655-17610B57B02C}" sibTransId="{C13A1DF6-A123-41D9-8118-BBA7723149C9}"/>
    <dgm:cxn modelId="{7CA00BDF-E10B-41BF-AFD1-222CBDAF2265}" srcId="{B48C2BD1-324E-42E0-B4BF-AC15037B4CBD}" destId="{796E35BE-6041-4AC9-93EB-C4ECD728F13E}" srcOrd="0" destOrd="0" parTransId="{D4708804-5BB8-4717-8542-731F7BB41F11}" sibTransId="{2C394E94-833D-4019-BAEE-8F06781A2E9F}"/>
    <dgm:cxn modelId="{1BEA8356-4C8A-4173-9773-A113C61D799D}" type="presOf" srcId="{EC774E62-D138-424C-B50B-BAE82F29DF23}" destId="{A6FBE29C-16A8-425A-9644-9D9844A11988}" srcOrd="0" destOrd="0" presId="urn:microsoft.com/office/officeart/2005/8/layout/chevron2"/>
    <dgm:cxn modelId="{D525D9AC-4420-4392-8127-B701F8BD548B}" type="presOf" srcId="{B76398E2-5594-4579-B681-ADC8AE76A700}" destId="{AFBF24DE-D6BB-4175-B0FC-D20448D9379B}" srcOrd="0" destOrd="0" presId="urn:microsoft.com/office/officeart/2005/8/layout/chevron2"/>
    <dgm:cxn modelId="{204691BA-179C-4A16-9017-F2368C4D82BB}" srcId="{8835287B-08B7-4C36-A60C-EE9A678578E8}" destId="{087D12B5-7D8B-42D4-BF77-DB5739A47714}" srcOrd="1" destOrd="0" parTransId="{54047FF2-95DA-4B71-8C76-AF420521B5D5}" sibTransId="{3EB504DB-BCEC-48EE-832D-D413C6AE319C}"/>
    <dgm:cxn modelId="{DC65F2BA-F4DF-4349-9C8F-A1280466A763}" type="presOf" srcId="{77137671-89F0-4FD8-80D6-6FDD6C129A9D}" destId="{338CD930-6DB7-4574-8E06-984DB4ACDBDF}" srcOrd="0" destOrd="0" presId="urn:microsoft.com/office/officeart/2005/8/layout/chevron2"/>
    <dgm:cxn modelId="{ACC2DE21-082C-4130-953B-D57A7C2E4DCE}" srcId="{4D18AA8B-6CDB-4FA6-B722-269FAADC0C30}" destId="{62E00C30-0556-4E75-8175-B8DB3327C293}" srcOrd="0" destOrd="0" parTransId="{96838622-3844-4435-AFE6-FA6F32ADD378}" sibTransId="{50A0D9FA-FDCF-4144-BC20-5364DF5789C7}"/>
    <dgm:cxn modelId="{99EC30D1-D867-419F-BAAD-6C15C623B1F1}" type="presOf" srcId="{B0BA982F-A14B-4D06-9D5F-EFD368A20012}" destId="{864E96D1-7DCC-431C-85C2-28D4A7130FA1}" srcOrd="0" destOrd="0" presId="urn:microsoft.com/office/officeart/2005/8/layout/chevron2"/>
    <dgm:cxn modelId="{0E828AB5-06C7-4F40-B879-14290A150087}" type="presOf" srcId="{14F9C60C-E4F7-4B25-8AED-8B64F3BAFDCF}" destId="{5F4564C3-19CB-41FC-BA81-3B20BB06FF37}" srcOrd="0" destOrd="0" presId="urn:microsoft.com/office/officeart/2005/8/layout/chevron2"/>
    <dgm:cxn modelId="{F12525F7-6E2B-4465-92EF-D172BC617A33}" srcId="{8835287B-08B7-4C36-A60C-EE9A678578E8}" destId="{8E4030F9-0258-49A9-A35E-C6130854484C}" srcOrd="2" destOrd="0" parTransId="{074C3E9F-1925-40D3-822D-29E18CBE2B6F}" sibTransId="{2C32A8CF-3027-4B7B-9F54-2B790CE267CF}"/>
    <dgm:cxn modelId="{75EA7439-B4D7-43C8-8FDF-B2CE03CBD2BB}" type="presOf" srcId="{A6FE616D-68A1-435D-A62B-DF5EB658E999}" destId="{D87FAC68-ED39-460A-9E5F-6C2E1D3ED65A}" srcOrd="0" destOrd="0" presId="urn:microsoft.com/office/officeart/2005/8/layout/chevron2"/>
    <dgm:cxn modelId="{9EEE5A0B-E3AD-4CAF-A823-30EACA3E3DDC}" type="presOf" srcId="{B48C2BD1-324E-42E0-B4BF-AC15037B4CBD}" destId="{D5B5B723-81F3-41F5-AD05-F90C6AD02621}" srcOrd="0" destOrd="0" presId="urn:microsoft.com/office/officeart/2005/8/layout/chevron2"/>
    <dgm:cxn modelId="{2DFE0BBB-890E-4512-999D-B00874758AD0}" type="presOf" srcId="{087D12B5-7D8B-42D4-BF77-DB5739A47714}" destId="{988ED519-30E6-4373-9738-A875EA09A81B}" srcOrd="0" destOrd="0" presId="urn:microsoft.com/office/officeart/2005/8/layout/chevron2"/>
    <dgm:cxn modelId="{A4E3E9F5-E771-45A9-B931-B3ECBC07B392}" type="presOf" srcId="{C14C8B53-2258-4D4F-9AC3-860CFDB18B06}" destId="{A55DD920-C17B-4B9F-ADEB-FA24C03C4D3E}" srcOrd="0" destOrd="0" presId="urn:microsoft.com/office/officeart/2005/8/layout/chevron2"/>
    <dgm:cxn modelId="{826DDECF-B53D-4EF3-A8AD-6D518CA0BAA2}" srcId="{8E4030F9-0258-49A9-A35E-C6130854484C}" destId="{B76398E2-5594-4579-B681-ADC8AE76A700}" srcOrd="0" destOrd="0" parTransId="{D5CAFB98-FE50-4B78-AD4C-A4B121E77366}" sibTransId="{A259D3AB-2EAD-44B7-833B-46D85CC38C4B}"/>
    <dgm:cxn modelId="{C6566A74-9D1B-49DD-A6CD-AE3764F970DE}" srcId="{8835287B-08B7-4C36-A60C-EE9A678578E8}" destId="{C3BAAF99-5945-43B7-B67E-8304E8DF1553}" srcOrd="0" destOrd="0" parTransId="{C000DCD2-BB93-439F-A70E-4168FF221C6E}" sibTransId="{EA7A3362-5F0E-4875-BCED-E6DD885973BD}"/>
    <dgm:cxn modelId="{8EF82D38-7BC3-4E72-8F86-92C5F44189C4}" srcId="{8835287B-08B7-4C36-A60C-EE9A678578E8}" destId="{B48C2BD1-324E-42E0-B4BF-AC15037B4CBD}" srcOrd="6" destOrd="0" parTransId="{2B0778A1-FB35-47A7-B794-027DA32F3288}" sibTransId="{40C3CC3A-8300-4140-AF5F-B28B87FAA483}"/>
    <dgm:cxn modelId="{D0A16549-30DC-46F6-89CC-411986CAABB0}" type="presOf" srcId="{C3BAAF99-5945-43B7-B67E-8304E8DF1553}" destId="{55A6EA47-0F77-4933-813F-CEE77CF28D82}" srcOrd="0" destOrd="0" presId="urn:microsoft.com/office/officeart/2005/8/layout/chevron2"/>
    <dgm:cxn modelId="{3E4F01FF-3E10-4F7E-9C28-9A9CA26A4939}" type="presOf" srcId="{4D18AA8B-6CDB-4FA6-B722-269FAADC0C30}" destId="{318504D6-B7B8-42A5-8A01-FA2D0EB98A5B}" srcOrd="0" destOrd="0" presId="urn:microsoft.com/office/officeart/2005/8/layout/chevron2"/>
    <dgm:cxn modelId="{31E03B16-D8C7-44B4-9547-C8281765D0B4}" type="presOf" srcId="{FFC6C346-6208-4131-B765-090853645BC5}" destId="{9E8A5553-F79B-4986-AFF5-1B0DD5E5D12C}" srcOrd="0" destOrd="0" presId="urn:microsoft.com/office/officeart/2005/8/layout/chevron2"/>
    <dgm:cxn modelId="{EC7B30F3-C2CC-427C-86A6-FFF37EF7D932}" srcId="{A6FE616D-68A1-435D-A62B-DF5EB658E999}" destId="{B0BA982F-A14B-4D06-9D5F-EFD368A20012}" srcOrd="0" destOrd="0" parTransId="{166BB486-8EFE-48C5-9D0C-070FC7AD44EE}" sibTransId="{961448AD-5307-4E66-AF07-F61927F910BB}"/>
    <dgm:cxn modelId="{09A63128-8097-4843-AA03-028222CDB9F5}" type="presOf" srcId="{8E4030F9-0258-49A9-A35E-C6130854484C}" destId="{5E0F36F7-13A9-4E79-AC27-0B5A382FF0D6}" srcOrd="0" destOrd="0" presId="urn:microsoft.com/office/officeart/2005/8/layout/chevron2"/>
    <dgm:cxn modelId="{9B426267-571E-4A0C-9749-B6253B8CB1F2}" srcId="{796EBBFC-B458-454C-A87A-C82E067F10E7}" destId="{CAC5BC6E-3AEE-4454-B894-F6192867B4CE}" srcOrd="0" destOrd="0" parTransId="{8AD1C151-8B91-4D4D-ABDD-73F91F100A25}" sibTransId="{12F99AAD-466A-4338-9215-075714B38980}"/>
    <dgm:cxn modelId="{D2DD26D2-6A3F-4E11-B392-22F84B6BD075}" type="presParOf" srcId="{D91D9E1A-F5C2-49C4-879B-BDE52B3ED95D}" destId="{8E1AE614-5C4D-43CA-89FE-A24801F4F847}" srcOrd="0" destOrd="0" presId="urn:microsoft.com/office/officeart/2005/8/layout/chevron2"/>
    <dgm:cxn modelId="{003926B5-416E-40A3-8D8E-87CB84A0EB1E}" type="presParOf" srcId="{8E1AE614-5C4D-43CA-89FE-A24801F4F847}" destId="{55A6EA47-0F77-4933-813F-CEE77CF28D82}" srcOrd="0" destOrd="0" presId="urn:microsoft.com/office/officeart/2005/8/layout/chevron2"/>
    <dgm:cxn modelId="{416D41DD-1E8D-4D35-B377-A72A6059F2CE}" type="presParOf" srcId="{8E1AE614-5C4D-43CA-89FE-A24801F4F847}" destId="{4A3E728B-BC26-4260-9C38-760FAD6A4365}" srcOrd="1" destOrd="0" presId="urn:microsoft.com/office/officeart/2005/8/layout/chevron2"/>
    <dgm:cxn modelId="{648ADC4F-8FF6-4151-BFB3-5CC93E010FAF}" type="presParOf" srcId="{D91D9E1A-F5C2-49C4-879B-BDE52B3ED95D}" destId="{1DBA1B4C-CE82-4D51-B73C-AB062C24F857}" srcOrd="1" destOrd="0" presId="urn:microsoft.com/office/officeart/2005/8/layout/chevron2"/>
    <dgm:cxn modelId="{41A8C6AC-2BE8-48BD-9B2A-6AB79C435929}" type="presParOf" srcId="{D91D9E1A-F5C2-49C4-879B-BDE52B3ED95D}" destId="{B4459C96-4272-4142-86AF-37C2C24157F6}" srcOrd="2" destOrd="0" presId="urn:microsoft.com/office/officeart/2005/8/layout/chevron2"/>
    <dgm:cxn modelId="{9A4B0458-B688-42EA-B146-24E424C20483}" type="presParOf" srcId="{B4459C96-4272-4142-86AF-37C2C24157F6}" destId="{988ED519-30E6-4373-9738-A875EA09A81B}" srcOrd="0" destOrd="0" presId="urn:microsoft.com/office/officeart/2005/8/layout/chevron2"/>
    <dgm:cxn modelId="{A54D0FFC-1705-4C72-8D08-CE073234FB84}" type="presParOf" srcId="{B4459C96-4272-4142-86AF-37C2C24157F6}" destId="{A55DD920-C17B-4B9F-ADEB-FA24C03C4D3E}" srcOrd="1" destOrd="0" presId="urn:microsoft.com/office/officeart/2005/8/layout/chevron2"/>
    <dgm:cxn modelId="{FCA954D7-485A-49AD-993C-714ABE39A7FE}" type="presParOf" srcId="{D91D9E1A-F5C2-49C4-879B-BDE52B3ED95D}" destId="{66D23CBC-9B0B-4BA4-80C3-C4DC19F651FE}" srcOrd="3" destOrd="0" presId="urn:microsoft.com/office/officeart/2005/8/layout/chevron2"/>
    <dgm:cxn modelId="{38BAF452-0AAA-4FC0-A655-932BE1075676}" type="presParOf" srcId="{D91D9E1A-F5C2-49C4-879B-BDE52B3ED95D}" destId="{59DE6BDC-3F8B-4889-8E94-609BC032ADD4}" srcOrd="4" destOrd="0" presId="urn:microsoft.com/office/officeart/2005/8/layout/chevron2"/>
    <dgm:cxn modelId="{60C6DDF7-EC7B-408C-BBD0-478782BE8180}" type="presParOf" srcId="{59DE6BDC-3F8B-4889-8E94-609BC032ADD4}" destId="{5E0F36F7-13A9-4E79-AC27-0B5A382FF0D6}" srcOrd="0" destOrd="0" presId="urn:microsoft.com/office/officeart/2005/8/layout/chevron2"/>
    <dgm:cxn modelId="{FE6A1541-B117-486C-AF98-59181830E4D1}" type="presParOf" srcId="{59DE6BDC-3F8B-4889-8E94-609BC032ADD4}" destId="{AFBF24DE-D6BB-4175-B0FC-D20448D9379B}" srcOrd="1" destOrd="0" presId="urn:microsoft.com/office/officeart/2005/8/layout/chevron2"/>
    <dgm:cxn modelId="{91D152DC-A2B8-413E-97D3-F0481D1B3EE1}" type="presParOf" srcId="{D91D9E1A-F5C2-49C4-879B-BDE52B3ED95D}" destId="{BEE4AE53-2525-4EE9-B4E4-6A4CCDB71CF8}" srcOrd="5" destOrd="0" presId="urn:microsoft.com/office/officeart/2005/8/layout/chevron2"/>
    <dgm:cxn modelId="{B81D659A-CF14-48C9-900F-0C78FF5E7403}" type="presParOf" srcId="{D91D9E1A-F5C2-49C4-879B-BDE52B3ED95D}" destId="{0D9A464F-ADAC-42B9-9A0F-1236189EFE41}" srcOrd="6" destOrd="0" presId="urn:microsoft.com/office/officeart/2005/8/layout/chevron2"/>
    <dgm:cxn modelId="{86AFDD5A-4BDF-4A8E-8338-92184D3BA388}" type="presParOf" srcId="{0D9A464F-ADAC-42B9-9A0F-1236189EFE41}" destId="{318504D6-B7B8-42A5-8A01-FA2D0EB98A5B}" srcOrd="0" destOrd="0" presId="urn:microsoft.com/office/officeart/2005/8/layout/chevron2"/>
    <dgm:cxn modelId="{93E19A15-0F3E-4780-927D-51C3F7BEF62B}" type="presParOf" srcId="{0D9A464F-ADAC-42B9-9A0F-1236189EFE41}" destId="{BE653750-C073-4C07-90DE-FF4B6984BE60}" srcOrd="1" destOrd="0" presId="urn:microsoft.com/office/officeart/2005/8/layout/chevron2"/>
    <dgm:cxn modelId="{9A90820A-9411-4642-807D-6D25971EF41A}" type="presParOf" srcId="{D91D9E1A-F5C2-49C4-879B-BDE52B3ED95D}" destId="{99120FF3-D45F-45A2-9D5F-695023F5474B}" srcOrd="7" destOrd="0" presId="urn:microsoft.com/office/officeart/2005/8/layout/chevron2"/>
    <dgm:cxn modelId="{3CA85756-4DBE-45A3-9751-C5C07FA99611}" type="presParOf" srcId="{D91D9E1A-F5C2-49C4-879B-BDE52B3ED95D}" destId="{749AE23A-F12E-4A72-996D-740A24B92F23}" srcOrd="8" destOrd="0" presId="urn:microsoft.com/office/officeart/2005/8/layout/chevron2"/>
    <dgm:cxn modelId="{D0B43098-A3DB-487F-B524-44FC4EF0E475}" type="presParOf" srcId="{749AE23A-F12E-4A72-996D-740A24B92F23}" destId="{5F4564C3-19CB-41FC-BA81-3B20BB06FF37}" srcOrd="0" destOrd="0" presId="urn:microsoft.com/office/officeart/2005/8/layout/chevron2"/>
    <dgm:cxn modelId="{566D9C08-B4DE-4CC2-BDB6-E359AEC38681}" type="presParOf" srcId="{749AE23A-F12E-4A72-996D-740A24B92F23}" destId="{338CD930-6DB7-4574-8E06-984DB4ACDBDF}" srcOrd="1" destOrd="0" presId="urn:microsoft.com/office/officeart/2005/8/layout/chevron2"/>
    <dgm:cxn modelId="{D2726496-BAD2-4168-A9D2-BAA9CC0A8956}" type="presParOf" srcId="{D91D9E1A-F5C2-49C4-879B-BDE52B3ED95D}" destId="{EADBF257-4C4E-49FC-B5CD-150A6AA56E9D}" srcOrd="9" destOrd="0" presId="urn:microsoft.com/office/officeart/2005/8/layout/chevron2"/>
    <dgm:cxn modelId="{5D04F6FF-C15F-48E0-A828-568C21CE25B8}" type="presParOf" srcId="{D91D9E1A-F5C2-49C4-879B-BDE52B3ED95D}" destId="{8AA99F80-EC2F-4FC1-A841-261744AD3188}" srcOrd="10" destOrd="0" presId="urn:microsoft.com/office/officeart/2005/8/layout/chevron2"/>
    <dgm:cxn modelId="{50D017F6-9ECE-45C5-80FC-FE5BEB2EE64F}" type="presParOf" srcId="{8AA99F80-EC2F-4FC1-A841-261744AD3188}" destId="{A6FBE29C-16A8-425A-9644-9D9844A11988}" srcOrd="0" destOrd="0" presId="urn:microsoft.com/office/officeart/2005/8/layout/chevron2"/>
    <dgm:cxn modelId="{1FADCC43-3A12-4185-9C9A-C1F3C1A29179}" type="presParOf" srcId="{8AA99F80-EC2F-4FC1-A841-261744AD3188}" destId="{9E8A5553-F79B-4986-AFF5-1B0DD5E5D12C}" srcOrd="1" destOrd="0" presId="urn:microsoft.com/office/officeart/2005/8/layout/chevron2"/>
    <dgm:cxn modelId="{ABB56EDE-C846-4DD4-A067-4CF1767DD455}" type="presParOf" srcId="{D91D9E1A-F5C2-49C4-879B-BDE52B3ED95D}" destId="{FA93FF40-E73A-4BCC-A7F5-1332051E75D3}" srcOrd="11" destOrd="0" presId="urn:microsoft.com/office/officeart/2005/8/layout/chevron2"/>
    <dgm:cxn modelId="{825D3939-3C0E-4AB2-B264-681367F8F48B}" type="presParOf" srcId="{D91D9E1A-F5C2-49C4-879B-BDE52B3ED95D}" destId="{0A69A501-98C1-4ACC-9FC3-0FB61FBFF65D}" srcOrd="12" destOrd="0" presId="urn:microsoft.com/office/officeart/2005/8/layout/chevron2"/>
    <dgm:cxn modelId="{400B94F9-643F-456E-9A5F-A4756F8B3005}" type="presParOf" srcId="{0A69A501-98C1-4ACC-9FC3-0FB61FBFF65D}" destId="{D5B5B723-81F3-41F5-AD05-F90C6AD02621}" srcOrd="0" destOrd="0" presId="urn:microsoft.com/office/officeart/2005/8/layout/chevron2"/>
    <dgm:cxn modelId="{B95D85AD-A2A7-47A1-995F-9B8151D94741}" type="presParOf" srcId="{0A69A501-98C1-4ACC-9FC3-0FB61FBFF65D}" destId="{1626EFFA-C700-4935-9453-D38F8043EDA3}" srcOrd="1" destOrd="0" presId="urn:microsoft.com/office/officeart/2005/8/layout/chevron2"/>
    <dgm:cxn modelId="{5D9AE79E-C6F6-439D-AD95-DA64AF67B78E}" type="presParOf" srcId="{D91D9E1A-F5C2-49C4-879B-BDE52B3ED95D}" destId="{AF88AA86-981C-4E23-9927-F08FB70F46EC}" srcOrd="13" destOrd="0" presId="urn:microsoft.com/office/officeart/2005/8/layout/chevron2"/>
    <dgm:cxn modelId="{3BB5BE7B-AC1B-4470-B300-DE28EE5257B4}" type="presParOf" srcId="{D91D9E1A-F5C2-49C4-879B-BDE52B3ED95D}" destId="{CFCEEA18-E97E-406B-B6E7-C56A9DE593B1}" srcOrd="14" destOrd="0" presId="urn:microsoft.com/office/officeart/2005/8/layout/chevron2"/>
    <dgm:cxn modelId="{A8797453-CBCF-48D0-868A-8891BB55A9DC}" type="presParOf" srcId="{CFCEEA18-E97E-406B-B6E7-C56A9DE593B1}" destId="{ACEEB54B-6390-4E28-AD11-A1EAA894A7A9}" srcOrd="0" destOrd="0" presId="urn:microsoft.com/office/officeart/2005/8/layout/chevron2"/>
    <dgm:cxn modelId="{30A3AF9F-6706-4B50-A03C-958427B3FF31}" type="presParOf" srcId="{CFCEEA18-E97E-406B-B6E7-C56A9DE593B1}" destId="{C9523AB5-01C5-4E8A-AAE8-0F7811376818}" srcOrd="1" destOrd="0" presId="urn:microsoft.com/office/officeart/2005/8/layout/chevron2"/>
    <dgm:cxn modelId="{A3317865-512A-429A-AA85-2983E327A2E3}" type="presParOf" srcId="{D91D9E1A-F5C2-49C4-879B-BDE52B3ED95D}" destId="{E2B326A5-2CEA-45B7-94B5-977734E44819}" srcOrd="15" destOrd="0" presId="urn:microsoft.com/office/officeart/2005/8/layout/chevron2"/>
    <dgm:cxn modelId="{E70FDA74-3688-42AB-8A0B-8C86E54EDD49}" type="presParOf" srcId="{D91D9E1A-F5C2-49C4-879B-BDE52B3ED95D}" destId="{0A60A39E-A96A-4AEC-A0A4-0488E708E6A4}" srcOrd="16" destOrd="0" presId="urn:microsoft.com/office/officeart/2005/8/layout/chevron2"/>
    <dgm:cxn modelId="{6D6AE139-1A71-45AD-AA14-9457CBA2BEB1}" type="presParOf" srcId="{0A60A39E-A96A-4AEC-A0A4-0488E708E6A4}" destId="{D87FAC68-ED39-460A-9E5F-6C2E1D3ED65A}" srcOrd="0" destOrd="0" presId="urn:microsoft.com/office/officeart/2005/8/layout/chevron2"/>
    <dgm:cxn modelId="{AFC7B6A2-608E-4B96-AEF9-BFF17A68B250}" type="presParOf" srcId="{0A60A39E-A96A-4AEC-A0A4-0488E708E6A4}" destId="{864E96D1-7DCC-431C-85C2-28D4A7130FA1}"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AC7BCA0C-4BFF-4C2E-AA80-7AC439224BD9}"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E7CC760B-C975-495A-B022-2194B0F73385}">
      <dgm:prSet phldrT="[Text]" custT="1"/>
      <dgm:spPr/>
      <dgm:t>
        <a:bodyPr/>
        <a:lstStyle/>
        <a:p>
          <a:pPr algn="ctr"/>
          <a:r>
            <a:rPr lang="de-DE" sz="1100" b="1">
              <a:solidFill>
                <a:schemeClr val="accent2">
                  <a:lumMod val="50000"/>
                </a:schemeClr>
              </a:solidFill>
            </a:rPr>
            <a:t>„Bewegung</a:t>
          </a:r>
          <a:r>
            <a:rPr lang="de-DE" sz="1100" b="1"/>
            <a:t> </a:t>
          </a:r>
          <a:r>
            <a:rPr lang="de-DE" sz="1100" b="1">
              <a:solidFill>
                <a:schemeClr val="accent2">
                  <a:lumMod val="50000"/>
                </a:schemeClr>
              </a:solidFill>
            </a:rPr>
            <a:t>ist die elementare Form des Denkens!"</a:t>
          </a:r>
        </a:p>
        <a:p>
          <a:pPr algn="ctr"/>
          <a:r>
            <a:rPr lang="de-DE" sz="1100" b="0">
              <a:solidFill>
                <a:schemeClr val="accent2">
                  <a:lumMod val="50000"/>
                </a:schemeClr>
              </a:solidFill>
            </a:rPr>
            <a:t>Gerg E. Schäfer                                                    </a:t>
          </a:r>
        </a:p>
      </dgm:t>
    </dgm:pt>
    <dgm:pt modelId="{AAC6D0EE-A0E8-4D8F-B9AE-329E4FD851CE}" type="sibTrans" cxnId="{61881532-0D74-40FE-A0A1-645F561AAC3E}">
      <dgm:prSet/>
      <dgm:spPr/>
      <dgm:t>
        <a:bodyPr/>
        <a:lstStyle/>
        <a:p>
          <a:pPr algn="ctr"/>
          <a:endParaRPr lang="de-DE"/>
        </a:p>
      </dgm:t>
    </dgm:pt>
    <dgm:pt modelId="{8D7C7DB6-0E45-463D-B3BF-E0730CD18534}" type="parTrans" cxnId="{61881532-0D74-40FE-A0A1-645F561AAC3E}">
      <dgm:prSet/>
      <dgm:spPr/>
      <dgm:t>
        <a:bodyPr/>
        <a:lstStyle/>
        <a:p>
          <a:pPr algn="ctr"/>
          <a:endParaRPr lang="de-DE"/>
        </a:p>
      </dgm:t>
    </dgm:pt>
    <dgm:pt modelId="{9B2A21B3-05F8-466C-B46C-3238FDB6E9A9}" type="pres">
      <dgm:prSet presAssocID="{AC7BCA0C-4BFF-4C2E-AA80-7AC439224BD9}" presName="linear" presStyleCnt="0">
        <dgm:presLayoutVars>
          <dgm:animLvl val="lvl"/>
          <dgm:resizeHandles val="exact"/>
        </dgm:presLayoutVars>
      </dgm:prSet>
      <dgm:spPr/>
      <dgm:t>
        <a:bodyPr/>
        <a:lstStyle/>
        <a:p>
          <a:endParaRPr lang="de-DE"/>
        </a:p>
      </dgm:t>
    </dgm:pt>
    <dgm:pt modelId="{0F861B83-D4FE-47E2-ADDA-E1802619DE7E}" type="pres">
      <dgm:prSet presAssocID="{E7CC760B-C975-495A-B022-2194B0F73385}" presName="parentText" presStyleLbl="node1" presStyleIdx="0" presStyleCnt="1" custLinFactNeighborX="26735" custLinFactNeighborY="-13335">
        <dgm:presLayoutVars>
          <dgm:chMax val="0"/>
          <dgm:bulletEnabled val="1"/>
        </dgm:presLayoutVars>
      </dgm:prSet>
      <dgm:spPr/>
      <dgm:t>
        <a:bodyPr/>
        <a:lstStyle/>
        <a:p>
          <a:endParaRPr lang="de-DE"/>
        </a:p>
      </dgm:t>
    </dgm:pt>
  </dgm:ptLst>
  <dgm:cxnLst>
    <dgm:cxn modelId="{41A37A19-41AA-425E-84C3-FB32191DE287}" type="presOf" srcId="{AC7BCA0C-4BFF-4C2E-AA80-7AC439224BD9}" destId="{9B2A21B3-05F8-466C-B46C-3238FDB6E9A9}" srcOrd="0" destOrd="0" presId="urn:microsoft.com/office/officeart/2005/8/layout/vList2"/>
    <dgm:cxn modelId="{D4D2BD1B-8553-49E8-9198-8EEFBE3FF8C6}" type="presOf" srcId="{E7CC760B-C975-495A-B022-2194B0F73385}" destId="{0F861B83-D4FE-47E2-ADDA-E1802619DE7E}" srcOrd="0" destOrd="0" presId="urn:microsoft.com/office/officeart/2005/8/layout/vList2"/>
    <dgm:cxn modelId="{61881532-0D74-40FE-A0A1-645F561AAC3E}" srcId="{AC7BCA0C-4BFF-4C2E-AA80-7AC439224BD9}" destId="{E7CC760B-C975-495A-B022-2194B0F73385}" srcOrd="0" destOrd="0" parTransId="{8D7C7DB6-0E45-463D-B3BF-E0730CD18534}" sibTransId="{AAC6D0EE-A0E8-4D8F-B9AE-329E4FD851CE}"/>
    <dgm:cxn modelId="{6768FBDC-248C-4DC5-A8A2-3A5703AA85C2}" type="presParOf" srcId="{9B2A21B3-05F8-466C-B46C-3238FDB6E9A9}" destId="{0F861B83-D4FE-47E2-ADDA-E1802619DE7E}" srcOrd="0" destOrd="0" presId="urn:microsoft.com/office/officeart/2005/8/layout/vList2"/>
  </dgm:cxnLst>
  <dgm:bg/>
  <dgm:whole/>
  <dgm:extLst>
    <a:ext uri="http://schemas.microsoft.com/office/drawing/2008/diagram">
      <dsp:dataModelExt xmlns:dsp="http://schemas.microsoft.com/office/drawing/2008/diagram" relId="rId308"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08161D6C-26F1-426E-BB7F-6112E4B82712}"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9D2A7722-5EEE-4689-992A-93766823FB15}">
      <dgm:prSet phldrT="[Text]" custT="1"/>
      <dgm:spPr/>
      <dgm:t>
        <a:bodyPr/>
        <a:lstStyle/>
        <a:p>
          <a:pPr algn="ctr"/>
          <a:r>
            <a:rPr lang="de-DE" sz="1050" b="1">
              <a:solidFill>
                <a:schemeClr val="accent2">
                  <a:lumMod val="50000"/>
                </a:schemeClr>
              </a:solidFill>
            </a:rPr>
            <a:t>„Alle </a:t>
          </a:r>
          <a:r>
            <a:rPr lang="de-DE" sz="1050" b="1" i="0">
              <a:solidFill>
                <a:schemeClr val="accent2">
                  <a:lumMod val="50000"/>
                </a:schemeClr>
              </a:solidFill>
            </a:rPr>
            <a:t>Natur</a:t>
          </a:r>
          <a:r>
            <a:rPr lang="de-DE" sz="1050" b="1">
              <a:solidFill>
                <a:schemeClr val="accent2">
                  <a:lumMod val="50000"/>
                </a:schemeClr>
              </a:solidFill>
            </a:rPr>
            <a:t>, alles Wachstum aller Friede, alles Gedeihen und Schöne in der Welt beruht auf Geduld, braucht Zeit, braucht Stille, braucht Vertrauen!"                                                                                          </a:t>
          </a:r>
          <a:r>
            <a:rPr lang="de-DE" sz="1050" b="0">
              <a:solidFill>
                <a:schemeClr val="accent2">
                  <a:lumMod val="50000"/>
                </a:schemeClr>
              </a:solidFill>
            </a:rPr>
            <a:t>Hermann Hesse</a:t>
          </a:r>
        </a:p>
      </dgm:t>
    </dgm:pt>
    <dgm:pt modelId="{F314AFAC-D18F-4FD7-A703-4F98E8823E01}" type="parTrans" cxnId="{09ECBAEE-A3B7-4774-9904-CF6BC1BA4142}">
      <dgm:prSet/>
      <dgm:spPr/>
      <dgm:t>
        <a:bodyPr/>
        <a:lstStyle/>
        <a:p>
          <a:endParaRPr lang="de-DE"/>
        </a:p>
      </dgm:t>
    </dgm:pt>
    <dgm:pt modelId="{276356C8-8FBA-476E-ADF0-B0F75E021BF5}" type="sibTrans" cxnId="{09ECBAEE-A3B7-4774-9904-CF6BC1BA4142}">
      <dgm:prSet/>
      <dgm:spPr/>
      <dgm:t>
        <a:bodyPr/>
        <a:lstStyle/>
        <a:p>
          <a:endParaRPr lang="de-DE"/>
        </a:p>
      </dgm:t>
    </dgm:pt>
    <dgm:pt modelId="{6464F369-2459-4820-AC22-D967074A1292}" type="pres">
      <dgm:prSet presAssocID="{08161D6C-26F1-426E-BB7F-6112E4B82712}" presName="linear" presStyleCnt="0">
        <dgm:presLayoutVars>
          <dgm:animLvl val="lvl"/>
          <dgm:resizeHandles val="exact"/>
        </dgm:presLayoutVars>
      </dgm:prSet>
      <dgm:spPr/>
      <dgm:t>
        <a:bodyPr/>
        <a:lstStyle/>
        <a:p>
          <a:endParaRPr lang="de-DE"/>
        </a:p>
      </dgm:t>
    </dgm:pt>
    <dgm:pt modelId="{C13C4080-7FCE-4B38-A7FA-3DB8084B2BBF}" type="pres">
      <dgm:prSet presAssocID="{9D2A7722-5EEE-4689-992A-93766823FB15}" presName="parentText" presStyleLbl="node1" presStyleIdx="0" presStyleCnt="1" custScaleY="51309" custLinFactNeighborX="153" custLinFactNeighborY="-19">
        <dgm:presLayoutVars>
          <dgm:chMax val="0"/>
          <dgm:bulletEnabled val="1"/>
        </dgm:presLayoutVars>
      </dgm:prSet>
      <dgm:spPr/>
      <dgm:t>
        <a:bodyPr/>
        <a:lstStyle/>
        <a:p>
          <a:endParaRPr lang="de-DE"/>
        </a:p>
      </dgm:t>
    </dgm:pt>
  </dgm:ptLst>
  <dgm:cxnLst>
    <dgm:cxn modelId="{09ECBAEE-A3B7-4774-9904-CF6BC1BA4142}" srcId="{08161D6C-26F1-426E-BB7F-6112E4B82712}" destId="{9D2A7722-5EEE-4689-992A-93766823FB15}" srcOrd="0" destOrd="0" parTransId="{F314AFAC-D18F-4FD7-A703-4F98E8823E01}" sibTransId="{276356C8-8FBA-476E-ADF0-B0F75E021BF5}"/>
    <dgm:cxn modelId="{432B744E-41FF-4CF9-B8F4-AA95390C82B2}" type="presOf" srcId="{9D2A7722-5EEE-4689-992A-93766823FB15}" destId="{C13C4080-7FCE-4B38-A7FA-3DB8084B2BBF}" srcOrd="0" destOrd="0" presId="urn:microsoft.com/office/officeart/2005/8/layout/vList2"/>
    <dgm:cxn modelId="{803DCB78-563C-4110-A01B-E70F547DC8BC}" type="presOf" srcId="{08161D6C-26F1-426E-BB7F-6112E4B82712}" destId="{6464F369-2459-4820-AC22-D967074A1292}" srcOrd="0" destOrd="0" presId="urn:microsoft.com/office/officeart/2005/8/layout/vList2"/>
    <dgm:cxn modelId="{8DBA5AF2-8FB3-4FD9-8E86-9F2821F1D46C}" type="presParOf" srcId="{6464F369-2459-4820-AC22-D967074A1292}" destId="{C13C4080-7FCE-4B38-A7FA-3DB8084B2BBF}" srcOrd="0" destOrd="0" presId="urn:microsoft.com/office/officeart/2005/8/layout/vList2"/>
  </dgm:cxnLst>
  <dgm:bg/>
  <dgm:whole/>
  <dgm:extLst>
    <a:ext uri="http://schemas.microsoft.com/office/drawing/2008/diagram">
      <dsp:dataModelExt xmlns:dsp="http://schemas.microsoft.com/office/drawing/2008/diagram" relId="rId313"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E22A64BD-7B40-40BC-A106-8C0AC5716FC5}"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6B3CC946-9AA6-41CF-ABD8-4C800429D4CF}">
      <dgm:prSet phldrT="[Text]" custT="1"/>
      <dgm:spPr/>
      <dgm:t>
        <a:bodyPr/>
        <a:lstStyle/>
        <a:p>
          <a:pPr algn="ctr"/>
          <a:r>
            <a:rPr lang="de-DE" sz="1050" b="1">
              <a:solidFill>
                <a:schemeClr val="accent2">
                  <a:lumMod val="50000"/>
                </a:schemeClr>
              </a:solidFill>
            </a:rPr>
            <a:t>„Wenn Sie Ihr Kind heute sauber aus der Kita abholen, dann hat es nicht gespielt und nichts gelernt"</a:t>
          </a:r>
          <a:br>
            <a:rPr lang="de-DE" sz="1050" b="1">
              <a:solidFill>
                <a:schemeClr val="accent2">
                  <a:lumMod val="50000"/>
                </a:schemeClr>
              </a:solidFill>
            </a:rPr>
          </a:br>
          <a:r>
            <a:rPr lang="de-DE" sz="1050">
              <a:solidFill>
                <a:schemeClr val="accent2">
                  <a:lumMod val="50000"/>
                </a:schemeClr>
              </a:solidFill>
            </a:rPr>
            <a:t>Maria Montessori </a:t>
          </a:r>
        </a:p>
      </dgm:t>
    </dgm:pt>
    <dgm:pt modelId="{9C5E769E-B5EE-4D8D-BF25-0A73134B9137}" type="parTrans" cxnId="{C00E7A5F-9F6B-48A1-B915-B59F5FB3C926}">
      <dgm:prSet/>
      <dgm:spPr/>
      <dgm:t>
        <a:bodyPr/>
        <a:lstStyle/>
        <a:p>
          <a:pPr algn="ctr"/>
          <a:endParaRPr lang="de-DE"/>
        </a:p>
      </dgm:t>
    </dgm:pt>
    <dgm:pt modelId="{6A07984C-21C7-4214-BA95-9BF6282AFA35}" type="sibTrans" cxnId="{C00E7A5F-9F6B-48A1-B915-B59F5FB3C926}">
      <dgm:prSet/>
      <dgm:spPr/>
      <dgm:t>
        <a:bodyPr/>
        <a:lstStyle/>
        <a:p>
          <a:pPr algn="ctr"/>
          <a:endParaRPr lang="de-DE"/>
        </a:p>
      </dgm:t>
    </dgm:pt>
    <dgm:pt modelId="{6858E9BB-49E1-4C00-A1D1-9CAD960D1D9B}" type="pres">
      <dgm:prSet presAssocID="{E22A64BD-7B40-40BC-A106-8C0AC5716FC5}" presName="linear" presStyleCnt="0">
        <dgm:presLayoutVars>
          <dgm:animLvl val="lvl"/>
          <dgm:resizeHandles val="exact"/>
        </dgm:presLayoutVars>
      </dgm:prSet>
      <dgm:spPr/>
      <dgm:t>
        <a:bodyPr/>
        <a:lstStyle/>
        <a:p>
          <a:endParaRPr lang="de-DE"/>
        </a:p>
      </dgm:t>
    </dgm:pt>
    <dgm:pt modelId="{330E1BA2-9C52-4502-B8DC-78E8F8328AB9}" type="pres">
      <dgm:prSet presAssocID="{6B3CC946-9AA6-41CF-ABD8-4C800429D4CF}" presName="parentText" presStyleLbl="node1" presStyleIdx="0" presStyleCnt="1" custScaleY="236018" custLinFactNeighborY="-115">
        <dgm:presLayoutVars>
          <dgm:chMax val="0"/>
          <dgm:bulletEnabled val="1"/>
        </dgm:presLayoutVars>
      </dgm:prSet>
      <dgm:spPr/>
      <dgm:t>
        <a:bodyPr/>
        <a:lstStyle/>
        <a:p>
          <a:endParaRPr lang="de-DE"/>
        </a:p>
      </dgm:t>
    </dgm:pt>
  </dgm:ptLst>
  <dgm:cxnLst>
    <dgm:cxn modelId="{B541B31A-98CA-4D63-81AE-8A8E122DF5F8}" type="presOf" srcId="{E22A64BD-7B40-40BC-A106-8C0AC5716FC5}" destId="{6858E9BB-49E1-4C00-A1D1-9CAD960D1D9B}" srcOrd="0" destOrd="0" presId="urn:microsoft.com/office/officeart/2005/8/layout/vList2"/>
    <dgm:cxn modelId="{C00E7A5F-9F6B-48A1-B915-B59F5FB3C926}" srcId="{E22A64BD-7B40-40BC-A106-8C0AC5716FC5}" destId="{6B3CC946-9AA6-41CF-ABD8-4C800429D4CF}" srcOrd="0" destOrd="0" parTransId="{9C5E769E-B5EE-4D8D-BF25-0A73134B9137}" sibTransId="{6A07984C-21C7-4214-BA95-9BF6282AFA35}"/>
    <dgm:cxn modelId="{26848544-FF3E-4122-A2BC-6BA1F0172785}" type="presOf" srcId="{6B3CC946-9AA6-41CF-ABD8-4C800429D4CF}" destId="{330E1BA2-9C52-4502-B8DC-78E8F8328AB9}" srcOrd="0" destOrd="0" presId="urn:microsoft.com/office/officeart/2005/8/layout/vList2"/>
    <dgm:cxn modelId="{06109175-B5B9-472E-8075-C480BC2B4496}" type="presParOf" srcId="{6858E9BB-49E1-4C00-A1D1-9CAD960D1D9B}" destId="{330E1BA2-9C52-4502-B8DC-78E8F8328AB9}" srcOrd="0" destOrd="0" presId="urn:microsoft.com/office/officeart/2005/8/layout/vList2"/>
  </dgm:cxnLst>
  <dgm:bg/>
  <dgm:whole/>
  <dgm:extLst>
    <a:ext uri="http://schemas.microsoft.com/office/drawing/2008/diagram">
      <dsp:dataModelExt xmlns:dsp="http://schemas.microsoft.com/office/drawing/2008/diagram" relId="rId321"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ECEBE438-3905-4294-8973-4382146A62DB}"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3B127ED4-2E06-43B5-B8F5-505AAC38ED02}">
      <dgm:prSet phldrT="[Text]" custT="1"/>
      <dgm:spPr/>
      <dgm:t>
        <a:bodyPr/>
        <a:lstStyle/>
        <a:p>
          <a:pPr algn="ctr"/>
          <a:r>
            <a:rPr lang="de-DE" sz="1050" b="1">
              <a:solidFill>
                <a:schemeClr val="accent2">
                  <a:lumMod val="50000"/>
                </a:schemeClr>
              </a:solidFill>
            </a:rPr>
            <a:t>„Ich brauche nicht daran zu erinnern, wie wichtig die Musik ist, weil sie die höchsten Gefühle, deren der Mensch fähig ist, zu erzeugen und zu unterstützen vermag!"      </a:t>
          </a:r>
          <a:r>
            <a:rPr lang="de-DE" sz="1050" b="0">
              <a:solidFill>
                <a:schemeClr val="accent2">
                  <a:lumMod val="50000"/>
                </a:schemeClr>
              </a:solidFill>
            </a:rPr>
            <a:t>Johann Heinrich Pestalozzi</a:t>
          </a:r>
        </a:p>
      </dgm:t>
    </dgm:pt>
    <dgm:pt modelId="{1CF22B4F-1406-4852-B3BA-32E7E0763C5B}" type="parTrans" cxnId="{23A93A44-1B12-491E-9F9D-9ACAE19D5FF3}">
      <dgm:prSet/>
      <dgm:spPr/>
      <dgm:t>
        <a:bodyPr/>
        <a:lstStyle/>
        <a:p>
          <a:endParaRPr lang="de-DE"/>
        </a:p>
      </dgm:t>
    </dgm:pt>
    <dgm:pt modelId="{64D6FB64-8D3F-4107-8AB9-11BD14144B83}" type="sibTrans" cxnId="{23A93A44-1B12-491E-9F9D-9ACAE19D5FF3}">
      <dgm:prSet/>
      <dgm:spPr/>
      <dgm:t>
        <a:bodyPr/>
        <a:lstStyle/>
        <a:p>
          <a:endParaRPr lang="de-DE"/>
        </a:p>
      </dgm:t>
    </dgm:pt>
    <dgm:pt modelId="{70454B9C-1F72-442F-BBD3-D10F35B0615D}" type="pres">
      <dgm:prSet presAssocID="{ECEBE438-3905-4294-8973-4382146A62DB}" presName="linear" presStyleCnt="0">
        <dgm:presLayoutVars>
          <dgm:animLvl val="lvl"/>
          <dgm:resizeHandles val="exact"/>
        </dgm:presLayoutVars>
      </dgm:prSet>
      <dgm:spPr/>
      <dgm:t>
        <a:bodyPr/>
        <a:lstStyle/>
        <a:p>
          <a:endParaRPr lang="de-DE"/>
        </a:p>
      </dgm:t>
    </dgm:pt>
    <dgm:pt modelId="{77506E3D-03F6-47F9-AB58-B3D64B208CAA}" type="pres">
      <dgm:prSet presAssocID="{3B127ED4-2E06-43B5-B8F5-505AAC38ED02}" presName="parentText" presStyleLbl="node1" presStyleIdx="0" presStyleCnt="1" custLinFactNeighborX="-2402" custLinFactNeighborY="191">
        <dgm:presLayoutVars>
          <dgm:chMax val="0"/>
          <dgm:bulletEnabled val="1"/>
        </dgm:presLayoutVars>
      </dgm:prSet>
      <dgm:spPr/>
      <dgm:t>
        <a:bodyPr/>
        <a:lstStyle/>
        <a:p>
          <a:endParaRPr lang="de-DE"/>
        </a:p>
      </dgm:t>
    </dgm:pt>
  </dgm:ptLst>
  <dgm:cxnLst>
    <dgm:cxn modelId="{64A9C8C5-4928-4DE7-9A8B-CCC3EFB07030}" type="presOf" srcId="{ECEBE438-3905-4294-8973-4382146A62DB}" destId="{70454B9C-1F72-442F-BBD3-D10F35B0615D}" srcOrd="0" destOrd="0" presId="urn:microsoft.com/office/officeart/2005/8/layout/vList2"/>
    <dgm:cxn modelId="{23A93A44-1B12-491E-9F9D-9ACAE19D5FF3}" srcId="{ECEBE438-3905-4294-8973-4382146A62DB}" destId="{3B127ED4-2E06-43B5-B8F5-505AAC38ED02}" srcOrd="0" destOrd="0" parTransId="{1CF22B4F-1406-4852-B3BA-32E7E0763C5B}" sibTransId="{64D6FB64-8D3F-4107-8AB9-11BD14144B83}"/>
    <dgm:cxn modelId="{369BD34C-23C6-42D1-AAA4-B04847204697}" type="presOf" srcId="{3B127ED4-2E06-43B5-B8F5-505AAC38ED02}" destId="{77506E3D-03F6-47F9-AB58-B3D64B208CAA}" srcOrd="0" destOrd="0" presId="urn:microsoft.com/office/officeart/2005/8/layout/vList2"/>
    <dgm:cxn modelId="{89995895-9372-4495-91D1-4D27016FF166}" type="presParOf" srcId="{70454B9C-1F72-442F-BBD3-D10F35B0615D}" destId="{77506E3D-03F6-47F9-AB58-B3D64B208CAA}" srcOrd="0" destOrd="0" presId="urn:microsoft.com/office/officeart/2005/8/layout/vList2"/>
  </dgm:cxnLst>
  <dgm:bg/>
  <dgm:whole/>
  <dgm:extLst>
    <a:ext uri="http://schemas.microsoft.com/office/drawing/2008/diagram">
      <dsp:dataModelExt xmlns:dsp="http://schemas.microsoft.com/office/drawing/2008/diagram" relId="rId329"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15EC3077-8084-498D-835B-7DE95D3D372C}" type="doc">
      <dgm:prSet loTypeId="urn:microsoft.com/office/officeart/2008/layout/VerticalCircleList" loCatId="list" qsTypeId="urn:microsoft.com/office/officeart/2005/8/quickstyle/3d1" qsCatId="3D" csTypeId="urn:microsoft.com/office/officeart/2005/8/colors/accent2_4" csCatId="accent2" phldr="1"/>
      <dgm:spPr/>
      <dgm:t>
        <a:bodyPr/>
        <a:lstStyle/>
        <a:p>
          <a:endParaRPr lang="de-DE"/>
        </a:p>
      </dgm:t>
    </dgm:pt>
    <dgm:pt modelId="{DD698685-9D97-431B-918F-05458D597AAC}">
      <dgm:prSet phldrT="[Text]" custT="1"/>
      <dgm:spPr/>
      <dgm:t>
        <a:bodyPr/>
        <a:lstStyle/>
        <a:p>
          <a:pPr algn="l"/>
          <a:r>
            <a:rPr lang="de-DE" sz="2400" b="1">
              <a:latin typeface="+mn-lt"/>
            </a:rPr>
            <a:t>   </a:t>
          </a:r>
          <a:r>
            <a:rPr lang="de-DE" sz="2800" b="1">
              <a:solidFill>
                <a:schemeClr val="accent2">
                  <a:lumMod val="50000"/>
                </a:schemeClr>
              </a:solidFill>
              <a:latin typeface="Arial" panose="020B0604020202020204" pitchFamily="34" charset="0"/>
              <a:cs typeface="Arial" panose="020B0604020202020204" pitchFamily="34" charset="0"/>
            </a:rPr>
            <a:t>5. Transition - Übergangsgestaltung</a:t>
          </a:r>
        </a:p>
      </dgm:t>
    </dgm:pt>
    <dgm:pt modelId="{36BB34B1-778F-43FB-A622-718B2FF5D021}" type="parTrans" cxnId="{07D24929-69ED-4409-8BBD-4021A27DDDC2}">
      <dgm:prSet/>
      <dgm:spPr/>
      <dgm:t>
        <a:bodyPr/>
        <a:lstStyle/>
        <a:p>
          <a:pPr algn="l"/>
          <a:endParaRPr lang="de-DE">
            <a:solidFill>
              <a:schemeClr val="accent2">
                <a:lumMod val="50000"/>
              </a:schemeClr>
            </a:solidFill>
            <a:latin typeface="+mn-lt"/>
          </a:endParaRPr>
        </a:p>
      </dgm:t>
    </dgm:pt>
    <dgm:pt modelId="{63E63C7F-4740-49AA-8F84-07FBFE5B7CE7}" type="sibTrans" cxnId="{07D24929-69ED-4409-8BBD-4021A27DDDC2}">
      <dgm:prSet/>
      <dgm:spPr/>
      <dgm:t>
        <a:bodyPr/>
        <a:lstStyle/>
        <a:p>
          <a:pPr algn="l"/>
          <a:endParaRPr lang="de-DE">
            <a:solidFill>
              <a:schemeClr val="accent2">
                <a:lumMod val="50000"/>
              </a:schemeClr>
            </a:solidFill>
            <a:latin typeface="+mn-lt"/>
          </a:endParaRPr>
        </a:p>
      </dgm:t>
    </dgm:pt>
    <dgm:pt modelId="{45873F30-384F-4C9F-BFDC-ECE38ED7E2C3}" type="pres">
      <dgm:prSet presAssocID="{15EC3077-8084-498D-835B-7DE95D3D372C}" presName="Name0" presStyleCnt="0">
        <dgm:presLayoutVars>
          <dgm:dir/>
        </dgm:presLayoutVars>
      </dgm:prSet>
      <dgm:spPr/>
      <dgm:t>
        <a:bodyPr/>
        <a:lstStyle/>
        <a:p>
          <a:endParaRPr lang="de-DE"/>
        </a:p>
      </dgm:t>
    </dgm:pt>
    <dgm:pt modelId="{06B62949-65D6-477C-A474-3DDA388836EE}" type="pres">
      <dgm:prSet presAssocID="{DD698685-9D97-431B-918F-05458D597AAC}" presName="noChildren" presStyleCnt="0"/>
      <dgm:spPr/>
      <dgm:t>
        <a:bodyPr/>
        <a:lstStyle/>
        <a:p>
          <a:endParaRPr lang="de-DE"/>
        </a:p>
      </dgm:t>
    </dgm:pt>
    <dgm:pt modelId="{1DB61DE7-458A-4602-84B8-88D23E095691}" type="pres">
      <dgm:prSet presAssocID="{DD698685-9D97-431B-918F-05458D597AAC}" presName="gap" presStyleCnt="0"/>
      <dgm:spPr/>
      <dgm:t>
        <a:bodyPr/>
        <a:lstStyle/>
        <a:p>
          <a:endParaRPr lang="de-DE"/>
        </a:p>
      </dgm:t>
    </dgm:pt>
    <dgm:pt modelId="{17618ACB-C428-4701-9D6F-86C6EF89A134}" type="pres">
      <dgm:prSet presAssocID="{DD698685-9D97-431B-918F-05458D597AAC}" presName="medCircle2" presStyleLbl="vennNode1" presStyleIdx="0" presStyleCnt="1" custScaleX="96887" custScaleY="84044" custLinFactX="-166373" custLinFactNeighborX="-200000" custLinFactNeighborY="-45"/>
      <dgm:spPr/>
      <dgm:t>
        <a:bodyPr/>
        <a:lstStyle/>
        <a:p>
          <a:endParaRPr lang="de-DE"/>
        </a:p>
      </dgm:t>
    </dgm:pt>
    <dgm:pt modelId="{FA21EC4C-A6C5-49E9-B78B-256247049569}" type="pres">
      <dgm:prSet presAssocID="{DD698685-9D97-431B-918F-05458D597AAC}" presName="txLvlOnly1" presStyleLbl="revTx" presStyleIdx="0" presStyleCnt="1" custScaleX="208980" custScaleY="103390"/>
      <dgm:spPr/>
      <dgm:t>
        <a:bodyPr/>
        <a:lstStyle/>
        <a:p>
          <a:endParaRPr lang="de-DE"/>
        </a:p>
      </dgm:t>
    </dgm:pt>
  </dgm:ptLst>
  <dgm:cxnLst>
    <dgm:cxn modelId="{5D0A646F-58D1-4DE3-A81C-C22F70657CC9}" type="presOf" srcId="{DD698685-9D97-431B-918F-05458D597AAC}" destId="{FA21EC4C-A6C5-49E9-B78B-256247049569}" srcOrd="0" destOrd="0" presId="urn:microsoft.com/office/officeart/2008/layout/VerticalCircleList"/>
    <dgm:cxn modelId="{2BD74A4F-A1B3-4EEF-A8BB-2D1D44437D5C}" type="presOf" srcId="{15EC3077-8084-498D-835B-7DE95D3D372C}" destId="{45873F30-384F-4C9F-BFDC-ECE38ED7E2C3}" srcOrd="0" destOrd="0" presId="urn:microsoft.com/office/officeart/2008/layout/VerticalCircleList"/>
    <dgm:cxn modelId="{07D24929-69ED-4409-8BBD-4021A27DDDC2}" srcId="{15EC3077-8084-498D-835B-7DE95D3D372C}" destId="{DD698685-9D97-431B-918F-05458D597AAC}" srcOrd="0" destOrd="0" parTransId="{36BB34B1-778F-43FB-A622-718B2FF5D021}" sibTransId="{63E63C7F-4740-49AA-8F84-07FBFE5B7CE7}"/>
    <dgm:cxn modelId="{0B8A7EAE-D04B-4472-92D3-09DE45F9F02C}" type="presParOf" srcId="{45873F30-384F-4C9F-BFDC-ECE38ED7E2C3}" destId="{06B62949-65D6-477C-A474-3DDA388836EE}" srcOrd="0" destOrd="0" presId="urn:microsoft.com/office/officeart/2008/layout/VerticalCircleList"/>
    <dgm:cxn modelId="{AF9DB78E-E973-4B1A-B984-16F5D1ECD8A4}" type="presParOf" srcId="{06B62949-65D6-477C-A474-3DDA388836EE}" destId="{1DB61DE7-458A-4602-84B8-88D23E095691}" srcOrd="0" destOrd="0" presId="urn:microsoft.com/office/officeart/2008/layout/VerticalCircleList"/>
    <dgm:cxn modelId="{2AE65089-EB32-41A5-87D7-64DDB7902AEA}" type="presParOf" srcId="{06B62949-65D6-477C-A474-3DDA388836EE}" destId="{17618ACB-C428-4701-9D6F-86C6EF89A134}" srcOrd="1" destOrd="0" presId="urn:microsoft.com/office/officeart/2008/layout/VerticalCircleList"/>
    <dgm:cxn modelId="{CEC7C1E5-0925-4FBA-913F-4BB26F2CB3CC}" type="presParOf" srcId="{06B62949-65D6-477C-A474-3DDA388836EE}" destId="{FA21EC4C-A6C5-49E9-B78B-256247049569}" srcOrd="2" destOrd="0" presId="urn:microsoft.com/office/officeart/2008/layout/VerticalCircleList"/>
  </dgm:cxnLst>
  <dgm:bg/>
  <dgm:whole/>
  <dgm:extLst>
    <a:ext uri="http://schemas.microsoft.com/office/drawing/2008/diagram">
      <dsp:dataModelExt xmlns:dsp="http://schemas.microsoft.com/office/drawing/2008/diagram" relId="rId334"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4D644F13-7F23-41E9-B92E-B53A7A9EC16F}" type="doc">
      <dgm:prSet loTypeId="urn:microsoft.com/office/officeart/2005/8/layout/vList2" loCatId="list" qsTypeId="urn:microsoft.com/office/officeart/2005/8/quickstyle/simple2" qsCatId="simple" csTypeId="urn:microsoft.com/office/officeart/2005/8/colors/colorful1#20" csCatId="colorful" phldr="1"/>
      <dgm:spPr/>
      <dgm:t>
        <a:bodyPr/>
        <a:lstStyle/>
        <a:p>
          <a:endParaRPr lang="de-DE"/>
        </a:p>
      </dgm:t>
    </dgm:pt>
    <dgm:pt modelId="{B25C9799-4D08-41A5-AB79-381240E00E42}">
      <dgm:prSet phldrT="[Text]"/>
      <dgm:spPr/>
      <dgm:t>
        <a:bodyPr/>
        <a:lstStyle/>
        <a:p>
          <a:r>
            <a:rPr lang="de-DE"/>
            <a:t>5.1 Eingewöhnung in der Krippe</a:t>
          </a:r>
        </a:p>
      </dgm:t>
    </dgm:pt>
    <dgm:pt modelId="{28F415CB-E4F9-481D-B14C-29AA3225F87E}" type="parTrans" cxnId="{59CBBBAB-3692-4E6C-AA55-D2DD68704B4B}">
      <dgm:prSet/>
      <dgm:spPr/>
      <dgm:t>
        <a:bodyPr/>
        <a:lstStyle/>
        <a:p>
          <a:endParaRPr lang="de-DE"/>
        </a:p>
      </dgm:t>
    </dgm:pt>
    <dgm:pt modelId="{2D871725-BEC5-49A7-8D1B-128012405287}" type="sibTrans" cxnId="{59CBBBAB-3692-4E6C-AA55-D2DD68704B4B}">
      <dgm:prSet/>
      <dgm:spPr/>
      <dgm:t>
        <a:bodyPr/>
        <a:lstStyle/>
        <a:p>
          <a:endParaRPr lang="de-DE"/>
        </a:p>
      </dgm:t>
    </dgm:pt>
    <dgm:pt modelId="{45875CC7-9A11-4FFD-86B7-FBDB9F04F75D}" type="pres">
      <dgm:prSet presAssocID="{4D644F13-7F23-41E9-B92E-B53A7A9EC16F}" presName="linear" presStyleCnt="0">
        <dgm:presLayoutVars>
          <dgm:animLvl val="lvl"/>
          <dgm:resizeHandles val="exact"/>
        </dgm:presLayoutVars>
      </dgm:prSet>
      <dgm:spPr/>
      <dgm:t>
        <a:bodyPr/>
        <a:lstStyle/>
        <a:p>
          <a:endParaRPr lang="de-DE"/>
        </a:p>
      </dgm:t>
    </dgm:pt>
    <dgm:pt modelId="{84E5D3AA-163D-4849-AE77-40AB8F1D1131}" type="pres">
      <dgm:prSet presAssocID="{B25C9799-4D08-41A5-AB79-381240E00E42}" presName="parentText" presStyleLbl="node1" presStyleIdx="0" presStyleCnt="1" custScaleX="100000" custScaleY="70864" custLinFactNeighborX="-6750" custLinFactNeighborY="3521">
        <dgm:presLayoutVars>
          <dgm:chMax val="0"/>
          <dgm:bulletEnabled val="1"/>
        </dgm:presLayoutVars>
      </dgm:prSet>
      <dgm:spPr/>
      <dgm:t>
        <a:bodyPr/>
        <a:lstStyle/>
        <a:p>
          <a:endParaRPr lang="de-DE"/>
        </a:p>
      </dgm:t>
    </dgm:pt>
  </dgm:ptLst>
  <dgm:cxnLst>
    <dgm:cxn modelId="{59CBBBAB-3692-4E6C-AA55-D2DD68704B4B}" srcId="{4D644F13-7F23-41E9-B92E-B53A7A9EC16F}" destId="{B25C9799-4D08-41A5-AB79-381240E00E42}" srcOrd="0" destOrd="0" parTransId="{28F415CB-E4F9-481D-B14C-29AA3225F87E}" sibTransId="{2D871725-BEC5-49A7-8D1B-128012405287}"/>
    <dgm:cxn modelId="{76269425-0040-4B43-837A-FE3DDD56D1DB}" type="presOf" srcId="{4D644F13-7F23-41E9-B92E-B53A7A9EC16F}" destId="{45875CC7-9A11-4FFD-86B7-FBDB9F04F75D}" srcOrd="0" destOrd="0" presId="urn:microsoft.com/office/officeart/2005/8/layout/vList2"/>
    <dgm:cxn modelId="{3333FA40-4F88-4720-BBA4-EB7A5F87EAF6}" type="presOf" srcId="{B25C9799-4D08-41A5-AB79-381240E00E42}" destId="{84E5D3AA-163D-4849-AE77-40AB8F1D1131}" srcOrd="0" destOrd="0" presId="urn:microsoft.com/office/officeart/2005/8/layout/vList2"/>
    <dgm:cxn modelId="{5E2839B6-B70D-408B-9AE8-C73EB5A8916E}" type="presParOf" srcId="{45875CC7-9A11-4FFD-86B7-FBDB9F04F75D}" destId="{84E5D3AA-163D-4849-AE77-40AB8F1D1131}" srcOrd="0" destOrd="0" presId="urn:microsoft.com/office/officeart/2005/8/layout/vList2"/>
  </dgm:cxnLst>
  <dgm:bg/>
  <dgm:whole/>
  <dgm:extLst>
    <a:ext uri="http://schemas.microsoft.com/office/drawing/2008/diagram">
      <dsp:dataModelExt xmlns:dsp="http://schemas.microsoft.com/office/drawing/2008/diagram" relId="rId339"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84693616-A6E1-4AB3-9460-79637CF123AC}" type="doc">
      <dgm:prSet loTypeId="urn:microsoft.com/office/officeart/2005/8/layout/vProcess5" loCatId="process" qsTypeId="urn:microsoft.com/office/officeart/2005/8/quickstyle/simple2" qsCatId="simple" csTypeId="urn:microsoft.com/office/officeart/2005/8/colors/accent2_1" csCatId="accent2" phldr="1"/>
      <dgm:spPr/>
      <dgm:t>
        <a:bodyPr/>
        <a:lstStyle/>
        <a:p>
          <a:endParaRPr lang="de-DE"/>
        </a:p>
      </dgm:t>
    </dgm:pt>
    <dgm:pt modelId="{6ACEB145-C300-4D77-87A9-34ACB862B4EA}">
      <dgm:prSet phldrT="[Text]" custT="1"/>
      <dgm:spPr>
        <a:xfrm>
          <a:off x="442170" y="988623"/>
          <a:ext cx="5069604" cy="945021"/>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a:solidFill>
                <a:sysClr val="windowText" lastClr="000000">
                  <a:hueOff val="0"/>
                  <a:satOff val="0"/>
                  <a:lumOff val="0"/>
                  <a:alphaOff val="0"/>
                </a:sysClr>
              </a:solidFill>
              <a:latin typeface="Calibri"/>
              <a:ea typeface="+mn-ea"/>
              <a:cs typeface="+mn-cs"/>
            </a:rPr>
            <a:t>Einige Minuten nach Ankunft verabschiedet sich der Elternteil klar und deutlich und geht aus dem Gruppenraum, bleibt aber in der Nähe</a:t>
          </a:r>
        </a:p>
      </dgm:t>
    </dgm:pt>
    <dgm:pt modelId="{9DA67EC6-E282-47EA-A689-398BA41BFB73}" type="parTrans" cxnId="{669ED7E5-0906-4F42-99CD-FD457097D3FC}">
      <dgm:prSet/>
      <dgm:spPr/>
      <dgm:t>
        <a:bodyPr/>
        <a:lstStyle/>
        <a:p>
          <a:endParaRPr lang="de-DE"/>
        </a:p>
      </dgm:t>
    </dgm:pt>
    <dgm:pt modelId="{75DEE470-9F14-480B-B20F-091D31446E54}" type="sibTrans" cxnId="{669ED7E5-0906-4F42-99CD-FD457097D3FC}">
      <dgm:prSet/>
      <dgm:spPr/>
      <dgm:t>
        <a:bodyPr/>
        <a:lstStyle/>
        <a:p>
          <a:endParaRPr lang="de-DE"/>
        </a:p>
      </dgm:t>
    </dgm:pt>
    <dgm:pt modelId="{D966A092-87C5-4081-A4A5-28CABFA56D1A}">
      <dgm:prSet phldrT="[Text]" custT="1"/>
      <dgm:spPr>
        <a:xfrm>
          <a:off x="842821" y="2025220"/>
          <a:ext cx="5069604" cy="1361956"/>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100" b="1">
              <a:solidFill>
                <a:srgbClr val="C0504D">
                  <a:lumMod val="75000"/>
                </a:srgbClr>
              </a:solidFill>
              <a:latin typeface="Comic Sans MS" panose="030F0702030302020204" pitchFamily="66" charset="0"/>
              <a:ea typeface="+mn-ea"/>
              <a:cs typeface="+mn-cs"/>
            </a:rPr>
            <a:t>Stabilisierungsphase</a:t>
          </a:r>
        </a:p>
      </dgm:t>
    </dgm:pt>
    <dgm:pt modelId="{3F54BA1B-43B2-42A2-8A31-D5C086DF6B5C}" type="parTrans" cxnId="{F5191A42-6995-434A-B817-A1BE90A66314}">
      <dgm:prSet/>
      <dgm:spPr/>
      <dgm:t>
        <a:bodyPr/>
        <a:lstStyle/>
        <a:p>
          <a:endParaRPr lang="de-DE"/>
        </a:p>
      </dgm:t>
    </dgm:pt>
    <dgm:pt modelId="{F3F395B0-FD15-43E6-AD04-465AF6213305}" type="sibTrans" cxnId="{F5191A42-6995-434A-B817-A1BE90A66314}">
      <dgm:prSet/>
      <dgm:spPr>
        <a:xfrm>
          <a:off x="5298161" y="2957488"/>
          <a:ext cx="614264" cy="614264"/>
        </a:xfrm>
        <a:solidFill>
          <a:sysClr val="window" lastClr="FFFFFF">
            <a:alpha val="90000"/>
            <a:tint val="40000"/>
            <a:hueOff val="0"/>
            <a:satOff val="0"/>
            <a:lumOff val="0"/>
            <a:alphaOff val="0"/>
          </a:sysClr>
        </a:solidFill>
        <a:ln w="19050" cap="flat" cmpd="sng" algn="ctr">
          <a:solidFill>
            <a:srgbClr val="C0504D">
              <a:alpha val="9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773FB2B3-BE4F-44B4-A8BE-E46BE36AE8E3}">
      <dgm:prSet phldrT="[Text]" custT="1"/>
      <dgm:spPr>
        <a:xfrm>
          <a:off x="842821" y="2025220"/>
          <a:ext cx="5069604" cy="1361956"/>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b="1">
              <a:solidFill>
                <a:schemeClr val="accent2">
                  <a:lumMod val="75000"/>
                </a:schemeClr>
              </a:solidFill>
              <a:latin typeface="Calibri"/>
              <a:ea typeface="+mn-ea"/>
              <a:cs typeface="+mn-cs"/>
            </a:rPr>
            <a:t>kürzere Eingewöhnungszeit:</a:t>
          </a:r>
          <a:r>
            <a:rPr lang="de-DE" sz="1100" b="1">
              <a:solidFill>
                <a:sysClr val="windowText" lastClr="000000">
                  <a:hueOff val="0"/>
                  <a:satOff val="0"/>
                  <a:lumOff val="0"/>
                  <a:alphaOff val="0"/>
                </a:sysClr>
              </a:solidFill>
              <a:latin typeface="Calibri"/>
              <a:ea typeface="+mn-ea"/>
              <a:cs typeface="+mn-cs"/>
            </a:rPr>
            <a:t> </a:t>
          </a:r>
          <a:r>
            <a:rPr lang="de-DE" sz="1100">
              <a:solidFill>
                <a:sysClr val="windowText" lastClr="000000">
                  <a:hueOff val="0"/>
                  <a:satOff val="0"/>
                  <a:lumOff val="0"/>
                  <a:alphaOff val="0"/>
                </a:sysClr>
              </a:solidFill>
              <a:latin typeface="Calibri"/>
              <a:ea typeface="+mn-ea"/>
              <a:cs typeface="+mn-cs"/>
            </a:rPr>
            <a:t>Die Zeiträume ohne den Elternteil werden schrittweise verlängert</a:t>
          </a:r>
        </a:p>
      </dgm:t>
    </dgm:pt>
    <dgm:pt modelId="{C745EFF1-A72E-4DC3-ACE8-FCE65C168FF9}" type="parTrans" cxnId="{B3131B56-8A7E-44EB-BA36-1657BDE37BCB}">
      <dgm:prSet/>
      <dgm:spPr/>
      <dgm:t>
        <a:bodyPr/>
        <a:lstStyle/>
        <a:p>
          <a:endParaRPr lang="de-DE"/>
        </a:p>
      </dgm:t>
    </dgm:pt>
    <dgm:pt modelId="{2DC4B653-31C3-4755-B351-AB7762F2586E}" type="sibTrans" cxnId="{B3131B56-8A7E-44EB-BA36-1657BDE37BCB}">
      <dgm:prSet/>
      <dgm:spPr/>
      <dgm:t>
        <a:bodyPr/>
        <a:lstStyle/>
        <a:p>
          <a:endParaRPr lang="de-DE"/>
        </a:p>
      </dgm:t>
    </dgm:pt>
    <dgm:pt modelId="{01C22164-77A2-44EF-93E2-3396AB7E2602}">
      <dgm:prSet custT="1"/>
      <dgm:spPr>
        <a:xfrm>
          <a:off x="442170" y="988623"/>
          <a:ext cx="5069604" cy="945021"/>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100" b="1">
              <a:solidFill>
                <a:srgbClr val="C0504D">
                  <a:lumMod val="75000"/>
                </a:srgbClr>
              </a:solidFill>
              <a:latin typeface="Comic Sans MS" panose="030F0702030302020204" pitchFamily="66" charset="0"/>
              <a:ea typeface="+mn-ea"/>
              <a:cs typeface="+mn-cs"/>
            </a:rPr>
            <a:t>Erster Trennungsversuch (ab dem 4. Tag)</a:t>
          </a:r>
        </a:p>
      </dgm:t>
    </dgm:pt>
    <dgm:pt modelId="{9F2082D9-E07C-45E0-86B8-5DEA4F775264}" type="parTrans" cxnId="{90353D2D-AAB2-4377-8FC9-150AAEBE9142}">
      <dgm:prSet/>
      <dgm:spPr/>
      <dgm:t>
        <a:bodyPr/>
        <a:lstStyle/>
        <a:p>
          <a:endParaRPr lang="de-DE"/>
        </a:p>
      </dgm:t>
    </dgm:pt>
    <dgm:pt modelId="{CF288130-50BB-4010-836D-134C4D77C4C1}" type="sibTrans" cxnId="{90353D2D-AAB2-4377-8FC9-150AAEBE9142}">
      <dgm:prSet/>
      <dgm:spPr>
        <a:xfrm>
          <a:off x="4879919" y="1840644"/>
          <a:ext cx="614264" cy="614264"/>
        </a:xfrm>
        <a:solidFill>
          <a:sysClr val="window" lastClr="FFFFFF">
            <a:alpha val="90000"/>
            <a:tint val="40000"/>
            <a:hueOff val="0"/>
            <a:satOff val="0"/>
            <a:lumOff val="0"/>
            <a:alphaOff val="0"/>
          </a:sysClr>
        </a:solidFill>
        <a:ln w="19050" cap="flat" cmpd="sng" algn="ctr">
          <a:solidFill>
            <a:srgbClr val="C0504D">
              <a:alpha val="9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E2FEDD77-7993-434A-B57A-736AF68BACB9}">
      <dgm:prSet phldrT="[Text]" custT="1"/>
      <dgm:spPr>
        <a:xfrm>
          <a:off x="442170" y="988623"/>
          <a:ext cx="5069604" cy="945021"/>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a:solidFill>
                <a:sysClr val="windowText" lastClr="000000">
                  <a:hueOff val="0"/>
                  <a:satOff val="0"/>
                  <a:lumOff val="0"/>
                  <a:alphaOff val="0"/>
                </a:sysClr>
              </a:solidFill>
              <a:latin typeface="Calibri"/>
              <a:ea typeface="+mn-ea"/>
              <a:cs typeface="+mn-cs"/>
            </a:rPr>
            <a:t>Trennungsdauer max. 30 Minuten</a:t>
          </a:r>
        </a:p>
      </dgm:t>
    </dgm:pt>
    <dgm:pt modelId="{EBC249F9-C90C-4ECE-896F-28DEA6C858C1}" type="parTrans" cxnId="{1BB03071-FF0E-4DD6-907D-B3BEFAD8B0C3}">
      <dgm:prSet/>
      <dgm:spPr/>
      <dgm:t>
        <a:bodyPr/>
        <a:lstStyle/>
        <a:p>
          <a:endParaRPr lang="de-DE"/>
        </a:p>
      </dgm:t>
    </dgm:pt>
    <dgm:pt modelId="{BFB2642D-47C3-47AB-833C-A6A3D5EDF2FB}" type="sibTrans" cxnId="{1BB03071-FF0E-4DD6-907D-B3BEFAD8B0C3}">
      <dgm:prSet/>
      <dgm:spPr/>
      <dgm:t>
        <a:bodyPr/>
        <a:lstStyle/>
        <a:p>
          <a:endParaRPr lang="de-DE"/>
        </a:p>
      </dgm:t>
    </dgm:pt>
    <dgm:pt modelId="{A36E2793-A7E2-452D-A176-7606A0839025}">
      <dgm:prSet phldrT="[Text]" custT="1"/>
      <dgm:spPr>
        <a:xfrm>
          <a:off x="842821" y="2025220"/>
          <a:ext cx="5069604" cy="1361956"/>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b="1">
              <a:solidFill>
                <a:schemeClr val="accent2">
                  <a:lumMod val="75000"/>
                </a:schemeClr>
              </a:solidFill>
              <a:latin typeface="Calibri"/>
              <a:ea typeface="+mn-ea"/>
              <a:cs typeface="+mn-cs"/>
            </a:rPr>
            <a:t>längere Eingewöhnungszeit </a:t>
          </a:r>
          <a:r>
            <a:rPr lang="de-DE" sz="1100">
              <a:solidFill>
                <a:sysClr val="windowText" lastClr="000000">
                  <a:hueOff val="0"/>
                  <a:satOff val="0"/>
                  <a:lumOff val="0"/>
                  <a:alphaOff val="0"/>
                </a:sysClr>
              </a:solidFill>
              <a:latin typeface="Calibri"/>
              <a:ea typeface="+mn-ea"/>
              <a:cs typeface="+mn-cs"/>
            </a:rPr>
            <a:t>(ca. 2-3 Wochen): Ab dem  7. Tag findet ein neuer Trennungsversuch statt. Erst wenn sich das Kind vom pädagogischen Personal trösten lässt, werden die Zeiträume ohne Elternteil verlängert</a:t>
          </a:r>
        </a:p>
      </dgm:t>
    </dgm:pt>
    <dgm:pt modelId="{4912FD82-26A3-4369-B878-A7C59B2B04C4}" type="parTrans" cxnId="{DF1241B6-CB02-4FB9-B10A-4A338A0BCDFC}">
      <dgm:prSet/>
      <dgm:spPr/>
      <dgm:t>
        <a:bodyPr/>
        <a:lstStyle/>
        <a:p>
          <a:endParaRPr lang="de-DE"/>
        </a:p>
      </dgm:t>
    </dgm:pt>
    <dgm:pt modelId="{619E5B07-9C44-4735-BF7A-C00CAA727A61}" type="sibTrans" cxnId="{DF1241B6-CB02-4FB9-B10A-4A338A0BCDFC}">
      <dgm:prSet/>
      <dgm:spPr/>
      <dgm:t>
        <a:bodyPr/>
        <a:lstStyle/>
        <a:p>
          <a:endParaRPr lang="de-DE"/>
        </a:p>
      </dgm:t>
    </dgm:pt>
    <dgm:pt modelId="{415636C9-3015-4FFD-817A-DF3DC8594F47}">
      <dgm:prSet phldrT="[Text]" custT="1"/>
      <dgm:spPr>
        <a:xfrm>
          <a:off x="1267400" y="3459748"/>
          <a:ext cx="5069604" cy="83580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100" b="1">
              <a:solidFill>
                <a:srgbClr val="C0504D">
                  <a:lumMod val="75000"/>
                </a:srgbClr>
              </a:solidFill>
              <a:latin typeface="Comic Sans MS" panose="030F0702030302020204" pitchFamily="66" charset="0"/>
              <a:ea typeface="+mn-ea"/>
              <a:cs typeface="+mn-cs"/>
            </a:rPr>
            <a:t>Schlussphase</a:t>
          </a:r>
        </a:p>
      </dgm:t>
    </dgm:pt>
    <dgm:pt modelId="{720709B9-0280-4D2E-BFD2-B57E777B1D96}" type="parTrans" cxnId="{F0DBCD43-EC54-4250-9E81-B0F84FF769E5}">
      <dgm:prSet/>
      <dgm:spPr/>
      <dgm:t>
        <a:bodyPr/>
        <a:lstStyle/>
        <a:p>
          <a:endParaRPr lang="de-DE"/>
        </a:p>
      </dgm:t>
    </dgm:pt>
    <dgm:pt modelId="{368D5E98-A145-4006-B7BE-29F8A8712C5B}" type="sibTrans" cxnId="{F0DBCD43-EC54-4250-9E81-B0F84FF769E5}">
      <dgm:prSet/>
      <dgm:spPr/>
      <dgm:t>
        <a:bodyPr/>
        <a:lstStyle/>
        <a:p>
          <a:endParaRPr lang="de-DE"/>
        </a:p>
      </dgm:t>
    </dgm:pt>
    <dgm:pt modelId="{C40D5E18-E65B-40F2-B12E-B95D7A74D57E}">
      <dgm:prSet custT="1"/>
      <dgm:spPr>
        <a:xfrm>
          <a:off x="1267400" y="3459748"/>
          <a:ext cx="5069604" cy="83580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a:solidFill>
                <a:sysClr val="windowText" lastClr="000000">
                  <a:hueOff val="0"/>
                  <a:satOff val="0"/>
                  <a:lumOff val="0"/>
                  <a:alphaOff val="0"/>
                </a:sysClr>
              </a:solidFill>
              <a:latin typeface="Calibri"/>
              <a:ea typeface="+mn-ea"/>
              <a:cs typeface="+mn-cs"/>
            </a:rPr>
            <a:t>Der Elternteil ist aber jederzeit erreichbar</a:t>
          </a:r>
        </a:p>
      </dgm:t>
    </dgm:pt>
    <dgm:pt modelId="{5C51460E-AD5A-4D16-A2FF-FD795A1FA600}" type="parTrans" cxnId="{F7D10E41-399B-49CE-BAE0-EA62466A8C34}">
      <dgm:prSet/>
      <dgm:spPr/>
      <dgm:t>
        <a:bodyPr/>
        <a:lstStyle/>
        <a:p>
          <a:endParaRPr lang="de-DE"/>
        </a:p>
      </dgm:t>
    </dgm:pt>
    <dgm:pt modelId="{7C8FACA6-2B74-4B8A-9F8C-85960132591E}" type="sibTrans" cxnId="{F7D10E41-399B-49CE-BAE0-EA62466A8C34}">
      <dgm:prSet/>
      <dgm:spPr/>
      <dgm:t>
        <a:bodyPr/>
        <a:lstStyle/>
        <a:p>
          <a:endParaRPr lang="de-DE"/>
        </a:p>
      </dgm:t>
    </dgm:pt>
    <dgm:pt modelId="{7BF8328D-08D7-4CF4-A951-E841020286AC}">
      <dgm:prSet phldrT="[Text]" custT="1"/>
      <dgm:spPr>
        <a:xfrm>
          <a:off x="842821" y="2025220"/>
          <a:ext cx="5069604" cy="1361956"/>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a:solidFill>
                <a:sysClr val="windowText" lastClr="000000">
                  <a:hueOff val="0"/>
                  <a:satOff val="0"/>
                  <a:lumOff val="0"/>
                  <a:alphaOff val="0"/>
                </a:sysClr>
              </a:solidFill>
              <a:latin typeface="Calibri"/>
              <a:ea typeface="+mn-ea"/>
              <a:cs typeface="+mn-cs"/>
            </a:rPr>
            <a:t>Die Trennungsphase wird </a:t>
          </a:r>
          <a:r>
            <a:rPr lang="de-DE" sz="1100" b="1">
              <a:solidFill>
                <a:schemeClr val="accent2">
                  <a:lumMod val="75000"/>
                </a:schemeClr>
              </a:solidFill>
              <a:latin typeface="Calibri"/>
              <a:ea typeface="+mn-ea"/>
              <a:cs typeface="+mn-cs"/>
            </a:rPr>
            <a:t>individuell</a:t>
          </a:r>
          <a:r>
            <a:rPr lang="de-DE" sz="1100">
              <a:solidFill>
                <a:sysClr val="windowText" lastClr="000000">
                  <a:hueOff val="0"/>
                  <a:satOff val="0"/>
                  <a:lumOff val="0"/>
                  <a:alphaOff val="0"/>
                </a:sysClr>
              </a:solidFill>
              <a:latin typeface="Calibri"/>
              <a:ea typeface="+mn-ea"/>
              <a:cs typeface="+mn-cs"/>
            </a:rPr>
            <a:t> ausgedehnt.  </a:t>
          </a:r>
        </a:p>
      </dgm:t>
    </dgm:pt>
    <dgm:pt modelId="{7984242C-6872-4172-BE88-40AD79476A61}" type="parTrans" cxnId="{57BD5730-24D1-4ABA-BE0A-D2CB8F9D233B}">
      <dgm:prSet/>
      <dgm:spPr/>
      <dgm:t>
        <a:bodyPr/>
        <a:lstStyle/>
        <a:p>
          <a:endParaRPr lang="de-DE"/>
        </a:p>
      </dgm:t>
    </dgm:pt>
    <dgm:pt modelId="{FD1FFC51-B686-4C8D-AC41-F045C134C375}" type="sibTrans" cxnId="{57BD5730-24D1-4ABA-BE0A-D2CB8F9D233B}">
      <dgm:prSet/>
      <dgm:spPr/>
      <dgm:t>
        <a:bodyPr/>
        <a:lstStyle/>
        <a:p>
          <a:endParaRPr lang="de-DE"/>
        </a:p>
      </dgm:t>
    </dgm:pt>
    <dgm:pt modelId="{96358BEE-73E8-4A79-B545-50A8712CE460}">
      <dgm:prSet custT="1"/>
      <dgm:spPr>
        <a:xfrm>
          <a:off x="1267400" y="3459748"/>
          <a:ext cx="5069604" cy="83580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a:solidFill>
                <a:sysClr val="windowText" lastClr="000000">
                  <a:hueOff val="0"/>
                  <a:satOff val="0"/>
                  <a:lumOff val="0"/>
                  <a:alphaOff val="0"/>
                </a:sysClr>
              </a:solidFill>
              <a:latin typeface="Calibri"/>
              <a:ea typeface="+mn-ea"/>
              <a:cs typeface="+mn-cs"/>
            </a:rPr>
            <a:t>Das Kind hat zum pädagogischen Personal ein vertrauensvolles Verhältnis aufgebaut und bleibt alleine in der Krippe</a:t>
          </a:r>
        </a:p>
      </dgm:t>
    </dgm:pt>
    <dgm:pt modelId="{67348F5A-C281-412C-91FC-A1723324777E}" type="parTrans" cxnId="{82895089-34D5-41B5-9D03-F9A4EEEBFB3F}">
      <dgm:prSet/>
      <dgm:spPr/>
      <dgm:t>
        <a:bodyPr/>
        <a:lstStyle/>
        <a:p>
          <a:endParaRPr lang="de-DE"/>
        </a:p>
      </dgm:t>
    </dgm:pt>
    <dgm:pt modelId="{2CB915CE-4349-45DF-A16A-D896A2DF5D19}" type="sibTrans" cxnId="{82895089-34D5-41B5-9D03-F9A4EEEBFB3F}">
      <dgm:prSet/>
      <dgm:spPr/>
      <dgm:t>
        <a:bodyPr/>
        <a:lstStyle/>
        <a:p>
          <a:endParaRPr lang="de-DE"/>
        </a:p>
      </dgm:t>
    </dgm:pt>
    <dgm:pt modelId="{F4224D2F-7704-4FFD-9019-AFE1D167DA1B}">
      <dgm:prSet phldrT="[Text]" custT="1"/>
      <dgm:spPr>
        <a:xfrm>
          <a:off x="0" y="59782"/>
          <a:ext cx="5069604" cy="825457"/>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l"/>
          <a:r>
            <a:rPr lang="de-DE" sz="1100">
              <a:solidFill>
                <a:sysClr val="windowText" lastClr="000000">
                  <a:hueOff val="0"/>
                  <a:satOff val="0"/>
                  <a:lumOff val="0"/>
                  <a:alphaOff val="0"/>
                </a:sysClr>
              </a:solidFill>
              <a:latin typeface="Calibri"/>
              <a:ea typeface="+mn-ea"/>
              <a:cs typeface="+mn-cs"/>
            </a:rPr>
            <a:t>In dieser Zeit gibt es </a:t>
          </a:r>
          <a:r>
            <a:rPr lang="de-DE" sz="1100" b="1">
              <a:solidFill>
                <a:schemeClr val="accent2">
                  <a:lumMod val="75000"/>
                </a:schemeClr>
              </a:solidFill>
              <a:latin typeface="Calibri"/>
              <a:ea typeface="+mn-ea"/>
              <a:cs typeface="+mn-cs"/>
            </a:rPr>
            <a:t>keinen</a:t>
          </a:r>
          <a:r>
            <a:rPr lang="de-DE" sz="1100">
              <a:solidFill>
                <a:sysClr val="windowText" lastClr="000000">
                  <a:hueOff val="0"/>
                  <a:satOff val="0"/>
                  <a:lumOff val="0"/>
                  <a:alphaOff val="0"/>
                </a:sysClr>
              </a:solidFill>
              <a:latin typeface="Calibri"/>
              <a:ea typeface="+mn-ea"/>
              <a:cs typeface="+mn-cs"/>
            </a:rPr>
            <a:t> Trennungsversuch</a:t>
          </a:r>
        </a:p>
      </dgm:t>
    </dgm:pt>
    <dgm:pt modelId="{1297F710-4610-414B-BF34-2423EC9C3B26}">
      <dgm:prSet phldrT="[Text]" custT="1"/>
      <dgm:spPr>
        <a:xfrm>
          <a:off x="0" y="59782"/>
          <a:ext cx="5069604" cy="825457"/>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just"/>
          <a:r>
            <a:rPr lang="de-DE" sz="1100">
              <a:solidFill>
                <a:sysClr val="windowText" lastClr="000000">
                  <a:hueOff val="0"/>
                  <a:satOff val="0"/>
                  <a:lumOff val="0"/>
                  <a:alphaOff val="0"/>
                </a:sysClr>
              </a:solidFill>
              <a:latin typeface="Calibri"/>
              <a:ea typeface="+mn-ea"/>
              <a:cs typeface="+mn-cs"/>
            </a:rPr>
            <a:t>Ein Elternteil bleibt mit dem Kind ca. 1 Stunde im Gruppenraum und nimmt es dann wieder mit nach Hause. </a:t>
          </a:r>
        </a:p>
      </dgm:t>
    </dgm:pt>
    <dgm:pt modelId="{94DBB471-40DA-4080-BC2D-EB08C8A2A528}">
      <dgm:prSet phldrT="[Text]" custT="1"/>
      <dgm:spPr>
        <a:xfrm>
          <a:off x="0" y="59782"/>
          <a:ext cx="5069604" cy="825457"/>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ctr"/>
          <a:r>
            <a:rPr lang="de-DE" sz="1100" b="1">
              <a:solidFill>
                <a:srgbClr val="C0504D">
                  <a:lumMod val="75000"/>
                </a:srgbClr>
              </a:solidFill>
              <a:latin typeface="Comic Sans MS" panose="030F0702030302020204" pitchFamily="66" charset="0"/>
              <a:ea typeface="+mn-ea"/>
              <a:cs typeface="+mn-cs"/>
            </a:rPr>
            <a:t>Grundphase (ca. 3 Tage</a:t>
          </a:r>
          <a:r>
            <a:rPr lang="de-DE" sz="1100" b="1">
              <a:solidFill>
                <a:srgbClr val="C0504D">
                  <a:lumMod val="75000"/>
                </a:srgbClr>
              </a:solidFill>
              <a:latin typeface="Century Gothic" panose="020B0502020202020204" pitchFamily="34" charset="0"/>
              <a:ea typeface="+mn-ea"/>
              <a:cs typeface="+mn-cs"/>
            </a:rPr>
            <a:t>)</a:t>
          </a:r>
        </a:p>
      </dgm:t>
    </dgm:pt>
    <dgm:pt modelId="{F6F2BEBD-8452-4230-B516-652639FF6C3A}" type="sibTrans" cxnId="{4ED5B23E-4B22-4AC2-A573-F6EB9F6752A6}">
      <dgm:prSet/>
      <dgm:spPr>
        <a:xfrm>
          <a:off x="4455339" y="723800"/>
          <a:ext cx="614264" cy="614264"/>
        </a:xfrm>
        <a:solidFill>
          <a:sysClr val="window" lastClr="FFFFFF">
            <a:alpha val="90000"/>
            <a:tint val="40000"/>
            <a:hueOff val="0"/>
            <a:satOff val="0"/>
            <a:lumOff val="0"/>
            <a:alphaOff val="0"/>
          </a:sysClr>
        </a:solidFill>
        <a:ln w="19050" cap="flat" cmpd="sng" algn="ctr">
          <a:solidFill>
            <a:srgbClr val="C0504D">
              <a:alpha val="90000"/>
              <a:hueOff val="0"/>
              <a:satOff val="0"/>
              <a:lumOff val="0"/>
              <a:alphaOff val="0"/>
            </a:srgbClr>
          </a:solidFill>
          <a:prstDash val="solid"/>
        </a:ln>
        <a:effectLst/>
      </dgm:spPr>
      <dgm:t>
        <a:bodyPr/>
        <a:lstStyle/>
        <a:p>
          <a:endParaRPr lang="de-DE">
            <a:solidFill>
              <a:sysClr val="windowText" lastClr="000000">
                <a:hueOff val="0"/>
                <a:satOff val="0"/>
                <a:lumOff val="0"/>
                <a:alphaOff val="0"/>
              </a:sysClr>
            </a:solidFill>
            <a:latin typeface="Calibri"/>
            <a:ea typeface="+mn-ea"/>
            <a:cs typeface="+mn-cs"/>
          </a:endParaRPr>
        </a:p>
      </dgm:t>
    </dgm:pt>
    <dgm:pt modelId="{3C8B9D68-61F1-48A7-8AA3-8DC78B0BDA1E}" type="parTrans" cxnId="{4ED5B23E-4B22-4AC2-A573-F6EB9F6752A6}">
      <dgm:prSet/>
      <dgm:spPr/>
      <dgm:t>
        <a:bodyPr/>
        <a:lstStyle/>
        <a:p>
          <a:endParaRPr lang="de-DE"/>
        </a:p>
      </dgm:t>
    </dgm:pt>
    <dgm:pt modelId="{0B8E695C-F272-4AFE-83C9-D318F62E6ACB}" type="sibTrans" cxnId="{F385B516-DC72-4819-809A-92243605C4C1}">
      <dgm:prSet/>
      <dgm:spPr/>
      <dgm:t>
        <a:bodyPr/>
        <a:lstStyle/>
        <a:p>
          <a:endParaRPr lang="de-DE"/>
        </a:p>
      </dgm:t>
    </dgm:pt>
    <dgm:pt modelId="{00BE7E67-A645-429A-860C-278332A58C60}" type="parTrans" cxnId="{F385B516-DC72-4819-809A-92243605C4C1}">
      <dgm:prSet/>
      <dgm:spPr/>
      <dgm:t>
        <a:bodyPr/>
        <a:lstStyle/>
        <a:p>
          <a:endParaRPr lang="de-DE"/>
        </a:p>
      </dgm:t>
    </dgm:pt>
    <dgm:pt modelId="{6FF22E06-7F00-487F-85B2-53848BB3C40F}" type="sibTrans" cxnId="{803D7388-33A6-4D40-8CBE-69DB468CD98C}">
      <dgm:prSet/>
      <dgm:spPr/>
      <dgm:t>
        <a:bodyPr/>
        <a:lstStyle/>
        <a:p>
          <a:endParaRPr lang="de-DE"/>
        </a:p>
      </dgm:t>
    </dgm:pt>
    <dgm:pt modelId="{B47136F3-9686-4F00-AD97-485682F17067}" type="parTrans" cxnId="{803D7388-33A6-4D40-8CBE-69DB468CD98C}">
      <dgm:prSet/>
      <dgm:spPr/>
      <dgm:t>
        <a:bodyPr/>
        <a:lstStyle/>
        <a:p>
          <a:endParaRPr lang="de-DE"/>
        </a:p>
      </dgm:t>
    </dgm:pt>
    <dgm:pt modelId="{E8F5524C-A251-4D8B-B3A8-60038328CB5E}" type="pres">
      <dgm:prSet presAssocID="{84693616-A6E1-4AB3-9460-79637CF123AC}" presName="outerComposite" presStyleCnt="0">
        <dgm:presLayoutVars>
          <dgm:chMax val="5"/>
          <dgm:dir/>
          <dgm:resizeHandles val="exact"/>
        </dgm:presLayoutVars>
      </dgm:prSet>
      <dgm:spPr/>
      <dgm:t>
        <a:bodyPr/>
        <a:lstStyle/>
        <a:p>
          <a:endParaRPr lang="de-DE"/>
        </a:p>
      </dgm:t>
    </dgm:pt>
    <dgm:pt modelId="{4F88071E-C273-4500-9D01-1CCFEAD45D8B}" type="pres">
      <dgm:prSet presAssocID="{84693616-A6E1-4AB3-9460-79637CF123AC}" presName="dummyMaxCanvas" presStyleCnt="0">
        <dgm:presLayoutVars/>
      </dgm:prSet>
      <dgm:spPr/>
      <dgm:t>
        <a:bodyPr/>
        <a:lstStyle/>
        <a:p>
          <a:endParaRPr lang="de-DE"/>
        </a:p>
      </dgm:t>
    </dgm:pt>
    <dgm:pt modelId="{05037398-B3B6-4C69-8F5F-D567B59EF902}" type="pres">
      <dgm:prSet presAssocID="{84693616-A6E1-4AB3-9460-79637CF123AC}" presName="FourNodes_1" presStyleLbl="node1" presStyleIdx="0" presStyleCnt="4" custScaleX="104280" custScaleY="87348">
        <dgm:presLayoutVars>
          <dgm:bulletEnabled val="1"/>
        </dgm:presLayoutVars>
      </dgm:prSet>
      <dgm:spPr>
        <a:prstGeom prst="roundRect">
          <a:avLst>
            <a:gd name="adj" fmla="val 10000"/>
          </a:avLst>
        </a:prstGeom>
      </dgm:spPr>
      <dgm:t>
        <a:bodyPr/>
        <a:lstStyle/>
        <a:p>
          <a:endParaRPr lang="de-DE"/>
        </a:p>
      </dgm:t>
    </dgm:pt>
    <dgm:pt modelId="{5EFB5E3B-451D-4503-B2C0-7F8862DBC6F6}" type="pres">
      <dgm:prSet presAssocID="{84693616-A6E1-4AB3-9460-79637CF123AC}" presName="FourNodes_2" presStyleLbl="node1" presStyleIdx="1" presStyleCnt="4" custScaleX="107264" custLinFactNeighborX="347" custLinFactNeighborY="-13568">
        <dgm:presLayoutVars>
          <dgm:bulletEnabled val="1"/>
        </dgm:presLayoutVars>
      </dgm:prSet>
      <dgm:spPr>
        <a:prstGeom prst="roundRect">
          <a:avLst>
            <a:gd name="adj" fmla="val 10000"/>
          </a:avLst>
        </a:prstGeom>
      </dgm:spPr>
      <dgm:t>
        <a:bodyPr/>
        <a:lstStyle/>
        <a:p>
          <a:endParaRPr lang="de-DE"/>
        </a:p>
      </dgm:t>
    </dgm:pt>
    <dgm:pt modelId="{1911F4AA-7B5B-465F-A7DF-EA360959BF26}" type="pres">
      <dgm:prSet presAssocID="{84693616-A6E1-4AB3-9460-79637CF123AC}" presName="FourNodes_3" presStyleLbl="node1" presStyleIdx="2" presStyleCnt="4" custScaleX="104591" custScaleY="145085">
        <dgm:presLayoutVars>
          <dgm:bulletEnabled val="1"/>
        </dgm:presLayoutVars>
      </dgm:prSet>
      <dgm:spPr>
        <a:prstGeom prst="roundRect">
          <a:avLst>
            <a:gd name="adj" fmla="val 10000"/>
          </a:avLst>
        </a:prstGeom>
      </dgm:spPr>
      <dgm:t>
        <a:bodyPr/>
        <a:lstStyle/>
        <a:p>
          <a:endParaRPr lang="de-DE"/>
        </a:p>
      </dgm:t>
    </dgm:pt>
    <dgm:pt modelId="{2F42FC8F-DEF1-41C1-A88D-6890D4C6BB13}" type="pres">
      <dgm:prSet presAssocID="{84693616-A6E1-4AB3-9460-79637CF123AC}" presName="FourNodes_4" presStyleLbl="node1" presStyleIdx="3" presStyleCnt="4" custScaleY="88443" custLinFactNeighborX="0" custLinFactNeighborY="12219">
        <dgm:presLayoutVars>
          <dgm:bulletEnabled val="1"/>
        </dgm:presLayoutVars>
      </dgm:prSet>
      <dgm:spPr>
        <a:prstGeom prst="roundRect">
          <a:avLst>
            <a:gd name="adj" fmla="val 10000"/>
          </a:avLst>
        </a:prstGeom>
      </dgm:spPr>
      <dgm:t>
        <a:bodyPr/>
        <a:lstStyle/>
        <a:p>
          <a:endParaRPr lang="de-DE"/>
        </a:p>
      </dgm:t>
    </dgm:pt>
    <dgm:pt modelId="{32BB339F-FFA5-46B4-8214-D2C84810F340}" type="pres">
      <dgm:prSet presAssocID="{84693616-A6E1-4AB3-9460-79637CF123AC}"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de-DE"/>
        </a:p>
      </dgm:t>
    </dgm:pt>
    <dgm:pt modelId="{3DB8AB68-8691-4E67-B133-BF44056DD050}" type="pres">
      <dgm:prSet presAssocID="{84693616-A6E1-4AB3-9460-79637CF123AC}"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de-DE"/>
        </a:p>
      </dgm:t>
    </dgm:pt>
    <dgm:pt modelId="{B34A926C-8248-4A4A-B9D1-6517CD3B6FD7}" type="pres">
      <dgm:prSet presAssocID="{84693616-A6E1-4AB3-9460-79637CF123AC}"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de-DE"/>
        </a:p>
      </dgm:t>
    </dgm:pt>
    <dgm:pt modelId="{A785D05D-266F-4CE3-BDF3-172821F5470E}" type="pres">
      <dgm:prSet presAssocID="{84693616-A6E1-4AB3-9460-79637CF123AC}" presName="FourNodes_1_text" presStyleLbl="node1" presStyleIdx="3" presStyleCnt="4">
        <dgm:presLayoutVars>
          <dgm:bulletEnabled val="1"/>
        </dgm:presLayoutVars>
      </dgm:prSet>
      <dgm:spPr/>
      <dgm:t>
        <a:bodyPr/>
        <a:lstStyle/>
        <a:p>
          <a:endParaRPr lang="de-DE"/>
        </a:p>
      </dgm:t>
    </dgm:pt>
    <dgm:pt modelId="{983C726D-7EFA-4713-A554-9D05020A64A8}" type="pres">
      <dgm:prSet presAssocID="{84693616-A6E1-4AB3-9460-79637CF123AC}" presName="FourNodes_2_text" presStyleLbl="node1" presStyleIdx="3" presStyleCnt="4">
        <dgm:presLayoutVars>
          <dgm:bulletEnabled val="1"/>
        </dgm:presLayoutVars>
      </dgm:prSet>
      <dgm:spPr/>
      <dgm:t>
        <a:bodyPr/>
        <a:lstStyle/>
        <a:p>
          <a:endParaRPr lang="de-DE"/>
        </a:p>
      </dgm:t>
    </dgm:pt>
    <dgm:pt modelId="{83FC8F6F-9D4B-400F-9B9E-BEFE8B185259}" type="pres">
      <dgm:prSet presAssocID="{84693616-A6E1-4AB3-9460-79637CF123AC}" presName="FourNodes_3_text" presStyleLbl="node1" presStyleIdx="3" presStyleCnt="4">
        <dgm:presLayoutVars>
          <dgm:bulletEnabled val="1"/>
        </dgm:presLayoutVars>
      </dgm:prSet>
      <dgm:spPr/>
      <dgm:t>
        <a:bodyPr/>
        <a:lstStyle/>
        <a:p>
          <a:endParaRPr lang="de-DE"/>
        </a:p>
      </dgm:t>
    </dgm:pt>
    <dgm:pt modelId="{BECBE109-1CAB-4E5D-A675-756917CC34CE}" type="pres">
      <dgm:prSet presAssocID="{84693616-A6E1-4AB3-9460-79637CF123AC}" presName="FourNodes_4_text" presStyleLbl="node1" presStyleIdx="3" presStyleCnt="4">
        <dgm:presLayoutVars>
          <dgm:bulletEnabled val="1"/>
        </dgm:presLayoutVars>
      </dgm:prSet>
      <dgm:spPr/>
      <dgm:t>
        <a:bodyPr/>
        <a:lstStyle/>
        <a:p>
          <a:endParaRPr lang="de-DE"/>
        </a:p>
      </dgm:t>
    </dgm:pt>
  </dgm:ptLst>
  <dgm:cxnLst>
    <dgm:cxn modelId="{F7D10E41-399B-49CE-BAE0-EA62466A8C34}" srcId="{415636C9-3015-4FFD-817A-DF3DC8594F47}" destId="{C40D5E18-E65B-40F2-B12E-B95D7A74D57E}" srcOrd="1" destOrd="0" parTransId="{5C51460E-AD5A-4D16-A2FF-FD795A1FA600}" sibTransId="{7C8FACA6-2B74-4B8A-9F8C-85960132591E}"/>
    <dgm:cxn modelId="{3DCB068B-D30C-4DD9-BEB4-575A427CA1D6}" type="presOf" srcId="{773FB2B3-BE4F-44B4-A8BE-E46BE36AE8E3}" destId="{1911F4AA-7B5B-465F-A7DF-EA360959BF26}" srcOrd="0" destOrd="2" presId="urn:microsoft.com/office/officeart/2005/8/layout/vProcess5"/>
    <dgm:cxn modelId="{EB5325E0-AA2E-4F34-98CE-622F584ED1E0}" type="presOf" srcId="{E2FEDD77-7993-434A-B57A-736AF68BACB9}" destId="{5EFB5E3B-451D-4503-B2C0-7F8862DBC6F6}" srcOrd="0" destOrd="2" presId="urn:microsoft.com/office/officeart/2005/8/layout/vProcess5"/>
    <dgm:cxn modelId="{0C636F82-60D6-4506-A062-152A3DD1E395}" type="presOf" srcId="{E2FEDD77-7993-434A-B57A-736AF68BACB9}" destId="{983C726D-7EFA-4713-A554-9D05020A64A8}" srcOrd="1" destOrd="2" presId="urn:microsoft.com/office/officeart/2005/8/layout/vProcess5"/>
    <dgm:cxn modelId="{F385B516-DC72-4819-809A-92243605C4C1}" srcId="{94DBB471-40DA-4080-BC2D-EB08C8A2A528}" destId="{F4224D2F-7704-4FFD-9019-AFE1D167DA1B}" srcOrd="1" destOrd="0" parTransId="{00BE7E67-A645-429A-860C-278332A58C60}" sibTransId="{0B8E695C-F272-4AFE-83C9-D318F62E6ACB}"/>
    <dgm:cxn modelId="{5D29F80D-7BE4-4493-AFF9-7DF0142169F0}" type="presOf" srcId="{C40D5E18-E65B-40F2-B12E-B95D7A74D57E}" destId="{2F42FC8F-DEF1-41C1-A88D-6890D4C6BB13}" srcOrd="0" destOrd="2" presId="urn:microsoft.com/office/officeart/2005/8/layout/vProcess5"/>
    <dgm:cxn modelId="{FF2C69ED-1F74-4512-9AD1-675D55642DDC}" type="presOf" srcId="{01C22164-77A2-44EF-93E2-3396AB7E2602}" destId="{5EFB5E3B-451D-4503-B2C0-7F8862DBC6F6}" srcOrd="0" destOrd="0" presId="urn:microsoft.com/office/officeart/2005/8/layout/vProcess5"/>
    <dgm:cxn modelId="{1BB03071-FF0E-4DD6-907D-B3BEFAD8B0C3}" srcId="{01C22164-77A2-44EF-93E2-3396AB7E2602}" destId="{E2FEDD77-7993-434A-B57A-736AF68BACB9}" srcOrd="1" destOrd="0" parTransId="{EBC249F9-C90C-4ECE-896F-28DEA6C858C1}" sibTransId="{BFB2642D-47C3-47AB-833C-A6A3D5EDF2FB}"/>
    <dgm:cxn modelId="{07356A02-DC61-4445-813D-A61899DC9026}" type="presOf" srcId="{415636C9-3015-4FFD-817A-DF3DC8594F47}" destId="{2F42FC8F-DEF1-41C1-A88D-6890D4C6BB13}" srcOrd="0" destOrd="0" presId="urn:microsoft.com/office/officeart/2005/8/layout/vProcess5"/>
    <dgm:cxn modelId="{14945242-09C3-4D0C-876D-FA47F960001C}" type="presOf" srcId="{01C22164-77A2-44EF-93E2-3396AB7E2602}" destId="{983C726D-7EFA-4713-A554-9D05020A64A8}" srcOrd="1" destOrd="0" presId="urn:microsoft.com/office/officeart/2005/8/layout/vProcess5"/>
    <dgm:cxn modelId="{3CF031AC-423E-4938-A47F-1FF543C308E2}" type="presOf" srcId="{F3F395B0-FD15-43E6-AD04-465AF6213305}" destId="{B34A926C-8248-4A4A-B9D1-6517CD3B6FD7}" srcOrd="0" destOrd="0" presId="urn:microsoft.com/office/officeart/2005/8/layout/vProcess5"/>
    <dgm:cxn modelId="{9A43D99D-6568-4EDA-9F21-A29CA3D3C510}" type="presOf" srcId="{415636C9-3015-4FFD-817A-DF3DC8594F47}" destId="{BECBE109-1CAB-4E5D-A675-756917CC34CE}" srcOrd="1" destOrd="0" presId="urn:microsoft.com/office/officeart/2005/8/layout/vProcess5"/>
    <dgm:cxn modelId="{31C7B3AD-4F0B-441F-A0CD-0A00BEBF832C}" type="presOf" srcId="{F4224D2F-7704-4FFD-9019-AFE1D167DA1B}" destId="{05037398-B3B6-4C69-8F5F-D567B59EF902}" srcOrd="0" destOrd="2" presId="urn:microsoft.com/office/officeart/2005/8/layout/vProcess5"/>
    <dgm:cxn modelId="{FF287ED5-9465-4FF1-880C-86EBF904BB99}" type="presOf" srcId="{F4224D2F-7704-4FFD-9019-AFE1D167DA1B}" destId="{A785D05D-266F-4CE3-BDF3-172821F5470E}" srcOrd="1" destOrd="2" presId="urn:microsoft.com/office/officeart/2005/8/layout/vProcess5"/>
    <dgm:cxn modelId="{D3E47214-221B-411C-A054-BD25A81778B6}" type="presOf" srcId="{7BF8328D-08D7-4CF4-A951-E841020286AC}" destId="{83FC8F6F-9D4B-400F-9B9E-BEFE8B185259}" srcOrd="1" destOrd="1" presId="urn:microsoft.com/office/officeart/2005/8/layout/vProcess5"/>
    <dgm:cxn modelId="{E3C92280-7B00-45CD-B8D3-7B3323E732BA}" type="presOf" srcId="{6ACEB145-C300-4D77-87A9-34ACB862B4EA}" destId="{983C726D-7EFA-4713-A554-9D05020A64A8}" srcOrd="1" destOrd="1" presId="urn:microsoft.com/office/officeart/2005/8/layout/vProcess5"/>
    <dgm:cxn modelId="{94D7D5EF-0E1F-4098-A417-253E7D4C04E8}" type="presOf" srcId="{1297F710-4610-414B-BF34-2423EC9C3B26}" destId="{A785D05D-266F-4CE3-BDF3-172821F5470E}" srcOrd="1" destOrd="1" presId="urn:microsoft.com/office/officeart/2005/8/layout/vProcess5"/>
    <dgm:cxn modelId="{82895089-34D5-41B5-9D03-F9A4EEEBFB3F}" srcId="{415636C9-3015-4FFD-817A-DF3DC8594F47}" destId="{96358BEE-73E8-4A79-B545-50A8712CE460}" srcOrd="0" destOrd="0" parTransId="{67348F5A-C281-412C-91FC-A1723324777E}" sibTransId="{2CB915CE-4349-45DF-A16A-D896A2DF5D19}"/>
    <dgm:cxn modelId="{4ED5B23E-4B22-4AC2-A573-F6EB9F6752A6}" srcId="{84693616-A6E1-4AB3-9460-79637CF123AC}" destId="{94DBB471-40DA-4080-BC2D-EB08C8A2A528}" srcOrd="0" destOrd="0" parTransId="{3C8B9D68-61F1-48A7-8AA3-8DC78B0BDA1E}" sibTransId="{F6F2BEBD-8452-4230-B516-652639FF6C3A}"/>
    <dgm:cxn modelId="{F0DBCD43-EC54-4250-9E81-B0F84FF769E5}" srcId="{84693616-A6E1-4AB3-9460-79637CF123AC}" destId="{415636C9-3015-4FFD-817A-DF3DC8594F47}" srcOrd="3" destOrd="0" parTransId="{720709B9-0280-4D2E-BFD2-B57E777B1D96}" sibTransId="{368D5E98-A145-4006-B7BE-29F8A8712C5B}"/>
    <dgm:cxn modelId="{57BD5730-24D1-4ABA-BE0A-D2CB8F9D233B}" srcId="{D966A092-87C5-4081-A4A5-28CABFA56D1A}" destId="{7BF8328D-08D7-4CF4-A951-E841020286AC}" srcOrd="0" destOrd="0" parTransId="{7984242C-6872-4172-BE88-40AD79476A61}" sibTransId="{FD1FFC51-B686-4C8D-AC41-F045C134C375}"/>
    <dgm:cxn modelId="{669ED7E5-0906-4F42-99CD-FD457097D3FC}" srcId="{01C22164-77A2-44EF-93E2-3396AB7E2602}" destId="{6ACEB145-C300-4D77-87A9-34ACB862B4EA}" srcOrd="0" destOrd="0" parTransId="{9DA67EC6-E282-47EA-A689-398BA41BFB73}" sibTransId="{75DEE470-9F14-480B-B20F-091D31446E54}"/>
    <dgm:cxn modelId="{90353D2D-AAB2-4377-8FC9-150AAEBE9142}" srcId="{84693616-A6E1-4AB3-9460-79637CF123AC}" destId="{01C22164-77A2-44EF-93E2-3396AB7E2602}" srcOrd="1" destOrd="0" parTransId="{9F2082D9-E07C-45E0-86B8-5DEA4F775264}" sibTransId="{CF288130-50BB-4010-836D-134C4D77C4C1}"/>
    <dgm:cxn modelId="{03E6A13B-F9A0-4F43-A7EB-AAF6896B0FA2}" type="presOf" srcId="{94DBB471-40DA-4080-BC2D-EB08C8A2A528}" destId="{05037398-B3B6-4C69-8F5F-D567B59EF902}" srcOrd="0" destOrd="0" presId="urn:microsoft.com/office/officeart/2005/8/layout/vProcess5"/>
    <dgm:cxn modelId="{3780E94F-19FC-4343-A324-4EEB565A00D8}" type="presOf" srcId="{773FB2B3-BE4F-44B4-A8BE-E46BE36AE8E3}" destId="{83FC8F6F-9D4B-400F-9B9E-BEFE8B185259}" srcOrd="1" destOrd="2" presId="urn:microsoft.com/office/officeart/2005/8/layout/vProcess5"/>
    <dgm:cxn modelId="{B3131B56-8A7E-44EB-BA36-1657BDE37BCB}" srcId="{D966A092-87C5-4081-A4A5-28CABFA56D1A}" destId="{773FB2B3-BE4F-44B4-A8BE-E46BE36AE8E3}" srcOrd="1" destOrd="0" parTransId="{C745EFF1-A72E-4DC3-ACE8-FCE65C168FF9}" sibTransId="{2DC4B653-31C3-4755-B351-AB7762F2586E}"/>
    <dgm:cxn modelId="{CAB39965-3CBA-430B-8602-5714C1B99920}" type="presOf" srcId="{D966A092-87C5-4081-A4A5-28CABFA56D1A}" destId="{83FC8F6F-9D4B-400F-9B9E-BEFE8B185259}" srcOrd="1" destOrd="0" presId="urn:microsoft.com/office/officeart/2005/8/layout/vProcess5"/>
    <dgm:cxn modelId="{731E0902-001B-4B94-B301-152056D79E5D}" type="presOf" srcId="{CF288130-50BB-4010-836D-134C4D77C4C1}" destId="{3DB8AB68-8691-4E67-B133-BF44056DD050}" srcOrd="0" destOrd="0" presId="urn:microsoft.com/office/officeart/2005/8/layout/vProcess5"/>
    <dgm:cxn modelId="{514E31FC-7C21-4722-B3F4-99FBB8969CE4}" type="presOf" srcId="{96358BEE-73E8-4A79-B545-50A8712CE460}" destId="{2F42FC8F-DEF1-41C1-A88D-6890D4C6BB13}" srcOrd="0" destOrd="1" presId="urn:microsoft.com/office/officeart/2005/8/layout/vProcess5"/>
    <dgm:cxn modelId="{803D7388-33A6-4D40-8CBE-69DB468CD98C}" srcId="{94DBB471-40DA-4080-BC2D-EB08C8A2A528}" destId="{1297F710-4610-414B-BF34-2423EC9C3B26}" srcOrd="0" destOrd="0" parTransId="{B47136F3-9686-4F00-AD97-485682F17067}" sibTransId="{6FF22E06-7F00-487F-85B2-53848BB3C40F}"/>
    <dgm:cxn modelId="{03D67FEA-5CBB-4F2D-B5C7-02980DBAE5AC}" type="presOf" srcId="{96358BEE-73E8-4A79-B545-50A8712CE460}" destId="{BECBE109-1CAB-4E5D-A675-756917CC34CE}" srcOrd="1" destOrd="1" presId="urn:microsoft.com/office/officeart/2005/8/layout/vProcess5"/>
    <dgm:cxn modelId="{25703605-F148-4BAA-A44D-FEAD9742678C}" type="presOf" srcId="{C40D5E18-E65B-40F2-B12E-B95D7A74D57E}" destId="{BECBE109-1CAB-4E5D-A675-756917CC34CE}" srcOrd="1" destOrd="2" presId="urn:microsoft.com/office/officeart/2005/8/layout/vProcess5"/>
    <dgm:cxn modelId="{B68BF847-B64C-41EC-BF90-EAB4937FFE5A}" type="presOf" srcId="{A36E2793-A7E2-452D-A176-7606A0839025}" destId="{1911F4AA-7B5B-465F-A7DF-EA360959BF26}" srcOrd="0" destOrd="3" presId="urn:microsoft.com/office/officeart/2005/8/layout/vProcess5"/>
    <dgm:cxn modelId="{6FD7BB7B-6237-429D-82C1-C81DCECA4CF6}" type="presOf" srcId="{A36E2793-A7E2-452D-A176-7606A0839025}" destId="{83FC8F6F-9D4B-400F-9B9E-BEFE8B185259}" srcOrd="1" destOrd="3" presId="urn:microsoft.com/office/officeart/2005/8/layout/vProcess5"/>
    <dgm:cxn modelId="{D1A4BD2E-9C96-4FAC-BE33-0FA6DC930116}" type="presOf" srcId="{7BF8328D-08D7-4CF4-A951-E841020286AC}" destId="{1911F4AA-7B5B-465F-A7DF-EA360959BF26}" srcOrd="0" destOrd="1" presId="urn:microsoft.com/office/officeart/2005/8/layout/vProcess5"/>
    <dgm:cxn modelId="{DAEF7654-5649-4B78-AB84-1A1B76F591B7}" type="presOf" srcId="{84693616-A6E1-4AB3-9460-79637CF123AC}" destId="{E8F5524C-A251-4D8B-B3A8-60038328CB5E}" srcOrd="0" destOrd="0" presId="urn:microsoft.com/office/officeart/2005/8/layout/vProcess5"/>
    <dgm:cxn modelId="{09AA87B5-79B7-4DCE-BE3E-CA2432BD7D7C}" type="presOf" srcId="{94DBB471-40DA-4080-BC2D-EB08C8A2A528}" destId="{A785D05D-266F-4CE3-BDF3-172821F5470E}" srcOrd="1" destOrd="0" presId="urn:microsoft.com/office/officeart/2005/8/layout/vProcess5"/>
    <dgm:cxn modelId="{DF1241B6-CB02-4FB9-B10A-4A338A0BCDFC}" srcId="{D966A092-87C5-4081-A4A5-28CABFA56D1A}" destId="{A36E2793-A7E2-452D-A176-7606A0839025}" srcOrd="2" destOrd="0" parTransId="{4912FD82-26A3-4369-B878-A7C59B2B04C4}" sibTransId="{619E5B07-9C44-4735-BF7A-C00CAA727A61}"/>
    <dgm:cxn modelId="{F5191A42-6995-434A-B817-A1BE90A66314}" srcId="{84693616-A6E1-4AB3-9460-79637CF123AC}" destId="{D966A092-87C5-4081-A4A5-28CABFA56D1A}" srcOrd="2" destOrd="0" parTransId="{3F54BA1B-43B2-42A2-8A31-D5C086DF6B5C}" sibTransId="{F3F395B0-FD15-43E6-AD04-465AF6213305}"/>
    <dgm:cxn modelId="{5D4811B6-904A-4E59-A541-DC7C556FC85B}" type="presOf" srcId="{6ACEB145-C300-4D77-87A9-34ACB862B4EA}" destId="{5EFB5E3B-451D-4503-B2C0-7F8862DBC6F6}" srcOrd="0" destOrd="1" presId="urn:microsoft.com/office/officeart/2005/8/layout/vProcess5"/>
    <dgm:cxn modelId="{0EF36502-ED85-4A3A-A269-3237CD552748}" type="presOf" srcId="{D966A092-87C5-4081-A4A5-28CABFA56D1A}" destId="{1911F4AA-7B5B-465F-A7DF-EA360959BF26}" srcOrd="0" destOrd="0" presId="urn:microsoft.com/office/officeart/2005/8/layout/vProcess5"/>
    <dgm:cxn modelId="{F74CEDAE-2389-46D2-A08C-8385DF9CE32C}" type="presOf" srcId="{F6F2BEBD-8452-4230-B516-652639FF6C3A}" destId="{32BB339F-FFA5-46B4-8214-D2C84810F340}" srcOrd="0" destOrd="0" presId="urn:microsoft.com/office/officeart/2005/8/layout/vProcess5"/>
    <dgm:cxn modelId="{07786665-C104-4605-99C5-4105FCD83F09}" type="presOf" srcId="{1297F710-4610-414B-BF34-2423EC9C3B26}" destId="{05037398-B3B6-4C69-8F5F-D567B59EF902}" srcOrd="0" destOrd="1" presId="urn:microsoft.com/office/officeart/2005/8/layout/vProcess5"/>
    <dgm:cxn modelId="{85E86867-8730-4291-BC87-1DE669655B2C}" type="presParOf" srcId="{E8F5524C-A251-4D8B-B3A8-60038328CB5E}" destId="{4F88071E-C273-4500-9D01-1CCFEAD45D8B}" srcOrd="0" destOrd="0" presId="urn:microsoft.com/office/officeart/2005/8/layout/vProcess5"/>
    <dgm:cxn modelId="{5F8C9202-EEE9-4B0A-8C9C-F3342CB1A97C}" type="presParOf" srcId="{E8F5524C-A251-4D8B-B3A8-60038328CB5E}" destId="{05037398-B3B6-4C69-8F5F-D567B59EF902}" srcOrd="1" destOrd="0" presId="urn:microsoft.com/office/officeart/2005/8/layout/vProcess5"/>
    <dgm:cxn modelId="{6978DDE6-E64E-43E2-A714-F9C7B32FD208}" type="presParOf" srcId="{E8F5524C-A251-4D8B-B3A8-60038328CB5E}" destId="{5EFB5E3B-451D-4503-B2C0-7F8862DBC6F6}" srcOrd="2" destOrd="0" presId="urn:microsoft.com/office/officeart/2005/8/layout/vProcess5"/>
    <dgm:cxn modelId="{C5695F77-93CB-4439-B7E5-846EFAE05E3F}" type="presParOf" srcId="{E8F5524C-A251-4D8B-B3A8-60038328CB5E}" destId="{1911F4AA-7B5B-465F-A7DF-EA360959BF26}" srcOrd="3" destOrd="0" presId="urn:microsoft.com/office/officeart/2005/8/layout/vProcess5"/>
    <dgm:cxn modelId="{B1F396ED-95BD-40C8-AE07-23683A55B8A4}" type="presParOf" srcId="{E8F5524C-A251-4D8B-B3A8-60038328CB5E}" destId="{2F42FC8F-DEF1-41C1-A88D-6890D4C6BB13}" srcOrd="4" destOrd="0" presId="urn:microsoft.com/office/officeart/2005/8/layout/vProcess5"/>
    <dgm:cxn modelId="{7891323F-26BC-4BC2-B291-09F5B5BDB05E}" type="presParOf" srcId="{E8F5524C-A251-4D8B-B3A8-60038328CB5E}" destId="{32BB339F-FFA5-46B4-8214-D2C84810F340}" srcOrd="5" destOrd="0" presId="urn:microsoft.com/office/officeart/2005/8/layout/vProcess5"/>
    <dgm:cxn modelId="{8FBC28AE-AD41-4D94-90C2-A750A8E310B0}" type="presParOf" srcId="{E8F5524C-A251-4D8B-B3A8-60038328CB5E}" destId="{3DB8AB68-8691-4E67-B133-BF44056DD050}" srcOrd="6" destOrd="0" presId="urn:microsoft.com/office/officeart/2005/8/layout/vProcess5"/>
    <dgm:cxn modelId="{144F106E-4321-4953-A42C-A51A590D1621}" type="presParOf" srcId="{E8F5524C-A251-4D8B-B3A8-60038328CB5E}" destId="{B34A926C-8248-4A4A-B9D1-6517CD3B6FD7}" srcOrd="7" destOrd="0" presId="urn:microsoft.com/office/officeart/2005/8/layout/vProcess5"/>
    <dgm:cxn modelId="{593F50BB-BC51-47BE-919E-9F484E70AA27}" type="presParOf" srcId="{E8F5524C-A251-4D8B-B3A8-60038328CB5E}" destId="{A785D05D-266F-4CE3-BDF3-172821F5470E}" srcOrd="8" destOrd="0" presId="urn:microsoft.com/office/officeart/2005/8/layout/vProcess5"/>
    <dgm:cxn modelId="{46DB1194-A208-49AD-8D29-CAAC6A482533}" type="presParOf" srcId="{E8F5524C-A251-4D8B-B3A8-60038328CB5E}" destId="{983C726D-7EFA-4713-A554-9D05020A64A8}" srcOrd="9" destOrd="0" presId="urn:microsoft.com/office/officeart/2005/8/layout/vProcess5"/>
    <dgm:cxn modelId="{F8EC8036-0A4A-4D8C-84C9-A583D6C95C96}" type="presParOf" srcId="{E8F5524C-A251-4D8B-B3A8-60038328CB5E}" destId="{83FC8F6F-9D4B-400F-9B9E-BEFE8B185259}" srcOrd="10" destOrd="0" presId="urn:microsoft.com/office/officeart/2005/8/layout/vProcess5"/>
    <dgm:cxn modelId="{325E94C6-5D13-49CB-9447-7879F5E4F644}" type="presParOf" srcId="{E8F5524C-A251-4D8B-B3A8-60038328CB5E}" destId="{BECBE109-1CAB-4E5D-A675-756917CC34CE}" srcOrd="11" destOrd="0" presId="urn:microsoft.com/office/officeart/2005/8/layout/vProcess5"/>
  </dgm:cxnLst>
  <dgm:bg/>
  <dgm:whole/>
  <dgm:extLst>
    <a:ext uri="http://schemas.microsoft.com/office/drawing/2008/diagram">
      <dsp:dataModelExt xmlns:dsp="http://schemas.microsoft.com/office/drawing/2008/diagram" relId="rId344"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C72AFB0B-CCAE-4729-AEDD-0274697AC768}" type="doc">
      <dgm:prSet loTypeId="urn:microsoft.com/office/officeart/2005/8/layout/vList2" loCatId="list" qsTypeId="urn:microsoft.com/office/officeart/2005/8/quickstyle/simple2" qsCatId="simple" csTypeId="urn:microsoft.com/office/officeart/2005/8/colors/colorful1#22" csCatId="colorful" phldr="1"/>
      <dgm:spPr/>
      <dgm:t>
        <a:bodyPr/>
        <a:lstStyle/>
        <a:p>
          <a:endParaRPr lang="de-DE"/>
        </a:p>
      </dgm:t>
    </dgm:pt>
    <dgm:pt modelId="{075772D3-6C0A-4E6D-9DAF-6AD9196BF151}">
      <dgm:prSet phldrT="[Text]" custT="1"/>
      <dgm:spPr/>
      <dgm:t>
        <a:bodyPr/>
        <a:lstStyle/>
        <a:p>
          <a:r>
            <a:rPr lang="de-DE" sz="1800"/>
            <a:t>5.2 Eingewöhnung im </a:t>
          </a:r>
          <a:r>
            <a:rPr lang="de-DE" sz="2000"/>
            <a:t>Kindergarten</a:t>
          </a:r>
          <a:endParaRPr lang="de-DE" sz="1800"/>
        </a:p>
      </dgm:t>
    </dgm:pt>
    <dgm:pt modelId="{31E09BC1-968D-43FC-AE7A-2A95407FECD2}" type="parTrans" cxnId="{35CF7B4A-2154-4EE0-9FD2-AC29B70096A3}">
      <dgm:prSet/>
      <dgm:spPr/>
      <dgm:t>
        <a:bodyPr/>
        <a:lstStyle/>
        <a:p>
          <a:endParaRPr lang="de-DE" sz="1600"/>
        </a:p>
      </dgm:t>
    </dgm:pt>
    <dgm:pt modelId="{73153C2C-8781-41A9-B769-4EE085D38847}" type="sibTrans" cxnId="{35CF7B4A-2154-4EE0-9FD2-AC29B70096A3}">
      <dgm:prSet/>
      <dgm:spPr/>
      <dgm:t>
        <a:bodyPr/>
        <a:lstStyle/>
        <a:p>
          <a:endParaRPr lang="de-DE" sz="1600"/>
        </a:p>
      </dgm:t>
    </dgm:pt>
    <dgm:pt modelId="{68B94DDD-AFA4-4171-B99F-E99C9E87CF95}" type="pres">
      <dgm:prSet presAssocID="{C72AFB0B-CCAE-4729-AEDD-0274697AC768}" presName="linear" presStyleCnt="0">
        <dgm:presLayoutVars>
          <dgm:animLvl val="lvl"/>
          <dgm:resizeHandles val="exact"/>
        </dgm:presLayoutVars>
      </dgm:prSet>
      <dgm:spPr/>
      <dgm:t>
        <a:bodyPr/>
        <a:lstStyle/>
        <a:p>
          <a:endParaRPr lang="de-DE"/>
        </a:p>
      </dgm:t>
    </dgm:pt>
    <dgm:pt modelId="{BA1F9569-A875-4981-9FEA-12834D100B5B}" type="pres">
      <dgm:prSet presAssocID="{075772D3-6C0A-4E6D-9DAF-6AD9196BF151}" presName="parentText" presStyleLbl="node1" presStyleIdx="0" presStyleCnt="1" custScaleX="100000" custScaleY="59419" custLinFactNeighborX="-2687" custLinFactNeighborY="3122">
        <dgm:presLayoutVars>
          <dgm:chMax val="0"/>
          <dgm:bulletEnabled val="1"/>
        </dgm:presLayoutVars>
      </dgm:prSet>
      <dgm:spPr/>
      <dgm:t>
        <a:bodyPr/>
        <a:lstStyle/>
        <a:p>
          <a:endParaRPr lang="de-DE"/>
        </a:p>
      </dgm:t>
    </dgm:pt>
  </dgm:ptLst>
  <dgm:cxnLst>
    <dgm:cxn modelId="{3550A24F-C3F9-4511-8C86-2D0AFB39E379}" type="presOf" srcId="{C72AFB0B-CCAE-4729-AEDD-0274697AC768}" destId="{68B94DDD-AFA4-4171-B99F-E99C9E87CF95}" srcOrd="0" destOrd="0" presId="urn:microsoft.com/office/officeart/2005/8/layout/vList2"/>
    <dgm:cxn modelId="{4069233A-1064-46DB-9E00-2743AAF57F99}" type="presOf" srcId="{075772D3-6C0A-4E6D-9DAF-6AD9196BF151}" destId="{BA1F9569-A875-4981-9FEA-12834D100B5B}" srcOrd="0" destOrd="0" presId="urn:microsoft.com/office/officeart/2005/8/layout/vList2"/>
    <dgm:cxn modelId="{35CF7B4A-2154-4EE0-9FD2-AC29B70096A3}" srcId="{C72AFB0B-CCAE-4729-AEDD-0274697AC768}" destId="{075772D3-6C0A-4E6D-9DAF-6AD9196BF151}" srcOrd="0" destOrd="0" parTransId="{31E09BC1-968D-43FC-AE7A-2A95407FECD2}" sibTransId="{73153C2C-8781-41A9-B769-4EE085D38847}"/>
    <dgm:cxn modelId="{1381147B-630E-43E6-B832-EB0CAAD318D8}" type="presParOf" srcId="{68B94DDD-AFA4-4171-B99F-E99C9E87CF95}" destId="{BA1F9569-A875-4981-9FEA-12834D100B5B}" srcOrd="0" destOrd="0" presId="urn:microsoft.com/office/officeart/2005/8/layout/vList2"/>
  </dgm:cxnLst>
  <dgm:bg/>
  <dgm:whole/>
  <dgm:extLst>
    <a:ext uri="http://schemas.microsoft.com/office/drawing/2008/diagram">
      <dsp:dataModelExt xmlns:dsp="http://schemas.microsoft.com/office/drawing/2008/diagram" relId="rId349"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0C4C888B-E4C5-444C-96F9-477CFBA8E9C2}" type="doc">
      <dgm:prSet loTypeId="urn:microsoft.com/office/officeart/2005/8/layout/vList2" loCatId="list" qsTypeId="urn:microsoft.com/office/officeart/2005/8/quickstyle/simple2" qsCatId="simple" csTypeId="urn:microsoft.com/office/officeart/2005/8/colors/colorful1#23" csCatId="colorful" phldr="1"/>
      <dgm:spPr/>
      <dgm:t>
        <a:bodyPr/>
        <a:lstStyle/>
        <a:p>
          <a:endParaRPr lang="de-DE"/>
        </a:p>
      </dgm:t>
    </dgm:pt>
    <dgm:pt modelId="{22DFB8D4-C21B-45B6-9A61-60B71E52E469}">
      <dgm:prSet phldrT="[Text]" custT="1"/>
      <dgm:spPr/>
      <dgm:t>
        <a:bodyPr/>
        <a:lstStyle/>
        <a:p>
          <a:r>
            <a:rPr lang="de-DE" sz="1800"/>
            <a:t>5.3 Übergang von der Krippe in den Kindergarten</a:t>
          </a:r>
        </a:p>
      </dgm:t>
    </dgm:pt>
    <dgm:pt modelId="{24FBB434-5B54-4392-954B-A9EA237F53CF}" type="parTrans" cxnId="{FD813F75-D6AA-4DA0-B9CE-EFCD68B48704}">
      <dgm:prSet/>
      <dgm:spPr/>
      <dgm:t>
        <a:bodyPr/>
        <a:lstStyle/>
        <a:p>
          <a:endParaRPr lang="de-DE"/>
        </a:p>
      </dgm:t>
    </dgm:pt>
    <dgm:pt modelId="{CCBC0A61-335B-4E2C-BF07-0E718808DDEB}" type="sibTrans" cxnId="{FD813F75-D6AA-4DA0-B9CE-EFCD68B48704}">
      <dgm:prSet/>
      <dgm:spPr/>
      <dgm:t>
        <a:bodyPr/>
        <a:lstStyle/>
        <a:p>
          <a:endParaRPr lang="de-DE"/>
        </a:p>
      </dgm:t>
    </dgm:pt>
    <dgm:pt modelId="{CC45206B-B451-43F7-AD59-81291D57040C}" type="pres">
      <dgm:prSet presAssocID="{0C4C888B-E4C5-444C-96F9-477CFBA8E9C2}" presName="linear" presStyleCnt="0">
        <dgm:presLayoutVars>
          <dgm:animLvl val="lvl"/>
          <dgm:resizeHandles val="exact"/>
        </dgm:presLayoutVars>
      </dgm:prSet>
      <dgm:spPr/>
      <dgm:t>
        <a:bodyPr/>
        <a:lstStyle/>
        <a:p>
          <a:endParaRPr lang="de-DE"/>
        </a:p>
      </dgm:t>
    </dgm:pt>
    <dgm:pt modelId="{6615995C-14C9-4053-A761-3E7DF86644F1}" type="pres">
      <dgm:prSet presAssocID="{22DFB8D4-C21B-45B6-9A61-60B71E52E469}" presName="parentText" presStyleLbl="node1" presStyleIdx="0" presStyleCnt="1" custLinFactNeighborX="-880" custLinFactNeighborY="-1998">
        <dgm:presLayoutVars>
          <dgm:chMax val="0"/>
          <dgm:bulletEnabled val="1"/>
        </dgm:presLayoutVars>
      </dgm:prSet>
      <dgm:spPr/>
      <dgm:t>
        <a:bodyPr/>
        <a:lstStyle/>
        <a:p>
          <a:endParaRPr lang="de-DE"/>
        </a:p>
      </dgm:t>
    </dgm:pt>
  </dgm:ptLst>
  <dgm:cxnLst>
    <dgm:cxn modelId="{E420FCA5-6D13-4E14-A1EA-BDDE53C2B9C5}" type="presOf" srcId="{0C4C888B-E4C5-444C-96F9-477CFBA8E9C2}" destId="{CC45206B-B451-43F7-AD59-81291D57040C}" srcOrd="0" destOrd="0" presId="urn:microsoft.com/office/officeart/2005/8/layout/vList2"/>
    <dgm:cxn modelId="{FD813F75-D6AA-4DA0-B9CE-EFCD68B48704}" srcId="{0C4C888B-E4C5-444C-96F9-477CFBA8E9C2}" destId="{22DFB8D4-C21B-45B6-9A61-60B71E52E469}" srcOrd="0" destOrd="0" parTransId="{24FBB434-5B54-4392-954B-A9EA237F53CF}" sibTransId="{CCBC0A61-335B-4E2C-BF07-0E718808DDEB}"/>
    <dgm:cxn modelId="{706D72AC-9C5E-4157-B4E9-850C2CA25867}" type="presOf" srcId="{22DFB8D4-C21B-45B6-9A61-60B71E52E469}" destId="{6615995C-14C9-4053-A761-3E7DF86644F1}" srcOrd="0" destOrd="0" presId="urn:microsoft.com/office/officeart/2005/8/layout/vList2"/>
    <dgm:cxn modelId="{0D1D2A81-46A0-431D-821B-5469FF73B1D8}" type="presParOf" srcId="{CC45206B-B451-43F7-AD59-81291D57040C}" destId="{6615995C-14C9-4053-A761-3E7DF86644F1}" srcOrd="0" destOrd="0" presId="urn:microsoft.com/office/officeart/2005/8/layout/vList2"/>
  </dgm:cxnLst>
  <dgm:bg/>
  <dgm:whole/>
  <dgm:extLst>
    <a:ext uri="http://schemas.microsoft.com/office/drawing/2008/diagram">
      <dsp:dataModelExt xmlns:dsp="http://schemas.microsoft.com/office/drawing/2008/diagram" relId="rId354"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01E87883-0C7C-419A-AB98-7A61CE2A6FCE}" type="doc">
      <dgm:prSet loTypeId="urn:microsoft.com/office/officeart/2005/8/layout/vList2" loCatId="list" qsTypeId="urn:microsoft.com/office/officeart/2005/8/quickstyle/simple2" qsCatId="simple" csTypeId="urn:microsoft.com/office/officeart/2005/8/colors/colorful1#24" csCatId="colorful" phldr="1"/>
      <dgm:spPr/>
      <dgm:t>
        <a:bodyPr/>
        <a:lstStyle/>
        <a:p>
          <a:endParaRPr lang="de-DE"/>
        </a:p>
      </dgm:t>
    </dgm:pt>
    <dgm:pt modelId="{F83DB543-B7B7-4A9B-88DE-6383F7F34795}">
      <dgm:prSet phldrT="[Text]" custT="1"/>
      <dgm:spPr/>
      <dgm:t>
        <a:bodyPr/>
        <a:lstStyle/>
        <a:p>
          <a:r>
            <a:rPr lang="de-DE" sz="1800"/>
            <a:t>5.4 Übergang vom Kindergarten in die Schule</a:t>
          </a:r>
        </a:p>
      </dgm:t>
    </dgm:pt>
    <dgm:pt modelId="{B3356635-54F5-4B3E-8AFB-977E2673E000}" type="parTrans" cxnId="{61A83573-26C7-4743-AE0F-F9A640493601}">
      <dgm:prSet/>
      <dgm:spPr/>
      <dgm:t>
        <a:bodyPr/>
        <a:lstStyle/>
        <a:p>
          <a:endParaRPr lang="de-DE"/>
        </a:p>
      </dgm:t>
    </dgm:pt>
    <dgm:pt modelId="{59F363B5-BEF0-40C8-914C-64499EA12830}" type="sibTrans" cxnId="{61A83573-26C7-4743-AE0F-F9A640493601}">
      <dgm:prSet/>
      <dgm:spPr/>
      <dgm:t>
        <a:bodyPr/>
        <a:lstStyle/>
        <a:p>
          <a:endParaRPr lang="de-DE"/>
        </a:p>
      </dgm:t>
    </dgm:pt>
    <dgm:pt modelId="{DD437C69-6C14-4D1A-886B-91D425B0B60B}" type="pres">
      <dgm:prSet presAssocID="{01E87883-0C7C-419A-AB98-7A61CE2A6FCE}" presName="linear" presStyleCnt="0">
        <dgm:presLayoutVars>
          <dgm:animLvl val="lvl"/>
          <dgm:resizeHandles val="exact"/>
        </dgm:presLayoutVars>
      </dgm:prSet>
      <dgm:spPr/>
      <dgm:t>
        <a:bodyPr/>
        <a:lstStyle/>
        <a:p>
          <a:endParaRPr lang="de-DE"/>
        </a:p>
      </dgm:t>
    </dgm:pt>
    <dgm:pt modelId="{AF80D840-1D4C-409E-8672-93913D2B575F}" type="pres">
      <dgm:prSet presAssocID="{F83DB543-B7B7-4A9B-88DE-6383F7F34795}" presName="parentText" presStyleLbl="node1" presStyleIdx="0" presStyleCnt="1" custScaleX="100000" custScaleY="43415" custLinFactNeighborX="-6633" custLinFactNeighborY="834">
        <dgm:presLayoutVars>
          <dgm:chMax val="0"/>
          <dgm:bulletEnabled val="1"/>
        </dgm:presLayoutVars>
      </dgm:prSet>
      <dgm:spPr/>
      <dgm:t>
        <a:bodyPr/>
        <a:lstStyle/>
        <a:p>
          <a:endParaRPr lang="de-DE"/>
        </a:p>
      </dgm:t>
    </dgm:pt>
  </dgm:ptLst>
  <dgm:cxnLst>
    <dgm:cxn modelId="{499F463A-B58D-497B-B00C-3A2F618276F6}" type="presOf" srcId="{F83DB543-B7B7-4A9B-88DE-6383F7F34795}" destId="{AF80D840-1D4C-409E-8672-93913D2B575F}" srcOrd="0" destOrd="0" presId="urn:microsoft.com/office/officeart/2005/8/layout/vList2"/>
    <dgm:cxn modelId="{61A83573-26C7-4743-AE0F-F9A640493601}" srcId="{01E87883-0C7C-419A-AB98-7A61CE2A6FCE}" destId="{F83DB543-B7B7-4A9B-88DE-6383F7F34795}" srcOrd="0" destOrd="0" parTransId="{B3356635-54F5-4B3E-8AFB-977E2673E000}" sibTransId="{59F363B5-BEF0-40C8-914C-64499EA12830}"/>
    <dgm:cxn modelId="{BD055964-C16F-4F4D-8882-E6688BC64C65}" type="presOf" srcId="{01E87883-0C7C-419A-AB98-7A61CE2A6FCE}" destId="{DD437C69-6C14-4D1A-886B-91D425B0B60B}" srcOrd="0" destOrd="0" presId="urn:microsoft.com/office/officeart/2005/8/layout/vList2"/>
    <dgm:cxn modelId="{E844CDBF-90CB-4CE1-B9F9-AE9E8FC216A0}" type="presParOf" srcId="{DD437C69-6C14-4D1A-886B-91D425B0B60B}" destId="{AF80D840-1D4C-409E-8672-93913D2B575F}" srcOrd="0" destOrd="0" presId="urn:microsoft.com/office/officeart/2005/8/layout/vList2"/>
  </dgm:cxnLst>
  <dgm:bg/>
  <dgm:whole/>
  <dgm:extLst>
    <a:ext uri="http://schemas.microsoft.com/office/drawing/2008/diagram">
      <dsp:dataModelExt xmlns:dsp="http://schemas.microsoft.com/office/drawing/2008/diagram" relId="rId3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3E8F05D-665F-4F83-8857-D1A50F8C04DB}" type="doc">
      <dgm:prSet loTypeId="urn:microsoft.com/office/officeart/2005/8/layout/vList2" loCatId="list" qsTypeId="urn:microsoft.com/office/officeart/2005/8/quickstyle/simple2" qsCatId="simple" csTypeId="urn:microsoft.com/office/officeart/2005/8/colors/accent2_5" csCatId="accent2" phldr="1"/>
      <dgm:spPr/>
      <dgm:t>
        <a:bodyPr/>
        <a:lstStyle/>
        <a:p>
          <a:endParaRPr lang="de-DE"/>
        </a:p>
      </dgm:t>
    </dgm:pt>
    <dgm:pt modelId="{3625380E-8D95-4D5B-88E7-591036A87700}">
      <dgm:prSet phldrT="[Text]" custT="1"/>
      <dgm:spPr/>
      <dgm:t>
        <a:bodyPr/>
        <a:lstStyle/>
        <a:p>
          <a:r>
            <a:rPr lang="de-DE" sz="1700">
              <a:latin typeface="Arial" panose="020B0604020202020204" pitchFamily="34" charset="0"/>
              <a:cs typeface="Arial" panose="020B0604020202020204" pitchFamily="34" charset="0"/>
            </a:rPr>
            <a:t>1.4 Katholische Trägerschaft</a:t>
          </a:r>
        </a:p>
      </dgm:t>
    </dgm:pt>
    <dgm:pt modelId="{7A9735F5-F9A4-4C39-A72B-2E78215B3960}" type="parTrans" cxnId="{ABBE4C7E-5BCB-42C4-96DB-A10E5DC52AF5}">
      <dgm:prSet/>
      <dgm:spPr/>
      <dgm:t>
        <a:bodyPr/>
        <a:lstStyle/>
        <a:p>
          <a:endParaRPr lang="de-DE"/>
        </a:p>
      </dgm:t>
    </dgm:pt>
    <dgm:pt modelId="{B10230D2-6D05-41FF-BEC6-11F93B69CC3B}" type="sibTrans" cxnId="{ABBE4C7E-5BCB-42C4-96DB-A10E5DC52AF5}">
      <dgm:prSet/>
      <dgm:spPr/>
      <dgm:t>
        <a:bodyPr/>
        <a:lstStyle/>
        <a:p>
          <a:endParaRPr lang="de-DE"/>
        </a:p>
      </dgm:t>
    </dgm:pt>
    <dgm:pt modelId="{946A39CF-7620-455D-8731-EA30E8DFC17A}" type="pres">
      <dgm:prSet presAssocID="{D3E8F05D-665F-4F83-8857-D1A50F8C04DB}" presName="linear" presStyleCnt="0">
        <dgm:presLayoutVars>
          <dgm:animLvl val="lvl"/>
          <dgm:resizeHandles val="exact"/>
        </dgm:presLayoutVars>
      </dgm:prSet>
      <dgm:spPr/>
      <dgm:t>
        <a:bodyPr/>
        <a:lstStyle/>
        <a:p>
          <a:endParaRPr lang="de-DE"/>
        </a:p>
      </dgm:t>
    </dgm:pt>
    <dgm:pt modelId="{FED34A9E-F422-43EC-A6C9-DCEBB108DD74}" type="pres">
      <dgm:prSet presAssocID="{3625380E-8D95-4D5B-88E7-591036A87700}" presName="parentText" presStyleLbl="node1" presStyleIdx="0" presStyleCnt="1" custScaleX="100000" custScaleY="74920" custLinFactNeighborX="-15955" custLinFactNeighborY="17972">
        <dgm:presLayoutVars>
          <dgm:chMax val="0"/>
          <dgm:bulletEnabled val="1"/>
        </dgm:presLayoutVars>
      </dgm:prSet>
      <dgm:spPr/>
      <dgm:t>
        <a:bodyPr/>
        <a:lstStyle/>
        <a:p>
          <a:endParaRPr lang="de-DE"/>
        </a:p>
      </dgm:t>
    </dgm:pt>
  </dgm:ptLst>
  <dgm:cxnLst>
    <dgm:cxn modelId="{ABBE4C7E-5BCB-42C4-96DB-A10E5DC52AF5}" srcId="{D3E8F05D-665F-4F83-8857-D1A50F8C04DB}" destId="{3625380E-8D95-4D5B-88E7-591036A87700}" srcOrd="0" destOrd="0" parTransId="{7A9735F5-F9A4-4C39-A72B-2E78215B3960}" sibTransId="{B10230D2-6D05-41FF-BEC6-11F93B69CC3B}"/>
    <dgm:cxn modelId="{7641F0BD-2F00-412C-8D23-769F04D592AF}" type="presOf" srcId="{3625380E-8D95-4D5B-88E7-591036A87700}" destId="{FED34A9E-F422-43EC-A6C9-DCEBB108DD74}" srcOrd="0" destOrd="0" presId="urn:microsoft.com/office/officeart/2005/8/layout/vList2"/>
    <dgm:cxn modelId="{4F41E43D-30D7-49A2-992B-F961A3D1C410}" type="presOf" srcId="{D3E8F05D-665F-4F83-8857-D1A50F8C04DB}" destId="{946A39CF-7620-455D-8731-EA30E8DFC17A}" srcOrd="0" destOrd="0" presId="urn:microsoft.com/office/officeart/2005/8/layout/vList2"/>
    <dgm:cxn modelId="{974F1EC5-3681-41B5-B6D5-D30FE799BA78}" type="presParOf" srcId="{946A39CF-7620-455D-8731-EA30E8DFC17A}" destId="{FED34A9E-F422-43EC-A6C9-DCEBB108DD74}" srcOrd="0"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99CD10F7-8126-4EED-B4B9-B9611D855CFC}" type="doc">
      <dgm:prSet loTypeId="urn:microsoft.com/office/officeart/2005/8/layout/venn3" loCatId="relationship" qsTypeId="urn:microsoft.com/office/officeart/2005/8/quickstyle/simple2" qsCatId="simple" csTypeId="urn:microsoft.com/office/officeart/2005/8/colors/colorful1" csCatId="colorful" phldr="1"/>
      <dgm:spPr/>
      <dgm:t>
        <a:bodyPr/>
        <a:lstStyle/>
        <a:p>
          <a:endParaRPr lang="de-DE"/>
        </a:p>
      </dgm:t>
    </dgm:pt>
    <dgm:pt modelId="{493D0A3C-D23D-42A2-95E3-95238A92DC51}">
      <dgm:prSet phldrT="[Text]" custT="1"/>
      <dgm:spPr/>
      <dgm:t>
        <a:bodyPr/>
        <a:lstStyle/>
        <a:p>
          <a:r>
            <a:rPr lang="de-DE" sz="1050"/>
            <a:t>Begegnungen der  Kindergarten-kinder und Schulkinder zu verschiedenen Gelegenheiten</a:t>
          </a:r>
        </a:p>
      </dgm:t>
    </dgm:pt>
    <dgm:pt modelId="{51801CC3-D93C-473E-B1CE-026C4BFC3036}" type="parTrans" cxnId="{8D26321C-B687-4E0A-ADAF-D4864C1415FF}">
      <dgm:prSet/>
      <dgm:spPr/>
      <dgm:t>
        <a:bodyPr/>
        <a:lstStyle/>
        <a:p>
          <a:endParaRPr lang="de-DE"/>
        </a:p>
      </dgm:t>
    </dgm:pt>
    <dgm:pt modelId="{61E88E94-AE01-481D-8E82-1AE7BEFDDD49}" type="sibTrans" cxnId="{8D26321C-B687-4E0A-ADAF-D4864C1415FF}">
      <dgm:prSet/>
      <dgm:spPr/>
      <dgm:t>
        <a:bodyPr/>
        <a:lstStyle/>
        <a:p>
          <a:endParaRPr lang="de-DE"/>
        </a:p>
      </dgm:t>
    </dgm:pt>
    <dgm:pt modelId="{14271FBD-4369-42A7-AC54-2194C9F80BF2}">
      <dgm:prSet phldrT="[Text]" custT="1"/>
      <dgm:spPr/>
      <dgm:t>
        <a:bodyPr/>
        <a:lstStyle/>
        <a:p>
          <a:r>
            <a:rPr lang="de-DE" sz="1050"/>
            <a:t>Gemeinsame Elternabende zum Thema Schulfähigkeit</a:t>
          </a:r>
        </a:p>
      </dgm:t>
    </dgm:pt>
    <dgm:pt modelId="{1646C676-269F-4FB3-AFD1-29B90E49B8CD}" type="parTrans" cxnId="{4A7AA30A-B912-4E0E-BDAA-5B76B53374F2}">
      <dgm:prSet/>
      <dgm:spPr/>
      <dgm:t>
        <a:bodyPr/>
        <a:lstStyle/>
        <a:p>
          <a:endParaRPr lang="de-DE"/>
        </a:p>
      </dgm:t>
    </dgm:pt>
    <dgm:pt modelId="{32203071-E4C9-4E3E-B1EB-A6618F4A78E0}" type="sibTrans" cxnId="{4A7AA30A-B912-4E0E-BDAA-5B76B53374F2}">
      <dgm:prSet/>
      <dgm:spPr/>
      <dgm:t>
        <a:bodyPr/>
        <a:lstStyle/>
        <a:p>
          <a:endParaRPr lang="de-DE"/>
        </a:p>
      </dgm:t>
    </dgm:pt>
    <dgm:pt modelId="{DA6B2BDC-910E-41EB-A7C8-A29D65D6A120}">
      <dgm:prSet phldrT="[Text]" custT="1"/>
      <dgm:spPr/>
      <dgm:t>
        <a:bodyPr/>
        <a:lstStyle/>
        <a:p>
          <a:r>
            <a:rPr lang="de-DE" sz="1050"/>
            <a:t>Gegenseitige Besuche des pädagogischen Personals und der Lehrkräfte</a:t>
          </a:r>
        </a:p>
      </dgm:t>
    </dgm:pt>
    <dgm:pt modelId="{6C806B81-F1A2-41BE-AA76-175EA40E5D3D}" type="sibTrans" cxnId="{A37AE469-6090-490C-A167-AD56BAE7B8B7}">
      <dgm:prSet/>
      <dgm:spPr/>
      <dgm:t>
        <a:bodyPr/>
        <a:lstStyle/>
        <a:p>
          <a:endParaRPr lang="de-DE"/>
        </a:p>
      </dgm:t>
    </dgm:pt>
    <dgm:pt modelId="{0EA704EE-142C-4943-A22E-A85DCE2C7FCC}" type="parTrans" cxnId="{A37AE469-6090-490C-A167-AD56BAE7B8B7}">
      <dgm:prSet/>
      <dgm:spPr/>
      <dgm:t>
        <a:bodyPr/>
        <a:lstStyle/>
        <a:p>
          <a:endParaRPr lang="de-DE"/>
        </a:p>
      </dgm:t>
    </dgm:pt>
    <dgm:pt modelId="{8EB7BF85-5D71-4B35-A5A0-95DB83068E0F}">
      <dgm:prSet phldrT="[Text]" custT="1"/>
      <dgm:spPr/>
      <dgm:t>
        <a:bodyPr/>
        <a:lstStyle/>
        <a:p>
          <a:r>
            <a:rPr lang="de-DE" sz="1050"/>
            <a:t>Kooperationstreffen und Austausch zwischen Kindergarten und Schule</a:t>
          </a:r>
        </a:p>
      </dgm:t>
    </dgm:pt>
    <dgm:pt modelId="{B70F6D09-5B4A-4A72-A309-DE93D04EF9D8}" type="sibTrans" cxnId="{94B8BE62-F56E-4A06-AA0B-BD5D875E6A84}">
      <dgm:prSet/>
      <dgm:spPr/>
      <dgm:t>
        <a:bodyPr/>
        <a:lstStyle/>
        <a:p>
          <a:endParaRPr lang="de-DE"/>
        </a:p>
      </dgm:t>
    </dgm:pt>
    <dgm:pt modelId="{016A9BCA-1768-4394-B358-7DE73AFCF5EE}" type="parTrans" cxnId="{94B8BE62-F56E-4A06-AA0B-BD5D875E6A84}">
      <dgm:prSet/>
      <dgm:spPr/>
      <dgm:t>
        <a:bodyPr/>
        <a:lstStyle/>
        <a:p>
          <a:endParaRPr lang="de-DE"/>
        </a:p>
      </dgm:t>
    </dgm:pt>
    <dgm:pt modelId="{E6E81EB1-157A-481F-8FF0-6728086F7337}" type="pres">
      <dgm:prSet presAssocID="{99CD10F7-8126-4EED-B4B9-B9611D855CFC}" presName="Name0" presStyleCnt="0">
        <dgm:presLayoutVars>
          <dgm:dir/>
          <dgm:resizeHandles val="exact"/>
        </dgm:presLayoutVars>
      </dgm:prSet>
      <dgm:spPr/>
      <dgm:t>
        <a:bodyPr/>
        <a:lstStyle/>
        <a:p>
          <a:endParaRPr lang="de-DE"/>
        </a:p>
      </dgm:t>
    </dgm:pt>
    <dgm:pt modelId="{CDC68FAE-5C87-4A9C-A078-AF825592D8CB}" type="pres">
      <dgm:prSet presAssocID="{DA6B2BDC-910E-41EB-A7C8-A29D65D6A120}" presName="Name5" presStyleLbl="vennNode1" presStyleIdx="0" presStyleCnt="4" custScaleX="109052" custScaleY="106782" custLinFactNeighborX="-11196">
        <dgm:presLayoutVars>
          <dgm:bulletEnabled val="1"/>
        </dgm:presLayoutVars>
      </dgm:prSet>
      <dgm:spPr/>
      <dgm:t>
        <a:bodyPr/>
        <a:lstStyle/>
        <a:p>
          <a:endParaRPr lang="de-DE"/>
        </a:p>
      </dgm:t>
    </dgm:pt>
    <dgm:pt modelId="{2AF3CC7F-619F-490D-95CA-1CE54DD5F16C}" type="pres">
      <dgm:prSet presAssocID="{6C806B81-F1A2-41BE-AA76-175EA40E5D3D}" presName="space" presStyleCnt="0"/>
      <dgm:spPr/>
      <dgm:t>
        <a:bodyPr/>
        <a:lstStyle/>
        <a:p>
          <a:endParaRPr lang="de-DE"/>
        </a:p>
      </dgm:t>
    </dgm:pt>
    <dgm:pt modelId="{0418BC88-F3DF-4400-BF2D-277F5D49EBA4}" type="pres">
      <dgm:prSet presAssocID="{8EB7BF85-5D71-4B35-A5A0-95DB83068E0F}" presName="Name5" presStyleLbl="vennNode1" presStyleIdx="1" presStyleCnt="4" custScaleX="115360" custScaleY="105299">
        <dgm:presLayoutVars>
          <dgm:bulletEnabled val="1"/>
        </dgm:presLayoutVars>
      </dgm:prSet>
      <dgm:spPr/>
      <dgm:t>
        <a:bodyPr/>
        <a:lstStyle/>
        <a:p>
          <a:endParaRPr lang="de-DE"/>
        </a:p>
      </dgm:t>
    </dgm:pt>
    <dgm:pt modelId="{C4CE115F-E4EC-4148-9702-D02AA90C1EA4}" type="pres">
      <dgm:prSet presAssocID="{B70F6D09-5B4A-4A72-A309-DE93D04EF9D8}" presName="space" presStyleCnt="0"/>
      <dgm:spPr/>
      <dgm:t>
        <a:bodyPr/>
        <a:lstStyle/>
        <a:p>
          <a:endParaRPr lang="de-DE"/>
        </a:p>
      </dgm:t>
    </dgm:pt>
    <dgm:pt modelId="{6A68A14A-6F03-4753-A3C1-CD1ADA420986}" type="pres">
      <dgm:prSet presAssocID="{493D0A3C-D23D-42A2-95E3-95238A92DC51}" presName="Name5" presStyleLbl="vennNode1" presStyleIdx="2" presStyleCnt="4" custScaleX="98617" custScaleY="96877">
        <dgm:presLayoutVars>
          <dgm:bulletEnabled val="1"/>
        </dgm:presLayoutVars>
      </dgm:prSet>
      <dgm:spPr/>
      <dgm:t>
        <a:bodyPr/>
        <a:lstStyle/>
        <a:p>
          <a:endParaRPr lang="de-DE"/>
        </a:p>
      </dgm:t>
    </dgm:pt>
    <dgm:pt modelId="{1EEDC32D-1D4D-4FFF-AB45-558B9D31081E}" type="pres">
      <dgm:prSet presAssocID="{61E88E94-AE01-481D-8E82-1AE7BEFDDD49}" presName="space" presStyleCnt="0"/>
      <dgm:spPr/>
      <dgm:t>
        <a:bodyPr/>
        <a:lstStyle/>
        <a:p>
          <a:endParaRPr lang="de-DE"/>
        </a:p>
      </dgm:t>
    </dgm:pt>
    <dgm:pt modelId="{91BC7654-11EC-48B6-A1A6-4D778462A019}" type="pres">
      <dgm:prSet presAssocID="{14271FBD-4369-42A7-AC54-2194C9F80BF2}" presName="Name5" presStyleLbl="vennNode1" presStyleIdx="3" presStyleCnt="4">
        <dgm:presLayoutVars>
          <dgm:bulletEnabled val="1"/>
        </dgm:presLayoutVars>
      </dgm:prSet>
      <dgm:spPr/>
      <dgm:t>
        <a:bodyPr/>
        <a:lstStyle/>
        <a:p>
          <a:endParaRPr lang="de-DE"/>
        </a:p>
      </dgm:t>
    </dgm:pt>
  </dgm:ptLst>
  <dgm:cxnLst>
    <dgm:cxn modelId="{DE5868D5-C81A-47ED-A31D-F0A0AD5D2C85}" type="presOf" srcId="{14271FBD-4369-42A7-AC54-2194C9F80BF2}" destId="{91BC7654-11EC-48B6-A1A6-4D778462A019}" srcOrd="0" destOrd="0" presId="urn:microsoft.com/office/officeart/2005/8/layout/venn3"/>
    <dgm:cxn modelId="{94B8BE62-F56E-4A06-AA0B-BD5D875E6A84}" srcId="{99CD10F7-8126-4EED-B4B9-B9611D855CFC}" destId="{8EB7BF85-5D71-4B35-A5A0-95DB83068E0F}" srcOrd="1" destOrd="0" parTransId="{016A9BCA-1768-4394-B358-7DE73AFCF5EE}" sibTransId="{B70F6D09-5B4A-4A72-A309-DE93D04EF9D8}"/>
    <dgm:cxn modelId="{5BD40F85-61A2-4D2C-B264-1014B50B1ED7}" type="presOf" srcId="{99CD10F7-8126-4EED-B4B9-B9611D855CFC}" destId="{E6E81EB1-157A-481F-8FF0-6728086F7337}" srcOrd="0" destOrd="0" presId="urn:microsoft.com/office/officeart/2005/8/layout/venn3"/>
    <dgm:cxn modelId="{4A7AA30A-B912-4E0E-BDAA-5B76B53374F2}" srcId="{99CD10F7-8126-4EED-B4B9-B9611D855CFC}" destId="{14271FBD-4369-42A7-AC54-2194C9F80BF2}" srcOrd="3" destOrd="0" parTransId="{1646C676-269F-4FB3-AFD1-29B90E49B8CD}" sibTransId="{32203071-E4C9-4E3E-B1EB-A6618F4A78E0}"/>
    <dgm:cxn modelId="{5ACCD57F-2DD2-44D9-8634-DCB733991245}" type="presOf" srcId="{8EB7BF85-5D71-4B35-A5A0-95DB83068E0F}" destId="{0418BC88-F3DF-4400-BF2D-277F5D49EBA4}" srcOrd="0" destOrd="0" presId="urn:microsoft.com/office/officeart/2005/8/layout/venn3"/>
    <dgm:cxn modelId="{4F2640C7-7AEA-49E7-8620-12B520716EA3}" type="presOf" srcId="{493D0A3C-D23D-42A2-95E3-95238A92DC51}" destId="{6A68A14A-6F03-4753-A3C1-CD1ADA420986}" srcOrd="0" destOrd="0" presId="urn:microsoft.com/office/officeart/2005/8/layout/venn3"/>
    <dgm:cxn modelId="{8D26321C-B687-4E0A-ADAF-D4864C1415FF}" srcId="{99CD10F7-8126-4EED-B4B9-B9611D855CFC}" destId="{493D0A3C-D23D-42A2-95E3-95238A92DC51}" srcOrd="2" destOrd="0" parTransId="{51801CC3-D93C-473E-B1CE-026C4BFC3036}" sibTransId="{61E88E94-AE01-481D-8E82-1AE7BEFDDD49}"/>
    <dgm:cxn modelId="{A37AE469-6090-490C-A167-AD56BAE7B8B7}" srcId="{99CD10F7-8126-4EED-B4B9-B9611D855CFC}" destId="{DA6B2BDC-910E-41EB-A7C8-A29D65D6A120}" srcOrd="0" destOrd="0" parTransId="{0EA704EE-142C-4943-A22E-A85DCE2C7FCC}" sibTransId="{6C806B81-F1A2-41BE-AA76-175EA40E5D3D}"/>
    <dgm:cxn modelId="{9399190B-0BAC-4F9E-A0D5-472858F55417}" type="presOf" srcId="{DA6B2BDC-910E-41EB-A7C8-A29D65D6A120}" destId="{CDC68FAE-5C87-4A9C-A078-AF825592D8CB}" srcOrd="0" destOrd="0" presId="urn:microsoft.com/office/officeart/2005/8/layout/venn3"/>
    <dgm:cxn modelId="{73C28B06-398C-4220-BAF7-97A55E026629}" type="presParOf" srcId="{E6E81EB1-157A-481F-8FF0-6728086F7337}" destId="{CDC68FAE-5C87-4A9C-A078-AF825592D8CB}" srcOrd="0" destOrd="0" presId="urn:microsoft.com/office/officeart/2005/8/layout/venn3"/>
    <dgm:cxn modelId="{AFD3DA4A-7BA6-49DD-BB47-2006D72AB144}" type="presParOf" srcId="{E6E81EB1-157A-481F-8FF0-6728086F7337}" destId="{2AF3CC7F-619F-490D-95CA-1CE54DD5F16C}" srcOrd="1" destOrd="0" presId="urn:microsoft.com/office/officeart/2005/8/layout/venn3"/>
    <dgm:cxn modelId="{4BB3666D-2BF8-47B9-8608-149DED0528B7}" type="presParOf" srcId="{E6E81EB1-157A-481F-8FF0-6728086F7337}" destId="{0418BC88-F3DF-4400-BF2D-277F5D49EBA4}" srcOrd="2" destOrd="0" presId="urn:microsoft.com/office/officeart/2005/8/layout/venn3"/>
    <dgm:cxn modelId="{DC1D4F29-D367-4B0B-ABD9-1FEB18710DAF}" type="presParOf" srcId="{E6E81EB1-157A-481F-8FF0-6728086F7337}" destId="{C4CE115F-E4EC-4148-9702-D02AA90C1EA4}" srcOrd="3" destOrd="0" presId="urn:microsoft.com/office/officeart/2005/8/layout/venn3"/>
    <dgm:cxn modelId="{1854A23F-C1F4-4323-AF78-56D14DC33E4F}" type="presParOf" srcId="{E6E81EB1-157A-481F-8FF0-6728086F7337}" destId="{6A68A14A-6F03-4753-A3C1-CD1ADA420986}" srcOrd="4" destOrd="0" presId="urn:microsoft.com/office/officeart/2005/8/layout/venn3"/>
    <dgm:cxn modelId="{78A110D6-012F-486D-9618-56F909558C3B}" type="presParOf" srcId="{E6E81EB1-157A-481F-8FF0-6728086F7337}" destId="{1EEDC32D-1D4D-4FFF-AB45-558B9D31081E}" srcOrd="5" destOrd="0" presId="urn:microsoft.com/office/officeart/2005/8/layout/venn3"/>
    <dgm:cxn modelId="{938612FD-5CF9-4961-A4D2-A7C0D261466E}" type="presParOf" srcId="{E6E81EB1-157A-481F-8FF0-6728086F7337}" destId="{91BC7654-11EC-48B6-A1A6-4D778462A019}" srcOrd="6" destOrd="0" presId="urn:microsoft.com/office/officeart/2005/8/layout/venn3"/>
  </dgm:cxnLst>
  <dgm:bg/>
  <dgm:whole/>
  <dgm:extLst>
    <a:ext uri="http://schemas.microsoft.com/office/drawing/2008/diagram">
      <dsp:dataModelExt xmlns:dsp="http://schemas.microsoft.com/office/drawing/2008/diagram" relId="rId364"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4FA88E1B-9B82-40A6-BF3B-820573920D0B}"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D7DB4C0A-F516-47A5-900C-C1617B905E54}">
      <dgm:prSet phldrT="[Text]" custT="1"/>
      <dgm:spPr/>
      <dgm:t>
        <a:bodyPr/>
        <a:lstStyle/>
        <a:p>
          <a:pPr algn="just"/>
          <a:r>
            <a:rPr lang="de-DE" sz="1100" b="1" i="0">
              <a:solidFill>
                <a:schemeClr val="accent2">
                  <a:lumMod val="50000"/>
                </a:schemeClr>
              </a:solidFill>
            </a:rPr>
            <a:t>„Wenn du mit anderen ein Schiff bauen willst, so beginne nicht mit ihnen Holz zu sammeln, sondern wecke in ihnen die Sehnsucht nach dem großen, weiten Meer!“</a:t>
          </a:r>
        </a:p>
        <a:p>
          <a:pPr algn="ctr"/>
          <a:r>
            <a:rPr lang="fr-FR" sz="1100" b="0" i="0">
              <a:solidFill>
                <a:schemeClr val="accent2">
                  <a:lumMod val="50000"/>
                </a:schemeClr>
              </a:solidFill>
            </a:rPr>
            <a:t>Antoine de Saint-Exupery</a:t>
          </a:r>
          <a:endParaRPr lang="de-DE" sz="1100" b="0" i="0">
            <a:solidFill>
              <a:schemeClr val="accent2">
                <a:lumMod val="50000"/>
              </a:schemeClr>
            </a:solidFill>
          </a:endParaRPr>
        </a:p>
      </dgm:t>
    </dgm:pt>
    <dgm:pt modelId="{7AAAF69E-366A-44FA-B535-B921DF12A7F8}" type="parTrans" cxnId="{FC149505-4A4C-4522-AB38-1D048574C539}">
      <dgm:prSet/>
      <dgm:spPr/>
      <dgm:t>
        <a:bodyPr/>
        <a:lstStyle/>
        <a:p>
          <a:endParaRPr lang="de-DE"/>
        </a:p>
      </dgm:t>
    </dgm:pt>
    <dgm:pt modelId="{6886F7A0-DDAB-4A66-92E7-0E76F8F27167}" type="sibTrans" cxnId="{FC149505-4A4C-4522-AB38-1D048574C539}">
      <dgm:prSet/>
      <dgm:spPr/>
      <dgm:t>
        <a:bodyPr/>
        <a:lstStyle/>
        <a:p>
          <a:endParaRPr lang="de-DE"/>
        </a:p>
      </dgm:t>
    </dgm:pt>
    <dgm:pt modelId="{5B5BEE5F-20E4-4751-97C2-3E3C888A1C0A}" type="pres">
      <dgm:prSet presAssocID="{4FA88E1B-9B82-40A6-BF3B-820573920D0B}" presName="linear" presStyleCnt="0">
        <dgm:presLayoutVars>
          <dgm:animLvl val="lvl"/>
          <dgm:resizeHandles val="exact"/>
        </dgm:presLayoutVars>
      </dgm:prSet>
      <dgm:spPr/>
      <dgm:t>
        <a:bodyPr/>
        <a:lstStyle/>
        <a:p>
          <a:endParaRPr lang="de-DE"/>
        </a:p>
      </dgm:t>
    </dgm:pt>
    <dgm:pt modelId="{89427DCF-5351-4911-9DCF-D8E6AC92B982}" type="pres">
      <dgm:prSet presAssocID="{D7DB4C0A-F516-47A5-900C-C1617B905E54}" presName="parentText" presStyleLbl="node1" presStyleIdx="0" presStyleCnt="1" custScaleX="100000" custScaleY="73442">
        <dgm:presLayoutVars>
          <dgm:chMax val="0"/>
          <dgm:bulletEnabled val="1"/>
        </dgm:presLayoutVars>
      </dgm:prSet>
      <dgm:spPr/>
      <dgm:t>
        <a:bodyPr/>
        <a:lstStyle/>
        <a:p>
          <a:endParaRPr lang="de-DE"/>
        </a:p>
      </dgm:t>
    </dgm:pt>
  </dgm:ptLst>
  <dgm:cxnLst>
    <dgm:cxn modelId="{FEAD243D-8DE4-45D9-84BB-20ADC9250E74}" type="presOf" srcId="{D7DB4C0A-F516-47A5-900C-C1617B905E54}" destId="{89427DCF-5351-4911-9DCF-D8E6AC92B982}" srcOrd="0" destOrd="0" presId="urn:microsoft.com/office/officeart/2005/8/layout/vList2"/>
    <dgm:cxn modelId="{FC149505-4A4C-4522-AB38-1D048574C539}" srcId="{4FA88E1B-9B82-40A6-BF3B-820573920D0B}" destId="{D7DB4C0A-F516-47A5-900C-C1617B905E54}" srcOrd="0" destOrd="0" parTransId="{7AAAF69E-366A-44FA-B535-B921DF12A7F8}" sibTransId="{6886F7A0-DDAB-4A66-92E7-0E76F8F27167}"/>
    <dgm:cxn modelId="{11300FF6-F74E-453E-BA3B-83709C8EF239}" type="presOf" srcId="{4FA88E1B-9B82-40A6-BF3B-820573920D0B}" destId="{5B5BEE5F-20E4-4751-97C2-3E3C888A1C0A}" srcOrd="0" destOrd="0" presId="urn:microsoft.com/office/officeart/2005/8/layout/vList2"/>
    <dgm:cxn modelId="{1344984F-B210-4975-A498-C5CE7CF66124}" type="presParOf" srcId="{5B5BEE5F-20E4-4751-97C2-3E3C888A1C0A}" destId="{89427DCF-5351-4911-9DCF-D8E6AC92B982}" srcOrd="0" destOrd="0" presId="urn:microsoft.com/office/officeart/2005/8/layout/vList2"/>
  </dgm:cxnLst>
  <dgm:bg/>
  <dgm:whole/>
  <dgm:extLst>
    <a:ext uri="http://schemas.microsoft.com/office/drawing/2008/diagram">
      <dsp:dataModelExt xmlns:dsp="http://schemas.microsoft.com/office/drawing/2008/diagram" relId="rId369"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F0590663-1A59-4AA2-81C0-8FFF30F48D1E}" type="doc">
      <dgm:prSet loTypeId="urn:microsoft.com/office/officeart/2008/layout/VerticalCircleList" loCatId="list" qsTypeId="urn:microsoft.com/office/officeart/2005/8/quickstyle/3d1" qsCatId="3D" csTypeId="urn:microsoft.com/office/officeart/2005/8/colors/colorful1#26" csCatId="colorful" phldr="1"/>
      <dgm:spPr/>
      <dgm:t>
        <a:bodyPr/>
        <a:lstStyle/>
        <a:p>
          <a:endParaRPr lang="de-DE"/>
        </a:p>
      </dgm:t>
    </dgm:pt>
    <dgm:pt modelId="{EDEA13B2-5FB1-4EB5-8718-3EE814C52C49}">
      <dgm:prSet phldrT="[Text]" custT="1"/>
      <dgm:spPr/>
      <dgm:t>
        <a:bodyPr>
          <a:prstTxWarp prst="textPlain">
            <a:avLst/>
          </a:prstTxWarp>
        </a:bodyPr>
        <a:lstStyle/>
        <a:p>
          <a:r>
            <a:rPr lang="de-DE" sz="2400" b="1">
              <a:solidFill>
                <a:schemeClr val="accent2">
                  <a:lumMod val="50000"/>
                </a:schemeClr>
              </a:solidFill>
              <a:latin typeface="Arial" panose="020B0604020202020204" pitchFamily="34" charset="0"/>
              <a:cs typeface="Arial" panose="020B0604020202020204" pitchFamily="34" charset="0"/>
            </a:rPr>
            <a:t>6</a:t>
          </a:r>
          <a:r>
            <a:rPr lang="de-DE" sz="3100" b="1">
              <a:solidFill>
                <a:schemeClr val="accent2">
                  <a:lumMod val="50000"/>
                </a:schemeClr>
              </a:solidFill>
              <a:latin typeface="Arial" panose="020B0604020202020204" pitchFamily="34" charset="0"/>
              <a:cs typeface="Arial" panose="020B0604020202020204" pitchFamily="34" charset="0"/>
            </a:rPr>
            <a:t>.  </a:t>
          </a:r>
          <a:r>
            <a:rPr lang="de-DE" sz="2400" b="1">
              <a:solidFill>
                <a:schemeClr val="accent2">
                  <a:lumMod val="50000"/>
                </a:schemeClr>
              </a:solidFill>
              <a:latin typeface="Arial" panose="020B0604020202020204" pitchFamily="34" charset="0"/>
              <a:cs typeface="Arial" panose="020B0604020202020204" pitchFamily="34" charset="0"/>
            </a:rPr>
            <a:t>Kooperation</a:t>
          </a:r>
          <a:endParaRPr lang="de-DE" sz="3100" b="1">
            <a:solidFill>
              <a:schemeClr val="accent2">
                <a:lumMod val="50000"/>
              </a:schemeClr>
            </a:solidFill>
            <a:latin typeface="Arial" panose="020B0604020202020204" pitchFamily="34" charset="0"/>
            <a:cs typeface="Arial" panose="020B0604020202020204" pitchFamily="34" charset="0"/>
          </a:endParaRPr>
        </a:p>
      </dgm:t>
    </dgm:pt>
    <dgm:pt modelId="{AF3EF267-8280-4FE7-B742-BD25D81F35F6}" type="parTrans" cxnId="{1C1CFB6E-4A24-4680-B401-B1109A9E93AB}">
      <dgm:prSet/>
      <dgm:spPr/>
      <dgm:t>
        <a:bodyPr/>
        <a:lstStyle/>
        <a:p>
          <a:endParaRPr lang="de-DE" b="1">
            <a:solidFill>
              <a:schemeClr val="accent2">
                <a:lumMod val="50000"/>
              </a:schemeClr>
            </a:solidFill>
            <a:latin typeface="Arial Rounded MT Bold" panose="020F0704030504030204" pitchFamily="34" charset="0"/>
          </a:endParaRPr>
        </a:p>
      </dgm:t>
    </dgm:pt>
    <dgm:pt modelId="{B299954A-A8EE-4038-B2FB-4FAB64CAEA90}" type="sibTrans" cxnId="{1C1CFB6E-4A24-4680-B401-B1109A9E93AB}">
      <dgm:prSet/>
      <dgm:spPr/>
      <dgm:t>
        <a:bodyPr/>
        <a:lstStyle/>
        <a:p>
          <a:endParaRPr lang="de-DE" b="1">
            <a:solidFill>
              <a:schemeClr val="accent2">
                <a:lumMod val="50000"/>
              </a:schemeClr>
            </a:solidFill>
            <a:latin typeface="Arial Rounded MT Bold" panose="020F0704030504030204" pitchFamily="34" charset="0"/>
          </a:endParaRPr>
        </a:p>
      </dgm:t>
    </dgm:pt>
    <dgm:pt modelId="{A47B3D7D-57E7-405B-91F6-36577200E51D}" type="pres">
      <dgm:prSet presAssocID="{F0590663-1A59-4AA2-81C0-8FFF30F48D1E}" presName="Name0" presStyleCnt="0">
        <dgm:presLayoutVars>
          <dgm:dir/>
        </dgm:presLayoutVars>
      </dgm:prSet>
      <dgm:spPr/>
      <dgm:t>
        <a:bodyPr/>
        <a:lstStyle/>
        <a:p>
          <a:endParaRPr lang="de-DE"/>
        </a:p>
      </dgm:t>
    </dgm:pt>
    <dgm:pt modelId="{F881F1BE-A478-469C-9BE8-E8DF5CA22903}" type="pres">
      <dgm:prSet presAssocID="{EDEA13B2-5FB1-4EB5-8718-3EE814C52C49}" presName="noChildren" presStyleCnt="0"/>
      <dgm:spPr/>
    </dgm:pt>
    <dgm:pt modelId="{E140D2D1-1AEE-4EB5-861D-AC9B4F3F69BC}" type="pres">
      <dgm:prSet presAssocID="{EDEA13B2-5FB1-4EB5-8718-3EE814C52C49}" presName="gap" presStyleCnt="0"/>
      <dgm:spPr/>
    </dgm:pt>
    <dgm:pt modelId="{D5F38B41-2A9D-4075-BFC9-48FB3F2C745A}" type="pres">
      <dgm:prSet presAssocID="{EDEA13B2-5FB1-4EB5-8718-3EE814C52C49}" presName="medCircle2" presStyleLbl="vennNode1" presStyleIdx="0" presStyleCnt="1" custScaleX="112383" custScaleY="98972"/>
      <dgm:spPr/>
    </dgm:pt>
    <dgm:pt modelId="{C2C2BEFA-E7CB-428D-9A9E-2659BF6B1192}" type="pres">
      <dgm:prSet presAssocID="{EDEA13B2-5FB1-4EB5-8718-3EE814C52C49}" presName="txLvlOnly1" presStyleLbl="revTx" presStyleIdx="0" presStyleCnt="1" custScaleX="106471" custLinFactNeighborX="827" custLinFactNeighborY="2252"/>
      <dgm:spPr/>
      <dgm:t>
        <a:bodyPr/>
        <a:lstStyle/>
        <a:p>
          <a:endParaRPr lang="de-DE"/>
        </a:p>
      </dgm:t>
    </dgm:pt>
  </dgm:ptLst>
  <dgm:cxnLst>
    <dgm:cxn modelId="{1C1CFB6E-4A24-4680-B401-B1109A9E93AB}" srcId="{F0590663-1A59-4AA2-81C0-8FFF30F48D1E}" destId="{EDEA13B2-5FB1-4EB5-8718-3EE814C52C49}" srcOrd="0" destOrd="0" parTransId="{AF3EF267-8280-4FE7-B742-BD25D81F35F6}" sibTransId="{B299954A-A8EE-4038-B2FB-4FAB64CAEA90}"/>
    <dgm:cxn modelId="{17A9DD72-B545-4CCD-B762-489F851BCAF0}" type="presOf" srcId="{EDEA13B2-5FB1-4EB5-8718-3EE814C52C49}" destId="{C2C2BEFA-E7CB-428D-9A9E-2659BF6B1192}" srcOrd="0" destOrd="0" presId="urn:microsoft.com/office/officeart/2008/layout/VerticalCircleList"/>
    <dgm:cxn modelId="{9FCED804-3E80-4DC2-84E3-2C2E5870A020}" type="presOf" srcId="{F0590663-1A59-4AA2-81C0-8FFF30F48D1E}" destId="{A47B3D7D-57E7-405B-91F6-36577200E51D}" srcOrd="0" destOrd="0" presId="urn:microsoft.com/office/officeart/2008/layout/VerticalCircleList"/>
    <dgm:cxn modelId="{4A641966-C3BF-465E-BBA9-12BA3B4B8FDC}" type="presParOf" srcId="{A47B3D7D-57E7-405B-91F6-36577200E51D}" destId="{F881F1BE-A478-469C-9BE8-E8DF5CA22903}" srcOrd="0" destOrd="0" presId="urn:microsoft.com/office/officeart/2008/layout/VerticalCircleList"/>
    <dgm:cxn modelId="{55A7C4CA-CEE2-4A6B-B3CC-DC821FB5E502}" type="presParOf" srcId="{F881F1BE-A478-469C-9BE8-E8DF5CA22903}" destId="{E140D2D1-1AEE-4EB5-861D-AC9B4F3F69BC}" srcOrd="0" destOrd="0" presId="urn:microsoft.com/office/officeart/2008/layout/VerticalCircleList"/>
    <dgm:cxn modelId="{DE71285A-E424-43DF-A827-1B8FD17BE76B}" type="presParOf" srcId="{F881F1BE-A478-469C-9BE8-E8DF5CA22903}" destId="{D5F38B41-2A9D-4075-BFC9-48FB3F2C745A}" srcOrd="1" destOrd="0" presId="urn:microsoft.com/office/officeart/2008/layout/VerticalCircleList"/>
    <dgm:cxn modelId="{2D5C552A-144B-487F-82EF-D5134B6AE832}" type="presParOf" srcId="{F881F1BE-A478-469C-9BE8-E8DF5CA22903}" destId="{C2C2BEFA-E7CB-428D-9A9E-2659BF6B1192}" srcOrd="2" destOrd="0" presId="urn:microsoft.com/office/officeart/2008/layout/VerticalCircleList"/>
  </dgm:cxnLst>
  <dgm:bg/>
  <dgm:whole/>
  <dgm:extLst>
    <a:ext uri="http://schemas.microsoft.com/office/drawing/2008/diagram">
      <dsp:dataModelExt xmlns:dsp="http://schemas.microsoft.com/office/drawing/2008/diagram" relId="rId376"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DBBE22B1-0AEE-4CEC-9C68-5B25B6734DE9}" type="doc">
      <dgm:prSet loTypeId="urn:microsoft.com/office/officeart/2005/8/layout/vList2" loCatId="list" qsTypeId="urn:microsoft.com/office/officeart/2005/8/quickstyle/simple2" qsCatId="simple" csTypeId="urn:microsoft.com/office/officeart/2005/8/colors/colorful1#27" csCatId="colorful" phldr="1"/>
      <dgm:spPr/>
      <dgm:t>
        <a:bodyPr/>
        <a:lstStyle/>
        <a:p>
          <a:endParaRPr lang="de-DE"/>
        </a:p>
      </dgm:t>
    </dgm:pt>
    <dgm:pt modelId="{1E44500B-1E27-4DE4-ADEE-6B29013364F8}">
      <dgm:prSet phldrT="[Text]"/>
      <dgm:spPr/>
      <dgm:t>
        <a:bodyPr/>
        <a:lstStyle/>
        <a:p>
          <a:r>
            <a:rPr lang="de-DE"/>
            <a:t>6.1 Zusammenarbeit im Team</a:t>
          </a:r>
        </a:p>
      </dgm:t>
    </dgm:pt>
    <dgm:pt modelId="{73460A2C-8E9E-4A3E-B990-1ADE971EBF84}" type="parTrans" cxnId="{9AFAC45B-A508-49AD-97AF-E0A27E4AFD25}">
      <dgm:prSet/>
      <dgm:spPr/>
      <dgm:t>
        <a:bodyPr/>
        <a:lstStyle/>
        <a:p>
          <a:endParaRPr lang="de-DE"/>
        </a:p>
      </dgm:t>
    </dgm:pt>
    <dgm:pt modelId="{8A65E8A1-4D1A-4BA5-BE99-69B3281E1B20}" type="sibTrans" cxnId="{9AFAC45B-A508-49AD-97AF-E0A27E4AFD25}">
      <dgm:prSet/>
      <dgm:spPr/>
      <dgm:t>
        <a:bodyPr/>
        <a:lstStyle/>
        <a:p>
          <a:endParaRPr lang="de-DE"/>
        </a:p>
      </dgm:t>
    </dgm:pt>
    <dgm:pt modelId="{C44EBA5F-5C6E-446C-9B18-20390BF98660}" type="pres">
      <dgm:prSet presAssocID="{DBBE22B1-0AEE-4CEC-9C68-5B25B6734DE9}" presName="linear" presStyleCnt="0">
        <dgm:presLayoutVars>
          <dgm:animLvl val="lvl"/>
          <dgm:resizeHandles val="exact"/>
        </dgm:presLayoutVars>
      </dgm:prSet>
      <dgm:spPr/>
      <dgm:t>
        <a:bodyPr/>
        <a:lstStyle/>
        <a:p>
          <a:endParaRPr lang="de-DE"/>
        </a:p>
      </dgm:t>
    </dgm:pt>
    <dgm:pt modelId="{0AA6593D-8DBE-4B09-BCEB-6E607A9648E6}" type="pres">
      <dgm:prSet presAssocID="{1E44500B-1E27-4DE4-ADEE-6B29013364F8}" presName="parentText" presStyleLbl="node1" presStyleIdx="0" presStyleCnt="1" custScaleX="100000" custScaleY="46190" custLinFactNeighborX="-2966" custLinFactNeighborY="290">
        <dgm:presLayoutVars>
          <dgm:chMax val="0"/>
          <dgm:bulletEnabled val="1"/>
        </dgm:presLayoutVars>
      </dgm:prSet>
      <dgm:spPr/>
      <dgm:t>
        <a:bodyPr/>
        <a:lstStyle/>
        <a:p>
          <a:endParaRPr lang="de-DE"/>
        </a:p>
      </dgm:t>
    </dgm:pt>
  </dgm:ptLst>
  <dgm:cxnLst>
    <dgm:cxn modelId="{9AFAC45B-A508-49AD-97AF-E0A27E4AFD25}" srcId="{DBBE22B1-0AEE-4CEC-9C68-5B25B6734DE9}" destId="{1E44500B-1E27-4DE4-ADEE-6B29013364F8}" srcOrd="0" destOrd="0" parTransId="{73460A2C-8E9E-4A3E-B990-1ADE971EBF84}" sibTransId="{8A65E8A1-4D1A-4BA5-BE99-69B3281E1B20}"/>
    <dgm:cxn modelId="{A568C0B9-2B27-49E5-8D27-D7EC1EB68E7D}" type="presOf" srcId="{1E44500B-1E27-4DE4-ADEE-6B29013364F8}" destId="{0AA6593D-8DBE-4B09-BCEB-6E607A9648E6}" srcOrd="0" destOrd="0" presId="urn:microsoft.com/office/officeart/2005/8/layout/vList2"/>
    <dgm:cxn modelId="{24F8123A-92EC-46D4-8FA0-0836AECEBE3C}" type="presOf" srcId="{DBBE22B1-0AEE-4CEC-9C68-5B25B6734DE9}" destId="{C44EBA5F-5C6E-446C-9B18-20390BF98660}" srcOrd="0" destOrd="0" presId="urn:microsoft.com/office/officeart/2005/8/layout/vList2"/>
    <dgm:cxn modelId="{5A3EE6E7-6006-4A86-A6C9-0B2E512119C4}" type="presParOf" srcId="{C44EBA5F-5C6E-446C-9B18-20390BF98660}" destId="{0AA6593D-8DBE-4B09-BCEB-6E607A9648E6}" srcOrd="0" destOrd="0" presId="urn:microsoft.com/office/officeart/2005/8/layout/vList2"/>
  </dgm:cxnLst>
  <dgm:bg/>
  <dgm:whole/>
  <dgm:extLst>
    <a:ext uri="http://schemas.microsoft.com/office/drawing/2008/diagram">
      <dsp:dataModelExt xmlns:dsp="http://schemas.microsoft.com/office/drawing/2008/diagram" relId="rId381"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D5FDD0D0-141E-423C-9BF7-C0C0BB9B1D20}" type="doc">
      <dgm:prSet loTypeId="urn:microsoft.com/office/officeart/2008/layout/RadialCluster" loCatId="relationship" qsTypeId="urn:microsoft.com/office/officeart/2005/8/quickstyle/simple2" qsCatId="simple" csTypeId="urn:microsoft.com/office/officeart/2005/8/colors/accent2_1" csCatId="accent2" phldr="1"/>
      <dgm:spPr/>
      <dgm:t>
        <a:bodyPr/>
        <a:lstStyle/>
        <a:p>
          <a:endParaRPr lang="de-DE"/>
        </a:p>
      </dgm:t>
    </dgm:pt>
    <dgm:pt modelId="{BBD533ED-C25E-4159-B6D0-E339591DE184}">
      <dgm:prSet phldrT="[Text]"/>
      <dgm:spPr/>
      <dgm:t>
        <a:bodyPr/>
        <a:lstStyle/>
        <a:p>
          <a:r>
            <a:rPr lang="de-DE"/>
            <a:t>Teamarbeit heißt für uns</a:t>
          </a:r>
        </a:p>
      </dgm:t>
    </dgm:pt>
    <dgm:pt modelId="{90185F78-3D18-4EB3-8A8D-29F08F81B5FB}" type="parTrans" cxnId="{47ACD95E-C8BF-4095-A0C8-191F622F2591}">
      <dgm:prSet/>
      <dgm:spPr/>
      <dgm:t>
        <a:bodyPr/>
        <a:lstStyle/>
        <a:p>
          <a:endParaRPr lang="de-DE"/>
        </a:p>
      </dgm:t>
    </dgm:pt>
    <dgm:pt modelId="{C9513BBE-75B9-41EB-9D64-7E85D3302EEA}" type="sibTrans" cxnId="{47ACD95E-C8BF-4095-A0C8-191F622F2591}">
      <dgm:prSet/>
      <dgm:spPr/>
      <dgm:t>
        <a:bodyPr/>
        <a:lstStyle/>
        <a:p>
          <a:endParaRPr lang="de-DE"/>
        </a:p>
      </dgm:t>
    </dgm:pt>
    <dgm:pt modelId="{24C3085F-F3C9-4232-984D-A891933C521F}">
      <dgm:prSet phldrT="[Text]" custT="1"/>
      <dgm:spPr/>
      <dgm:t>
        <a:bodyPr/>
        <a:lstStyle/>
        <a:p>
          <a:r>
            <a:rPr lang="de-DE" sz="1400"/>
            <a:t>füreinander offen sein</a:t>
          </a:r>
        </a:p>
      </dgm:t>
    </dgm:pt>
    <dgm:pt modelId="{DDCD9A45-77ED-4AE2-B677-8278CB5FCB8B}" type="parTrans" cxnId="{A53EB903-28AC-4D12-9277-C0BAB04FE1F0}">
      <dgm:prSet/>
      <dgm:spPr/>
      <dgm:t>
        <a:bodyPr/>
        <a:lstStyle/>
        <a:p>
          <a:endParaRPr lang="de-DE"/>
        </a:p>
      </dgm:t>
    </dgm:pt>
    <dgm:pt modelId="{3574DEAB-8987-4C96-9BD0-06B48E3625D2}" type="sibTrans" cxnId="{A53EB903-28AC-4D12-9277-C0BAB04FE1F0}">
      <dgm:prSet/>
      <dgm:spPr/>
      <dgm:t>
        <a:bodyPr/>
        <a:lstStyle/>
        <a:p>
          <a:endParaRPr lang="de-DE"/>
        </a:p>
      </dgm:t>
    </dgm:pt>
    <dgm:pt modelId="{ACA4A15F-F3E6-4769-BB9A-28A5FDF0576D}">
      <dgm:prSet phldrT="[Text]" custT="1"/>
      <dgm:spPr/>
      <dgm:t>
        <a:bodyPr/>
        <a:lstStyle/>
        <a:p>
          <a:r>
            <a:rPr lang="de-DE" sz="1400"/>
            <a:t>Wertschätzung und Respekt zeigen</a:t>
          </a:r>
        </a:p>
      </dgm:t>
    </dgm:pt>
    <dgm:pt modelId="{5B660CBA-A1F6-477F-AC1A-917ACA9E841F}" type="parTrans" cxnId="{7DDA8C89-00A1-4B36-9F91-1F1E7DB49C0B}">
      <dgm:prSet/>
      <dgm:spPr/>
      <dgm:t>
        <a:bodyPr/>
        <a:lstStyle/>
        <a:p>
          <a:endParaRPr lang="de-DE"/>
        </a:p>
      </dgm:t>
    </dgm:pt>
    <dgm:pt modelId="{03D534BA-A09A-4E83-83F1-A97753A6DD33}" type="sibTrans" cxnId="{7DDA8C89-00A1-4B36-9F91-1F1E7DB49C0B}">
      <dgm:prSet/>
      <dgm:spPr/>
      <dgm:t>
        <a:bodyPr/>
        <a:lstStyle/>
        <a:p>
          <a:endParaRPr lang="de-DE"/>
        </a:p>
      </dgm:t>
    </dgm:pt>
    <dgm:pt modelId="{46087AB9-C696-4209-8D02-5135D27036D2}">
      <dgm:prSet phldrT="[Text]" custT="1"/>
      <dgm:spPr/>
      <dgm:t>
        <a:bodyPr/>
        <a:lstStyle/>
        <a:p>
          <a:r>
            <a:rPr lang="de-DE" sz="1400"/>
            <a:t>liebevoll, humorvoll und freundschaftlich miteinander umgehen</a:t>
          </a:r>
        </a:p>
      </dgm:t>
    </dgm:pt>
    <dgm:pt modelId="{8753F941-5E68-40A7-81F9-CEB609D3C977}" type="parTrans" cxnId="{75EEAB87-6051-4ECC-BDCE-9BBB760D259B}">
      <dgm:prSet/>
      <dgm:spPr/>
      <dgm:t>
        <a:bodyPr/>
        <a:lstStyle/>
        <a:p>
          <a:endParaRPr lang="de-DE"/>
        </a:p>
      </dgm:t>
    </dgm:pt>
    <dgm:pt modelId="{3BAF175F-A807-45A3-A56F-20880DF05273}" type="sibTrans" cxnId="{75EEAB87-6051-4ECC-BDCE-9BBB760D259B}">
      <dgm:prSet/>
      <dgm:spPr/>
      <dgm:t>
        <a:bodyPr/>
        <a:lstStyle/>
        <a:p>
          <a:endParaRPr lang="de-DE"/>
        </a:p>
      </dgm:t>
    </dgm:pt>
    <dgm:pt modelId="{694951B3-6853-489B-B0D1-2F77E009D16D}">
      <dgm:prSet phldrT="[Text]" custT="1"/>
      <dgm:spPr/>
      <dgm:t>
        <a:bodyPr/>
        <a:lstStyle/>
        <a:p>
          <a:r>
            <a:rPr lang="de-DE" sz="1400"/>
            <a:t>Ehrlichkeit und Vertrauen</a:t>
          </a:r>
        </a:p>
      </dgm:t>
    </dgm:pt>
    <dgm:pt modelId="{291D50B7-126E-45A4-9610-CDE6E97E4B5D}" type="parTrans" cxnId="{997687DF-FDDA-4436-A4AD-77D8324AA2B5}">
      <dgm:prSet/>
      <dgm:spPr/>
      <dgm:t>
        <a:bodyPr/>
        <a:lstStyle/>
        <a:p>
          <a:endParaRPr lang="de-DE"/>
        </a:p>
      </dgm:t>
    </dgm:pt>
    <dgm:pt modelId="{DF3973D6-2805-47E0-A4A1-2BEAC47CB8E3}" type="sibTrans" cxnId="{997687DF-FDDA-4436-A4AD-77D8324AA2B5}">
      <dgm:prSet/>
      <dgm:spPr/>
      <dgm:t>
        <a:bodyPr/>
        <a:lstStyle/>
        <a:p>
          <a:endParaRPr lang="de-DE"/>
        </a:p>
      </dgm:t>
    </dgm:pt>
    <dgm:pt modelId="{C5E3A4D6-87A1-42C2-84C0-119D48AC6E08}">
      <dgm:prSet phldrT="[Text]" custT="1"/>
      <dgm:spPr/>
      <dgm:t>
        <a:bodyPr/>
        <a:lstStyle/>
        <a:p>
          <a:r>
            <a:rPr lang="de-DE" sz="1400"/>
            <a:t>Kompromiss-</a:t>
          </a:r>
        </a:p>
        <a:p>
          <a:r>
            <a:rPr lang="de-DE" sz="1400"/>
            <a:t>bereitschaft</a:t>
          </a:r>
        </a:p>
      </dgm:t>
    </dgm:pt>
    <dgm:pt modelId="{209608D1-8416-461E-8999-7778511DF425}" type="parTrans" cxnId="{FA469D0D-02EA-4D9D-8145-3F23BDA2FC25}">
      <dgm:prSet/>
      <dgm:spPr/>
      <dgm:t>
        <a:bodyPr/>
        <a:lstStyle/>
        <a:p>
          <a:endParaRPr lang="de-DE"/>
        </a:p>
      </dgm:t>
    </dgm:pt>
    <dgm:pt modelId="{374A506C-FC99-434B-9A08-364596A491A1}" type="sibTrans" cxnId="{FA469D0D-02EA-4D9D-8145-3F23BDA2FC25}">
      <dgm:prSet/>
      <dgm:spPr/>
      <dgm:t>
        <a:bodyPr/>
        <a:lstStyle/>
        <a:p>
          <a:endParaRPr lang="de-DE"/>
        </a:p>
      </dgm:t>
    </dgm:pt>
    <dgm:pt modelId="{FEDE47F0-65B7-4742-B161-F8D2B0A2AF96}">
      <dgm:prSet phldrT="[Text]" custT="1"/>
      <dgm:spPr/>
      <dgm:t>
        <a:bodyPr/>
        <a:lstStyle/>
        <a:p>
          <a:r>
            <a:rPr lang="de-DE" sz="1400"/>
            <a:t>gegenseitige Unterstützung</a:t>
          </a:r>
        </a:p>
      </dgm:t>
    </dgm:pt>
    <dgm:pt modelId="{5AA2F4AA-D821-4713-8B5C-71BB3FE9627D}" type="parTrans" cxnId="{64C9FAAB-8E9D-4A2C-8043-82893A4027EB}">
      <dgm:prSet/>
      <dgm:spPr/>
      <dgm:t>
        <a:bodyPr/>
        <a:lstStyle/>
        <a:p>
          <a:endParaRPr lang="de-DE"/>
        </a:p>
      </dgm:t>
    </dgm:pt>
    <dgm:pt modelId="{61D64FAB-B5E8-4419-8578-3CC102D347BD}" type="sibTrans" cxnId="{64C9FAAB-8E9D-4A2C-8043-82893A4027EB}">
      <dgm:prSet/>
      <dgm:spPr/>
      <dgm:t>
        <a:bodyPr/>
        <a:lstStyle/>
        <a:p>
          <a:endParaRPr lang="de-DE"/>
        </a:p>
      </dgm:t>
    </dgm:pt>
    <dgm:pt modelId="{668A74F4-7E64-4A7C-A635-91B21E327294}">
      <dgm:prSet phldrT="[Text]" custT="1"/>
      <dgm:spPr/>
      <dgm:t>
        <a:bodyPr/>
        <a:lstStyle/>
        <a:p>
          <a:endParaRPr lang="de-DE" sz="1400"/>
        </a:p>
      </dgm:t>
    </dgm:pt>
    <dgm:pt modelId="{3354397D-AEDC-49D3-B202-8ABF201CA284}" type="parTrans" cxnId="{F935B9B6-839D-4641-A678-0C3B6D1FE680}">
      <dgm:prSet/>
      <dgm:spPr/>
      <dgm:t>
        <a:bodyPr/>
        <a:lstStyle/>
        <a:p>
          <a:endParaRPr lang="de-DE"/>
        </a:p>
      </dgm:t>
    </dgm:pt>
    <dgm:pt modelId="{71E4A194-D1C4-4B71-A76E-A01611195FF7}" type="sibTrans" cxnId="{F935B9B6-839D-4641-A678-0C3B6D1FE680}">
      <dgm:prSet/>
      <dgm:spPr/>
      <dgm:t>
        <a:bodyPr/>
        <a:lstStyle/>
        <a:p>
          <a:endParaRPr lang="de-DE"/>
        </a:p>
      </dgm:t>
    </dgm:pt>
    <dgm:pt modelId="{602250EF-F922-4FDF-9ED9-7C332526B6B6}" type="pres">
      <dgm:prSet presAssocID="{D5FDD0D0-141E-423C-9BF7-C0C0BB9B1D20}" presName="Name0" presStyleCnt="0">
        <dgm:presLayoutVars>
          <dgm:chMax val="1"/>
          <dgm:chPref val="1"/>
          <dgm:dir/>
          <dgm:animOne val="branch"/>
          <dgm:animLvl val="lvl"/>
        </dgm:presLayoutVars>
      </dgm:prSet>
      <dgm:spPr/>
      <dgm:t>
        <a:bodyPr/>
        <a:lstStyle/>
        <a:p>
          <a:endParaRPr lang="de-DE"/>
        </a:p>
      </dgm:t>
    </dgm:pt>
    <dgm:pt modelId="{C41D21DB-2B79-43CE-A141-03473798BC59}" type="pres">
      <dgm:prSet presAssocID="{BBD533ED-C25E-4159-B6D0-E339591DE184}" presName="singleCycle" presStyleCnt="0"/>
      <dgm:spPr/>
      <dgm:t>
        <a:bodyPr/>
        <a:lstStyle/>
        <a:p>
          <a:endParaRPr lang="de-DE"/>
        </a:p>
      </dgm:t>
    </dgm:pt>
    <dgm:pt modelId="{25BC1FE6-D65F-412E-9320-3BD6C2041E0D}" type="pres">
      <dgm:prSet presAssocID="{BBD533ED-C25E-4159-B6D0-E339591DE184}" presName="singleCenter" presStyleLbl="node1" presStyleIdx="0" presStyleCnt="7" custScaleX="139522" custScaleY="130287">
        <dgm:presLayoutVars>
          <dgm:chMax val="7"/>
          <dgm:chPref val="7"/>
        </dgm:presLayoutVars>
      </dgm:prSet>
      <dgm:spPr/>
      <dgm:t>
        <a:bodyPr/>
        <a:lstStyle/>
        <a:p>
          <a:endParaRPr lang="de-DE"/>
        </a:p>
      </dgm:t>
    </dgm:pt>
    <dgm:pt modelId="{338135B8-2494-4305-AFC0-26A817460184}" type="pres">
      <dgm:prSet presAssocID="{DDCD9A45-77ED-4AE2-B677-8278CB5FCB8B}" presName="Name56" presStyleLbl="parChTrans1D2" presStyleIdx="0" presStyleCnt="6"/>
      <dgm:spPr/>
      <dgm:t>
        <a:bodyPr/>
        <a:lstStyle/>
        <a:p>
          <a:endParaRPr lang="de-DE"/>
        </a:p>
      </dgm:t>
    </dgm:pt>
    <dgm:pt modelId="{B930ACDC-B979-4375-B40A-E816F0AD0788}" type="pres">
      <dgm:prSet presAssocID="{24C3085F-F3C9-4232-984D-A891933C521F}" presName="text0" presStyleLbl="node1" presStyleIdx="1" presStyleCnt="7" custScaleX="241124" custScaleY="93854" custRadScaleRad="98491" custRadScaleInc="-3724">
        <dgm:presLayoutVars>
          <dgm:bulletEnabled val="1"/>
        </dgm:presLayoutVars>
      </dgm:prSet>
      <dgm:spPr/>
      <dgm:t>
        <a:bodyPr/>
        <a:lstStyle/>
        <a:p>
          <a:endParaRPr lang="de-DE"/>
        </a:p>
      </dgm:t>
    </dgm:pt>
    <dgm:pt modelId="{7F9924A2-E600-4F6C-AC79-7D74B1096FB7}" type="pres">
      <dgm:prSet presAssocID="{5B660CBA-A1F6-477F-AC1A-917ACA9E841F}" presName="Name56" presStyleLbl="parChTrans1D2" presStyleIdx="1" presStyleCnt="6"/>
      <dgm:spPr/>
      <dgm:t>
        <a:bodyPr/>
        <a:lstStyle/>
        <a:p>
          <a:endParaRPr lang="de-DE"/>
        </a:p>
      </dgm:t>
    </dgm:pt>
    <dgm:pt modelId="{6E69AC4B-7BAC-4539-A6C6-9523F3366A8F}" type="pres">
      <dgm:prSet presAssocID="{ACA4A15F-F3E6-4769-BB9A-28A5FDF0576D}" presName="text0" presStyleLbl="node1" presStyleIdx="2" presStyleCnt="7" custScaleX="256804" custScaleY="114941" custRadScaleRad="157088" custRadScaleInc="31759">
        <dgm:presLayoutVars>
          <dgm:bulletEnabled val="1"/>
        </dgm:presLayoutVars>
      </dgm:prSet>
      <dgm:spPr/>
      <dgm:t>
        <a:bodyPr/>
        <a:lstStyle/>
        <a:p>
          <a:endParaRPr lang="de-DE"/>
        </a:p>
      </dgm:t>
    </dgm:pt>
    <dgm:pt modelId="{56A48421-306A-4C27-A5BD-9F14A8C3533C}" type="pres">
      <dgm:prSet presAssocID="{8753F941-5E68-40A7-81F9-CEB609D3C977}" presName="Name56" presStyleLbl="parChTrans1D2" presStyleIdx="2" presStyleCnt="6"/>
      <dgm:spPr/>
      <dgm:t>
        <a:bodyPr/>
        <a:lstStyle/>
        <a:p>
          <a:endParaRPr lang="de-DE"/>
        </a:p>
      </dgm:t>
    </dgm:pt>
    <dgm:pt modelId="{413A1431-0443-4F9E-87B7-D65DA2F3D96B}" type="pres">
      <dgm:prSet presAssocID="{46087AB9-C696-4209-8D02-5135D27036D2}" presName="text0" presStyleLbl="node1" presStyleIdx="3" presStyleCnt="7" custScaleX="382191" custScaleY="112512" custRadScaleRad="98764" custRadScaleInc="192996">
        <dgm:presLayoutVars>
          <dgm:bulletEnabled val="1"/>
        </dgm:presLayoutVars>
      </dgm:prSet>
      <dgm:spPr/>
      <dgm:t>
        <a:bodyPr/>
        <a:lstStyle/>
        <a:p>
          <a:endParaRPr lang="de-DE"/>
        </a:p>
      </dgm:t>
    </dgm:pt>
    <dgm:pt modelId="{BCCAED95-D270-42D1-ACB6-D85528B8A520}" type="pres">
      <dgm:prSet presAssocID="{291D50B7-126E-45A4-9610-CDE6E97E4B5D}" presName="Name56" presStyleLbl="parChTrans1D2" presStyleIdx="3" presStyleCnt="6"/>
      <dgm:spPr/>
      <dgm:t>
        <a:bodyPr/>
        <a:lstStyle/>
        <a:p>
          <a:endParaRPr lang="de-DE"/>
        </a:p>
      </dgm:t>
    </dgm:pt>
    <dgm:pt modelId="{0D16300E-BF41-4B63-A6CF-7B4BD9B24137}" type="pres">
      <dgm:prSet presAssocID="{694951B3-6853-489B-B0D1-2F77E009D16D}" presName="text0" presStyleLbl="node1" presStyleIdx="4" presStyleCnt="7" custScaleX="214172" custScaleY="97753" custRadScaleRad="148474" custRadScaleInc="-260652">
        <dgm:presLayoutVars>
          <dgm:bulletEnabled val="1"/>
        </dgm:presLayoutVars>
      </dgm:prSet>
      <dgm:spPr/>
      <dgm:t>
        <a:bodyPr/>
        <a:lstStyle/>
        <a:p>
          <a:endParaRPr lang="de-DE"/>
        </a:p>
      </dgm:t>
    </dgm:pt>
    <dgm:pt modelId="{4BDED3C7-81D9-4A77-AA5E-DFDC45125CAC}" type="pres">
      <dgm:prSet presAssocID="{209608D1-8416-461E-8999-7778511DF425}" presName="Name56" presStyleLbl="parChTrans1D2" presStyleIdx="4" presStyleCnt="6"/>
      <dgm:spPr/>
      <dgm:t>
        <a:bodyPr/>
        <a:lstStyle/>
        <a:p>
          <a:endParaRPr lang="de-DE"/>
        </a:p>
      </dgm:t>
    </dgm:pt>
    <dgm:pt modelId="{DD1B67FB-2DB6-4A53-A1F8-47086B97CF86}" type="pres">
      <dgm:prSet presAssocID="{C5E3A4D6-87A1-42C2-84C0-119D48AC6E08}" presName="text0" presStyleLbl="node1" presStyleIdx="5" presStyleCnt="7" custScaleX="204733" custScaleY="112953" custRadScaleRad="143936" custRadScaleInc="57326">
        <dgm:presLayoutVars>
          <dgm:bulletEnabled val="1"/>
        </dgm:presLayoutVars>
      </dgm:prSet>
      <dgm:spPr/>
      <dgm:t>
        <a:bodyPr/>
        <a:lstStyle/>
        <a:p>
          <a:endParaRPr lang="de-DE"/>
        </a:p>
      </dgm:t>
    </dgm:pt>
    <dgm:pt modelId="{B00D5514-4824-4C57-AB6F-F199BD49B8B9}" type="pres">
      <dgm:prSet presAssocID="{5AA2F4AA-D821-4713-8B5C-71BB3FE9627D}" presName="Name56" presStyleLbl="parChTrans1D2" presStyleIdx="5" presStyleCnt="6"/>
      <dgm:spPr/>
      <dgm:t>
        <a:bodyPr/>
        <a:lstStyle/>
        <a:p>
          <a:endParaRPr lang="de-DE"/>
        </a:p>
      </dgm:t>
    </dgm:pt>
    <dgm:pt modelId="{601D598C-C5B7-4C68-B3E9-F3E02DE56067}" type="pres">
      <dgm:prSet presAssocID="{FEDE47F0-65B7-4742-B161-F8D2B0A2AF96}" presName="text0" presStyleLbl="node1" presStyleIdx="6" presStyleCnt="7" custScaleX="232037" custScaleY="112144" custRadScaleRad="145259" custRadScaleInc="-34017">
        <dgm:presLayoutVars>
          <dgm:bulletEnabled val="1"/>
        </dgm:presLayoutVars>
      </dgm:prSet>
      <dgm:spPr/>
      <dgm:t>
        <a:bodyPr/>
        <a:lstStyle/>
        <a:p>
          <a:endParaRPr lang="de-DE"/>
        </a:p>
      </dgm:t>
    </dgm:pt>
  </dgm:ptLst>
  <dgm:cxnLst>
    <dgm:cxn modelId="{FA469D0D-02EA-4D9D-8145-3F23BDA2FC25}" srcId="{BBD533ED-C25E-4159-B6D0-E339591DE184}" destId="{C5E3A4D6-87A1-42C2-84C0-119D48AC6E08}" srcOrd="4" destOrd="0" parTransId="{209608D1-8416-461E-8999-7778511DF425}" sibTransId="{374A506C-FC99-434B-9A08-364596A491A1}"/>
    <dgm:cxn modelId="{B8632724-72BF-45D1-8062-C6585346C8F9}" type="presOf" srcId="{5B660CBA-A1F6-477F-AC1A-917ACA9E841F}" destId="{7F9924A2-E600-4F6C-AC79-7D74B1096FB7}" srcOrd="0" destOrd="0" presId="urn:microsoft.com/office/officeart/2008/layout/RadialCluster"/>
    <dgm:cxn modelId="{7C86F6DD-7607-43B9-8F24-99A5C572C0CD}" type="presOf" srcId="{8753F941-5E68-40A7-81F9-CEB609D3C977}" destId="{56A48421-306A-4C27-A5BD-9F14A8C3533C}" srcOrd="0" destOrd="0" presId="urn:microsoft.com/office/officeart/2008/layout/RadialCluster"/>
    <dgm:cxn modelId="{3224A11B-05C4-40EF-951D-717B7E42DC67}" type="presOf" srcId="{46087AB9-C696-4209-8D02-5135D27036D2}" destId="{413A1431-0443-4F9E-87B7-D65DA2F3D96B}" srcOrd="0" destOrd="0" presId="urn:microsoft.com/office/officeart/2008/layout/RadialCluster"/>
    <dgm:cxn modelId="{F935B9B6-839D-4641-A678-0C3B6D1FE680}" srcId="{D5FDD0D0-141E-423C-9BF7-C0C0BB9B1D20}" destId="{668A74F4-7E64-4A7C-A635-91B21E327294}" srcOrd="1" destOrd="0" parTransId="{3354397D-AEDC-49D3-B202-8ABF201CA284}" sibTransId="{71E4A194-D1C4-4B71-A76E-A01611195FF7}"/>
    <dgm:cxn modelId="{D3429A19-0064-4FB5-B92B-02126D890601}" type="presOf" srcId="{291D50B7-126E-45A4-9610-CDE6E97E4B5D}" destId="{BCCAED95-D270-42D1-ACB6-D85528B8A520}" srcOrd="0" destOrd="0" presId="urn:microsoft.com/office/officeart/2008/layout/RadialCluster"/>
    <dgm:cxn modelId="{6E0AA08F-E2CE-48F7-BCBD-EA6B29EE821E}" type="presOf" srcId="{DDCD9A45-77ED-4AE2-B677-8278CB5FCB8B}" destId="{338135B8-2494-4305-AFC0-26A817460184}" srcOrd="0" destOrd="0" presId="urn:microsoft.com/office/officeart/2008/layout/RadialCluster"/>
    <dgm:cxn modelId="{D62936D2-2577-4EE7-81B8-63F4D3978092}" type="presOf" srcId="{24C3085F-F3C9-4232-984D-A891933C521F}" destId="{B930ACDC-B979-4375-B40A-E816F0AD0788}" srcOrd="0" destOrd="0" presId="urn:microsoft.com/office/officeart/2008/layout/RadialCluster"/>
    <dgm:cxn modelId="{997687DF-FDDA-4436-A4AD-77D8324AA2B5}" srcId="{BBD533ED-C25E-4159-B6D0-E339591DE184}" destId="{694951B3-6853-489B-B0D1-2F77E009D16D}" srcOrd="3" destOrd="0" parTransId="{291D50B7-126E-45A4-9610-CDE6E97E4B5D}" sibTransId="{DF3973D6-2805-47E0-A4A1-2BEAC47CB8E3}"/>
    <dgm:cxn modelId="{64C9FAAB-8E9D-4A2C-8043-82893A4027EB}" srcId="{BBD533ED-C25E-4159-B6D0-E339591DE184}" destId="{FEDE47F0-65B7-4742-B161-F8D2B0A2AF96}" srcOrd="5" destOrd="0" parTransId="{5AA2F4AA-D821-4713-8B5C-71BB3FE9627D}" sibTransId="{61D64FAB-B5E8-4419-8578-3CC102D347BD}"/>
    <dgm:cxn modelId="{A35BF2F2-4908-4BEF-981E-9DCC0A81537C}" type="presOf" srcId="{FEDE47F0-65B7-4742-B161-F8D2B0A2AF96}" destId="{601D598C-C5B7-4C68-B3E9-F3E02DE56067}" srcOrd="0" destOrd="0" presId="urn:microsoft.com/office/officeart/2008/layout/RadialCluster"/>
    <dgm:cxn modelId="{63BDD867-506E-4591-B7C1-CB6ECB8450BD}" type="presOf" srcId="{5AA2F4AA-D821-4713-8B5C-71BB3FE9627D}" destId="{B00D5514-4824-4C57-AB6F-F199BD49B8B9}" srcOrd="0" destOrd="0" presId="urn:microsoft.com/office/officeart/2008/layout/RadialCluster"/>
    <dgm:cxn modelId="{A53EB903-28AC-4D12-9277-C0BAB04FE1F0}" srcId="{BBD533ED-C25E-4159-B6D0-E339591DE184}" destId="{24C3085F-F3C9-4232-984D-A891933C521F}" srcOrd="0" destOrd="0" parTransId="{DDCD9A45-77ED-4AE2-B677-8278CB5FCB8B}" sibTransId="{3574DEAB-8987-4C96-9BD0-06B48E3625D2}"/>
    <dgm:cxn modelId="{75EEAB87-6051-4ECC-BDCE-9BBB760D259B}" srcId="{BBD533ED-C25E-4159-B6D0-E339591DE184}" destId="{46087AB9-C696-4209-8D02-5135D27036D2}" srcOrd="2" destOrd="0" parTransId="{8753F941-5E68-40A7-81F9-CEB609D3C977}" sibTransId="{3BAF175F-A807-45A3-A56F-20880DF05273}"/>
    <dgm:cxn modelId="{10B70AAD-7345-41BB-8A19-FBCC5BB81532}" type="presOf" srcId="{D5FDD0D0-141E-423C-9BF7-C0C0BB9B1D20}" destId="{602250EF-F922-4FDF-9ED9-7C332526B6B6}" srcOrd="0" destOrd="0" presId="urn:microsoft.com/office/officeart/2008/layout/RadialCluster"/>
    <dgm:cxn modelId="{51E91658-034B-4ED2-B009-CC757E2643C5}" type="presOf" srcId="{BBD533ED-C25E-4159-B6D0-E339591DE184}" destId="{25BC1FE6-D65F-412E-9320-3BD6C2041E0D}" srcOrd="0" destOrd="0" presId="urn:microsoft.com/office/officeart/2008/layout/RadialCluster"/>
    <dgm:cxn modelId="{5574DE2C-3553-4E1D-AA8E-C6DF771463B3}" type="presOf" srcId="{209608D1-8416-461E-8999-7778511DF425}" destId="{4BDED3C7-81D9-4A77-AA5E-DFDC45125CAC}" srcOrd="0" destOrd="0" presId="urn:microsoft.com/office/officeart/2008/layout/RadialCluster"/>
    <dgm:cxn modelId="{7DDA8C89-00A1-4B36-9F91-1F1E7DB49C0B}" srcId="{BBD533ED-C25E-4159-B6D0-E339591DE184}" destId="{ACA4A15F-F3E6-4769-BB9A-28A5FDF0576D}" srcOrd="1" destOrd="0" parTransId="{5B660CBA-A1F6-477F-AC1A-917ACA9E841F}" sibTransId="{03D534BA-A09A-4E83-83F1-A97753A6DD33}"/>
    <dgm:cxn modelId="{44ACCCA7-8CFA-4C87-B00E-158C015F0D40}" type="presOf" srcId="{694951B3-6853-489B-B0D1-2F77E009D16D}" destId="{0D16300E-BF41-4B63-A6CF-7B4BD9B24137}" srcOrd="0" destOrd="0" presId="urn:microsoft.com/office/officeart/2008/layout/RadialCluster"/>
    <dgm:cxn modelId="{9B77FCE6-5634-4339-9C3C-E6FC7FD057DC}" type="presOf" srcId="{C5E3A4D6-87A1-42C2-84C0-119D48AC6E08}" destId="{DD1B67FB-2DB6-4A53-A1F8-47086B97CF86}" srcOrd="0" destOrd="0" presId="urn:microsoft.com/office/officeart/2008/layout/RadialCluster"/>
    <dgm:cxn modelId="{47ACD95E-C8BF-4095-A0C8-191F622F2591}" srcId="{D5FDD0D0-141E-423C-9BF7-C0C0BB9B1D20}" destId="{BBD533ED-C25E-4159-B6D0-E339591DE184}" srcOrd="0" destOrd="0" parTransId="{90185F78-3D18-4EB3-8A8D-29F08F81B5FB}" sibTransId="{C9513BBE-75B9-41EB-9D64-7E85D3302EEA}"/>
    <dgm:cxn modelId="{FEE9E256-6B7D-4F4D-9118-7B81D1438280}" type="presOf" srcId="{ACA4A15F-F3E6-4769-BB9A-28A5FDF0576D}" destId="{6E69AC4B-7BAC-4539-A6C6-9523F3366A8F}" srcOrd="0" destOrd="0" presId="urn:microsoft.com/office/officeart/2008/layout/RadialCluster"/>
    <dgm:cxn modelId="{C8D301CD-F5AD-4AF9-8C0C-05A3CA8ED1D3}" type="presParOf" srcId="{602250EF-F922-4FDF-9ED9-7C332526B6B6}" destId="{C41D21DB-2B79-43CE-A141-03473798BC59}" srcOrd="0" destOrd="0" presId="urn:microsoft.com/office/officeart/2008/layout/RadialCluster"/>
    <dgm:cxn modelId="{2C05028A-8081-4876-A893-C7BEB1B7E421}" type="presParOf" srcId="{C41D21DB-2B79-43CE-A141-03473798BC59}" destId="{25BC1FE6-D65F-412E-9320-3BD6C2041E0D}" srcOrd="0" destOrd="0" presId="urn:microsoft.com/office/officeart/2008/layout/RadialCluster"/>
    <dgm:cxn modelId="{214681AA-9D15-4185-B89F-D305BF35A318}" type="presParOf" srcId="{C41D21DB-2B79-43CE-A141-03473798BC59}" destId="{338135B8-2494-4305-AFC0-26A817460184}" srcOrd="1" destOrd="0" presId="urn:microsoft.com/office/officeart/2008/layout/RadialCluster"/>
    <dgm:cxn modelId="{460457B6-1296-40B9-BD67-F281F147AF70}" type="presParOf" srcId="{C41D21DB-2B79-43CE-A141-03473798BC59}" destId="{B930ACDC-B979-4375-B40A-E816F0AD0788}" srcOrd="2" destOrd="0" presId="urn:microsoft.com/office/officeart/2008/layout/RadialCluster"/>
    <dgm:cxn modelId="{1550AD85-34B5-436E-8A4E-6C6BEA96474C}" type="presParOf" srcId="{C41D21DB-2B79-43CE-A141-03473798BC59}" destId="{7F9924A2-E600-4F6C-AC79-7D74B1096FB7}" srcOrd="3" destOrd="0" presId="urn:microsoft.com/office/officeart/2008/layout/RadialCluster"/>
    <dgm:cxn modelId="{8616066A-106F-450C-B13D-00915378DBE4}" type="presParOf" srcId="{C41D21DB-2B79-43CE-A141-03473798BC59}" destId="{6E69AC4B-7BAC-4539-A6C6-9523F3366A8F}" srcOrd="4" destOrd="0" presId="urn:microsoft.com/office/officeart/2008/layout/RadialCluster"/>
    <dgm:cxn modelId="{511DE1F1-486B-4691-BB83-77D0F76D3532}" type="presParOf" srcId="{C41D21DB-2B79-43CE-A141-03473798BC59}" destId="{56A48421-306A-4C27-A5BD-9F14A8C3533C}" srcOrd="5" destOrd="0" presId="urn:microsoft.com/office/officeart/2008/layout/RadialCluster"/>
    <dgm:cxn modelId="{2C2C0E20-F083-4895-8D46-C14B0F55A8C5}" type="presParOf" srcId="{C41D21DB-2B79-43CE-A141-03473798BC59}" destId="{413A1431-0443-4F9E-87B7-D65DA2F3D96B}" srcOrd="6" destOrd="0" presId="urn:microsoft.com/office/officeart/2008/layout/RadialCluster"/>
    <dgm:cxn modelId="{E5E88C57-C2F8-4E54-AA91-6A2979E7AD1D}" type="presParOf" srcId="{C41D21DB-2B79-43CE-A141-03473798BC59}" destId="{BCCAED95-D270-42D1-ACB6-D85528B8A520}" srcOrd="7" destOrd="0" presId="urn:microsoft.com/office/officeart/2008/layout/RadialCluster"/>
    <dgm:cxn modelId="{9A102BB2-1D1E-4518-8694-53E88A3D2ABE}" type="presParOf" srcId="{C41D21DB-2B79-43CE-A141-03473798BC59}" destId="{0D16300E-BF41-4B63-A6CF-7B4BD9B24137}" srcOrd="8" destOrd="0" presId="urn:microsoft.com/office/officeart/2008/layout/RadialCluster"/>
    <dgm:cxn modelId="{80E38D5B-4BE3-43B6-8D44-95976B403A05}" type="presParOf" srcId="{C41D21DB-2B79-43CE-A141-03473798BC59}" destId="{4BDED3C7-81D9-4A77-AA5E-DFDC45125CAC}" srcOrd="9" destOrd="0" presId="urn:microsoft.com/office/officeart/2008/layout/RadialCluster"/>
    <dgm:cxn modelId="{331F20BC-2705-4557-AEA1-7F5AFA383E4D}" type="presParOf" srcId="{C41D21DB-2B79-43CE-A141-03473798BC59}" destId="{DD1B67FB-2DB6-4A53-A1F8-47086B97CF86}" srcOrd="10" destOrd="0" presId="urn:microsoft.com/office/officeart/2008/layout/RadialCluster"/>
    <dgm:cxn modelId="{B51D1F25-4B61-4395-9CFD-529A35BA1E54}" type="presParOf" srcId="{C41D21DB-2B79-43CE-A141-03473798BC59}" destId="{B00D5514-4824-4C57-AB6F-F199BD49B8B9}" srcOrd="11" destOrd="0" presId="urn:microsoft.com/office/officeart/2008/layout/RadialCluster"/>
    <dgm:cxn modelId="{62B84A13-2B99-4407-9833-4CE18DFDA5B0}" type="presParOf" srcId="{C41D21DB-2B79-43CE-A141-03473798BC59}" destId="{601D598C-C5B7-4C68-B3E9-F3E02DE56067}" srcOrd="12" destOrd="0" presId="urn:microsoft.com/office/officeart/2008/layout/RadialCluster"/>
  </dgm:cxnLst>
  <dgm:bg/>
  <dgm:whole/>
  <dgm:extLst>
    <a:ext uri="http://schemas.microsoft.com/office/drawing/2008/diagram">
      <dsp:dataModelExt xmlns:dsp="http://schemas.microsoft.com/office/drawing/2008/diagram" relId="rId386"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E91F543D-D6DA-412C-8089-962A7299F888}" type="doc">
      <dgm:prSet loTypeId="urn:microsoft.com/office/officeart/2005/8/layout/process1" loCatId="process" qsTypeId="urn:microsoft.com/office/officeart/2005/8/quickstyle/simple1" qsCatId="simple" csTypeId="urn:microsoft.com/office/officeart/2005/8/colors/accent2_1" csCatId="accent2" phldr="1"/>
      <dgm:spPr/>
    </dgm:pt>
    <dgm:pt modelId="{B97169D8-6AC0-4033-9A4C-30EFB55680C2}">
      <dgm:prSet phldrT="[Text]" custT="1"/>
      <dgm:spPr/>
      <dgm:t>
        <a:bodyPr/>
        <a:lstStyle/>
        <a:p>
          <a:r>
            <a:rPr lang="de-DE" sz="1200"/>
            <a:t>wöchentliches Gruppenteam</a:t>
          </a:r>
        </a:p>
      </dgm:t>
    </dgm:pt>
    <dgm:pt modelId="{7C33FFA3-CDC1-40CC-A0D8-0C633168DBFF}" type="parTrans" cxnId="{559269AC-5F2C-4365-9741-BF85A2875BA8}">
      <dgm:prSet/>
      <dgm:spPr/>
      <dgm:t>
        <a:bodyPr/>
        <a:lstStyle/>
        <a:p>
          <a:endParaRPr lang="de-DE"/>
        </a:p>
      </dgm:t>
    </dgm:pt>
    <dgm:pt modelId="{27ED6EC2-CE2D-4B6A-93D9-7C93DBA7A16B}" type="sibTrans" cxnId="{559269AC-5F2C-4365-9741-BF85A2875BA8}">
      <dgm:prSet/>
      <dgm:spPr/>
      <dgm:t>
        <a:bodyPr/>
        <a:lstStyle/>
        <a:p>
          <a:endParaRPr lang="de-DE"/>
        </a:p>
      </dgm:t>
    </dgm:pt>
    <dgm:pt modelId="{97AD8778-3307-4E5D-9283-F65523366CB7}">
      <dgm:prSet phldrT="[Text]" custT="1"/>
      <dgm:spPr/>
      <dgm:t>
        <a:bodyPr/>
        <a:lstStyle/>
        <a:p>
          <a:r>
            <a:rPr lang="de-DE" sz="1200"/>
            <a:t>wöchentliches Krippen- und Kindergartenteam</a:t>
          </a:r>
        </a:p>
      </dgm:t>
    </dgm:pt>
    <dgm:pt modelId="{3B776286-E6BC-463E-8251-99C6A3568F15}" type="parTrans" cxnId="{26FA884D-E2DD-4EED-BEC8-B6DA75C7ECE4}">
      <dgm:prSet/>
      <dgm:spPr/>
      <dgm:t>
        <a:bodyPr/>
        <a:lstStyle/>
        <a:p>
          <a:endParaRPr lang="de-DE"/>
        </a:p>
      </dgm:t>
    </dgm:pt>
    <dgm:pt modelId="{0A3C2A4C-F42D-4D5B-9B0E-2032A625C022}" type="sibTrans" cxnId="{26FA884D-E2DD-4EED-BEC8-B6DA75C7ECE4}">
      <dgm:prSet/>
      <dgm:spPr/>
      <dgm:t>
        <a:bodyPr/>
        <a:lstStyle/>
        <a:p>
          <a:endParaRPr lang="de-DE"/>
        </a:p>
      </dgm:t>
    </dgm:pt>
    <dgm:pt modelId="{099773DC-C0D3-4927-A9E0-0C95411DD1EB}">
      <dgm:prSet phldrT="[Text]"/>
      <dgm:spPr/>
      <dgm:t>
        <a:bodyPr/>
        <a:lstStyle/>
        <a:p>
          <a:r>
            <a:rPr lang="de-DE"/>
            <a:t>einmal pro Monat Besprechung im Gesamtteam</a:t>
          </a:r>
        </a:p>
      </dgm:t>
    </dgm:pt>
    <dgm:pt modelId="{97841267-EAE7-4555-9460-ED4A5F0A2EAC}" type="parTrans" cxnId="{CC77D8F2-2F87-4BDF-9C7C-986F933C0BBA}">
      <dgm:prSet/>
      <dgm:spPr/>
      <dgm:t>
        <a:bodyPr/>
        <a:lstStyle/>
        <a:p>
          <a:endParaRPr lang="de-DE"/>
        </a:p>
      </dgm:t>
    </dgm:pt>
    <dgm:pt modelId="{CA7D7862-B849-4B23-9B6B-37F87DD7F8CA}" type="sibTrans" cxnId="{CC77D8F2-2F87-4BDF-9C7C-986F933C0BBA}">
      <dgm:prSet/>
      <dgm:spPr/>
      <dgm:t>
        <a:bodyPr/>
        <a:lstStyle/>
        <a:p>
          <a:endParaRPr lang="de-DE"/>
        </a:p>
      </dgm:t>
    </dgm:pt>
    <dgm:pt modelId="{866E2615-C08F-472C-9943-664345E8A17D}">
      <dgm:prSet phldrT="[Text]"/>
      <dgm:spPr/>
      <dgm:t>
        <a:bodyPr/>
        <a:lstStyle/>
        <a:p>
          <a:r>
            <a:rPr lang="de-DE"/>
            <a:t>3-5 Teamtage für das Gesamttteam</a:t>
          </a:r>
        </a:p>
      </dgm:t>
    </dgm:pt>
    <dgm:pt modelId="{7C65DABE-DF0F-4CE3-9B12-381568F7D570}" type="parTrans" cxnId="{C77B6D94-6655-45CB-8877-829C26E6F42F}">
      <dgm:prSet/>
      <dgm:spPr/>
      <dgm:t>
        <a:bodyPr/>
        <a:lstStyle/>
        <a:p>
          <a:endParaRPr lang="de-DE"/>
        </a:p>
      </dgm:t>
    </dgm:pt>
    <dgm:pt modelId="{A3C3374C-6C26-4B56-A59F-FF94FFC38B30}" type="sibTrans" cxnId="{C77B6D94-6655-45CB-8877-829C26E6F42F}">
      <dgm:prSet/>
      <dgm:spPr/>
      <dgm:t>
        <a:bodyPr/>
        <a:lstStyle/>
        <a:p>
          <a:endParaRPr lang="de-DE"/>
        </a:p>
      </dgm:t>
    </dgm:pt>
    <dgm:pt modelId="{3C8A3E3F-00A0-4E12-9296-AE71569BE1E5}" type="pres">
      <dgm:prSet presAssocID="{E91F543D-D6DA-412C-8089-962A7299F888}" presName="Name0" presStyleCnt="0">
        <dgm:presLayoutVars>
          <dgm:dir/>
          <dgm:resizeHandles val="exact"/>
        </dgm:presLayoutVars>
      </dgm:prSet>
      <dgm:spPr/>
    </dgm:pt>
    <dgm:pt modelId="{B33EB3D5-048F-4F1D-9F2B-BDAA2B0DCDED}" type="pres">
      <dgm:prSet presAssocID="{B97169D8-6AC0-4033-9A4C-30EFB55680C2}" presName="node" presStyleLbl="node1" presStyleIdx="0" presStyleCnt="4">
        <dgm:presLayoutVars>
          <dgm:bulletEnabled val="1"/>
        </dgm:presLayoutVars>
      </dgm:prSet>
      <dgm:spPr/>
      <dgm:t>
        <a:bodyPr/>
        <a:lstStyle/>
        <a:p>
          <a:endParaRPr lang="de-DE"/>
        </a:p>
      </dgm:t>
    </dgm:pt>
    <dgm:pt modelId="{81AF9874-1C20-4D3C-B1EF-AE8078B5B42B}" type="pres">
      <dgm:prSet presAssocID="{27ED6EC2-CE2D-4B6A-93D9-7C93DBA7A16B}" presName="sibTrans" presStyleLbl="sibTrans2D1" presStyleIdx="0" presStyleCnt="3"/>
      <dgm:spPr/>
      <dgm:t>
        <a:bodyPr/>
        <a:lstStyle/>
        <a:p>
          <a:endParaRPr lang="de-DE"/>
        </a:p>
      </dgm:t>
    </dgm:pt>
    <dgm:pt modelId="{F0C1BD50-475A-4B9C-8690-13F66336A588}" type="pres">
      <dgm:prSet presAssocID="{27ED6EC2-CE2D-4B6A-93D9-7C93DBA7A16B}" presName="connectorText" presStyleLbl="sibTrans2D1" presStyleIdx="0" presStyleCnt="3"/>
      <dgm:spPr/>
      <dgm:t>
        <a:bodyPr/>
        <a:lstStyle/>
        <a:p>
          <a:endParaRPr lang="de-DE"/>
        </a:p>
      </dgm:t>
    </dgm:pt>
    <dgm:pt modelId="{5E44E936-D280-411F-9ED0-6CF5A9FABB13}" type="pres">
      <dgm:prSet presAssocID="{97AD8778-3307-4E5D-9283-F65523366CB7}" presName="node" presStyleLbl="node1" presStyleIdx="1" presStyleCnt="4" custScaleX="128287">
        <dgm:presLayoutVars>
          <dgm:bulletEnabled val="1"/>
        </dgm:presLayoutVars>
      </dgm:prSet>
      <dgm:spPr/>
      <dgm:t>
        <a:bodyPr/>
        <a:lstStyle/>
        <a:p>
          <a:endParaRPr lang="de-DE"/>
        </a:p>
      </dgm:t>
    </dgm:pt>
    <dgm:pt modelId="{F6732D08-AECE-4F4A-AEBB-FF9442B5BA01}" type="pres">
      <dgm:prSet presAssocID="{0A3C2A4C-F42D-4D5B-9B0E-2032A625C022}" presName="sibTrans" presStyleLbl="sibTrans2D1" presStyleIdx="1" presStyleCnt="3"/>
      <dgm:spPr/>
      <dgm:t>
        <a:bodyPr/>
        <a:lstStyle/>
        <a:p>
          <a:endParaRPr lang="de-DE"/>
        </a:p>
      </dgm:t>
    </dgm:pt>
    <dgm:pt modelId="{7656C294-9649-434F-8317-22A2E74D91E7}" type="pres">
      <dgm:prSet presAssocID="{0A3C2A4C-F42D-4D5B-9B0E-2032A625C022}" presName="connectorText" presStyleLbl="sibTrans2D1" presStyleIdx="1" presStyleCnt="3"/>
      <dgm:spPr/>
      <dgm:t>
        <a:bodyPr/>
        <a:lstStyle/>
        <a:p>
          <a:endParaRPr lang="de-DE"/>
        </a:p>
      </dgm:t>
    </dgm:pt>
    <dgm:pt modelId="{DAF0B930-1814-47BD-A132-23C03608940A}" type="pres">
      <dgm:prSet presAssocID="{099773DC-C0D3-4927-A9E0-0C95411DD1EB}" presName="node" presStyleLbl="node1" presStyleIdx="2" presStyleCnt="4" custLinFactNeighborX="837" custLinFactNeighborY="1017">
        <dgm:presLayoutVars>
          <dgm:bulletEnabled val="1"/>
        </dgm:presLayoutVars>
      </dgm:prSet>
      <dgm:spPr/>
      <dgm:t>
        <a:bodyPr/>
        <a:lstStyle/>
        <a:p>
          <a:endParaRPr lang="de-DE"/>
        </a:p>
      </dgm:t>
    </dgm:pt>
    <dgm:pt modelId="{1E56C10D-12F2-438D-83EE-C28145494147}" type="pres">
      <dgm:prSet presAssocID="{CA7D7862-B849-4B23-9B6B-37F87DD7F8CA}" presName="sibTrans" presStyleLbl="sibTrans2D1" presStyleIdx="2" presStyleCnt="3"/>
      <dgm:spPr/>
      <dgm:t>
        <a:bodyPr/>
        <a:lstStyle/>
        <a:p>
          <a:endParaRPr lang="de-DE"/>
        </a:p>
      </dgm:t>
    </dgm:pt>
    <dgm:pt modelId="{35678F06-8AFF-4644-8AF7-655CD1C5CB0D}" type="pres">
      <dgm:prSet presAssocID="{CA7D7862-B849-4B23-9B6B-37F87DD7F8CA}" presName="connectorText" presStyleLbl="sibTrans2D1" presStyleIdx="2" presStyleCnt="3"/>
      <dgm:spPr/>
      <dgm:t>
        <a:bodyPr/>
        <a:lstStyle/>
        <a:p>
          <a:endParaRPr lang="de-DE"/>
        </a:p>
      </dgm:t>
    </dgm:pt>
    <dgm:pt modelId="{A7312311-82BF-4605-BED6-2C09951F63ED}" type="pres">
      <dgm:prSet presAssocID="{866E2615-C08F-472C-9943-664345E8A17D}" presName="node" presStyleLbl="node1" presStyleIdx="3" presStyleCnt="4" custScaleY="93128">
        <dgm:presLayoutVars>
          <dgm:bulletEnabled val="1"/>
        </dgm:presLayoutVars>
      </dgm:prSet>
      <dgm:spPr/>
      <dgm:t>
        <a:bodyPr/>
        <a:lstStyle/>
        <a:p>
          <a:endParaRPr lang="de-DE"/>
        </a:p>
      </dgm:t>
    </dgm:pt>
  </dgm:ptLst>
  <dgm:cxnLst>
    <dgm:cxn modelId="{F6A463B6-4D6E-4682-A789-9FE21B197200}" type="presOf" srcId="{97AD8778-3307-4E5D-9283-F65523366CB7}" destId="{5E44E936-D280-411F-9ED0-6CF5A9FABB13}" srcOrd="0" destOrd="0" presId="urn:microsoft.com/office/officeart/2005/8/layout/process1"/>
    <dgm:cxn modelId="{BD7A60BD-0E76-41EC-B132-9FDA00B298A7}" type="presOf" srcId="{866E2615-C08F-472C-9943-664345E8A17D}" destId="{A7312311-82BF-4605-BED6-2C09951F63ED}" srcOrd="0" destOrd="0" presId="urn:microsoft.com/office/officeart/2005/8/layout/process1"/>
    <dgm:cxn modelId="{2E8221B6-9912-4729-9F04-8B0D73FAE9E4}" type="presOf" srcId="{CA7D7862-B849-4B23-9B6B-37F87DD7F8CA}" destId="{1E56C10D-12F2-438D-83EE-C28145494147}" srcOrd="0" destOrd="0" presId="urn:microsoft.com/office/officeart/2005/8/layout/process1"/>
    <dgm:cxn modelId="{5E5268FF-6AF3-4283-A4AD-D3F45D6EAD43}" type="presOf" srcId="{099773DC-C0D3-4927-A9E0-0C95411DD1EB}" destId="{DAF0B930-1814-47BD-A132-23C03608940A}" srcOrd="0" destOrd="0" presId="urn:microsoft.com/office/officeart/2005/8/layout/process1"/>
    <dgm:cxn modelId="{0ED7DAD8-F77F-4666-A183-39DE8450003E}" type="presOf" srcId="{E91F543D-D6DA-412C-8089-962A7299F888}" destId="{3C8A3E3F-00A0-4E12-9296-AE71569BE1E5}" srcOrd="0" destOrd="0" presId="urn:microsoft.com/office/officeart/2005/8/layout/process1"/>
    <dgm:cxn modelId="{64DD35A9-36DB-4C25-88B7-1F7280F8D6AB}" type="presOf" srcId="{CA7D7862-B849-4B23-9B6B-37F87DD7F8CA}" destId="{35678F06-8AFF-4644-8AF7-655CD1C5CB0D}" srcOrd="1" destOrd="0" presId="urn:microsoft.com/office/officeart/2005/8/layout/process1"/>
    <dgm:cxn modelId="{24D6F6A1-C854-4544-835F-C2293C5B315A}" type="presOf" srcId="{B97169D8-6AC0-4033-9A4C-30EFB55680C2}" destId="{B33EB3D5-048F-4F1D-9F2B-BDAA2B0DCDED}" srcOrd="0" destOrd="0" presId="urn:microsoft.com/office/officeart/2005/8/layout/process1"/>
    <dgm:cxn modelId="{DE56CDBE-DDBC-437D-8012-84514B456D63}" type="presOf" srcId="{27ED6EC2-CE2D-4B6A-93D9-7C93DBA7A16B}" destId="{F0C1BD50-475A-4B9C-8690-13F66336A588}" srcOrd="1" destOrd="0" presId="urn:microsoft.com/office/officeart/2005/8/layout/process1"/>
    <dgm:cxn modelId="{1DB622C8-59BB-4399-8001-BABA5DB743AC}" type="presOf" srcId="{0A3C2A4C-F42D-4D5B-9B0E-2032A625C022}" destId="{7656C294-9649-434F-8317-22A2E74D91E7}" srcOrd="1" destOrd="0" presId="urn:microsoft.com/office/officeart/2005/8/layout/process1"/>
    <dgm:cxn modelId="{26FA884D-E2DD-4EED-BEC8-B6DA75C7ECE4}" srcId="{E91F543D-D6DA-412C-8089-962A7299F888}" destId="{97AD8778-3307-4E5D-9283-F65523366CB7}" srcOrd="1" destOrd="0" parTransId="{3B776286-E6BC-463E-8251-99C6A3568F15}" sibTransId="{0A3C2A4C-F42D-4D5B-9B0E-2032A625C022}"/>
    <dgm:cxn modelId="{CC77D8F2-2F87-4BDF-9C7C-986F933C0BBA}" srcId="{E91F543D-D6DA-412C-8089-962A7299F888}" destId="{099773DC-C0D3-4927-A9E0-0C95411DD1EB}" srcOrd="2" destOrd="0" parTransId="{97841267-EAE7-4555-9460-ED4A5F0A2EAC}" sibTransId="{CA7D7862-B849-4B23-9B6B-37F87DD7F8CA}"/>
    <dgm:cxn modelId="{C77B6D94-6655-45CB-8877-829C26E6F42F}" srcId="{E91F543D-D6DA-412C-8089-962A7299F888}" destId="{866E2615-C08F-472C-9943-664345E8A17D}" srcOrd="3" destOrd="0" parTransId="{7C65DABE-DF0F-4CE3-9B12-381568F7D570}" sibTransId="{A3C3374C-6C26-4B56-A59F-FF94FFC38B30}"/>
    <dgm:cxn modelId="{7E9B7969-E793-4C79-837E-EF417C27A9EE}" type="presOf" srcId="{0A3C2A4C-F42D-4D5B-9B0E-2032A625C022}" destId="{F6732D08-AECE-4F4A-AEBB-FF9442B5BA01}" srcOrd="0" destOrd="0" presId="urn:microsoft.com/office/officeart/2005/8/layout/process1"/>
    <dgm:cxn modelId="{559269AC-5F2C-4365-9741-BF85A2875BA8}" srcId="{E91F543D-D6DA-412C-8089-962A7299F888}" destId="{B97169D8-6AC0-4033-9A4C-30EFB55680C2}" srcOrd="0" destOrd="0" parTransId="{7C33FFA3-CDC1-40CC-A0D8-0C633168DBFF}" sibTransId="{27ED6EC2-CE2D-4B6A-93D9-7C93DBA7A16B}"/>
    <dgm:cxn modelId="{02B62D94-B9EA-47F7-A535-E2F13A0E08B8}" type="presOf" srcId="{27ED6EC2-CE2D-4B6A-93D9-7C93DBA7A16B}" destId="{81AF9874-1C20-4D3C-B1EF-AE8078B5B42B}" srcOrd="0" destOrd="0" presId="urn:microsoft.com/office/officeart/2005/8/layout/process1"/>
    <dgm:cxn modelId="{A33FBE08-A305-4FAB-A35D-9194344A5AA5}" type="presParOf" srcId="{3C8A3E3F-00A0-4E12-9296-AE71569BE1E5}" destId="{B33EB3D5-048F-4F1D-9F2B-BDAA2B0DCDED}" srcOrd="0" destOrd="0" presId="urn:microsoft.com/office/officeart/2005/8/layout/process1"/>
    <dgm:cxn modelId="{C7CC7AB3-A65C-4470-9240-A8337DCC08B3}" type="presParOf" srcId="{3C8A3E3F-00A0-4E12-9296-AE71569BE1E5}" destId="{81AF9874-1C20-4D3C-B1EF-AE8078B5B42B}" srcOrd="1" destOrd="0" presId="urn:microsoft.com/office/officeart/2005/8/layout/process1"/>
    <dgm:cxn modelId="{0533A7CE-FF73-4268-AE3E-80C29F0A2C83}" type="presParOf" srcId="{81AF9874-1C20-4D3C-B1EF-AE8078B5B42B}" destId="{F0C1BD50-475A-4B9C-8690-13F66336A588}" srcOrd="0" destOrd="0" presId="urn:microsoft.com/office/officeart/2005/8/layout/process1"/>
    <dgm:cxn modelId="{14D137B2-3046-4BEF-94F1-A82786C7AEC5}" type="presParOf" srcId="{3C8A3E3F-00A0-4E12-9296-AE71569BE1E5}" destId="{5E44E936-D280-411F-9ED0-6CF5A9FABB13}" srcOrd="2" destOrd="0" presId="urn:microsoft.com/office/officeart/2005/8/layout/process1"/>
    <dgm:cxn modelId="{50D3DAAE-CB0C-4637-926E-9FAF0CA2B264}" type="presParOf" srcId="{3C8A3E3F-00A0-4E12-9296-AE71569BE1E5}" destId="{F6732D08-AECE-4F4A-AEBB-FF9442B5BA01}" srcOrd="3" destOrd="0" presId="urn:microsoft.com/office/officeart/2005/8/layout/process1"/>
    <dgm:cxn modelId="{5DD6D31F-85AE-4BC6-B7E9-D37050467F8A}" type="presParOf" srcId="{F6732D08-AECE-4F4A-AEBB-FF9442B5BA01}" destId="{7656C294-9649-434F-8317-22A2E74D91E7}" srcOrd="0" destOrd="0" presId="urn:microsoft.com/office/officeart/2005/8/layout/process1"/>
    <dgm:cxn modelId="{26124E5B-930D-4ED4-8361-BBC5BA715B4B}" type="presParOf" srcId="{3C8A3E3F-00A0-4E12-9296-AE71569BE1E5}" destId="{DAF0B930-1814-47BD-A132-23C03608940A}" srcOrd="4" destOrd="0" presId="urn:microsoft.com/office/officeart/2005/8/layout/process1"/>
    <dgm:cxn modelId="{CF0A7F6E-E0BE-4A39-A9F0-79CC24272AED}" type="presParOf" srcId="{3C8A3E3F-00A0-4E12-9296-AE71569BE1E5}" destId="{1E56C10D-12F2-438D-83EE-C28145494147}" srcOrd="5" destOrd="0" presId="urn:microsoft.com/office/officeart/2005/8/layout/process1"/>
    <dgm:cxn modelId="{5E0B0C1A-E381-4195-979C-6417C5CD63ED}" type="presParOf" srcId="{1E56C10D-12F2-438D-83EE-C28145494147}" destId="{35678F06-8AFF-4644-8AF7-655CD1C5CB0D}" srcOrd="0" destOrd="0" presId="urn:microsoft.com/office/officeart/2005/8/layout/process1"/>
    <dgm:cxn modelId="{3796A904-73FE-4E7B-A216-27E09BA794F4}" type="presParOf" srcId="{3C8A3E3F-00A0-4E12-9296-AE71569BE1E5}" destId="{A7312311-82BF-4605-BED6-2C09951F63ED}" srcOrd="6" destOrd="0" presId="urn:microsoft.com/office/officeart/2005/8/layout/process1"/>
  </dgm:cxnLst>
  <dgm:bg/>
  <dgm:whole/>
  <dgm:extLst>
    <a:ext uri="http://schemas.microsoft.com/office/drawing/2008/diagram">
      <dsp:dataModelExt xmlns:dsp="http://schemas.microsoft.com/office/drawing/2008/diagram" relId="rId391"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A1BA8787-23B6-4A77-956C-D20C5F832B4A}" type="doc">
      <dgm:prSet loTypeId="urn:microsoft.com/office/officeart/2005/8/layout/vList2" loCatId="list" qsTypeId="urn:microsoft.com/office/officeart/2005/8/quickstyle/simple2" qsCatId="simple" csTypeId="urn:microsoft.com/office/officeart/2005/8/colors/colorful1#28" csCatId="colorful" phldr="1"/>
      <dgm:spPr/>
      <dgm:t>
        <a:bodyPr/>
        <a:lstStyle/>
        <a:p>
          <a:endParaRPr lang="de-DE"/>
        </a:p>
      </dgm:t>
    </dgm:pt>
    <dgm:pt modelId="{DE998426-7A21-41AF-8625-FD18EB0771BE}">
      <dgm:prSet phldrT="[Text]" custT="1"/>
      <dgm:spPr/>
      <dgm:t>
        <a:bodyPr/>
        <a:lstStyle/>
        <a:p>
          <a:r>
            <a:rPr lang="de-DE" sz="1800"/>
            <a:t>6.2 Zusammenarbeit mit den Eltern</a:t>
          </a:r>
        </a:p>
      </dgm:t>
    </dgm:pt>
    <dgm:pt modelId="{09FFA2F3-1305-4F93-BDCF-0F3F6858D35E}" type="parTrans" cxnId="{3CA0E387-0326-49DE-A491-420B88970D03}">
      <dgm:prSet/>
      <dgm:spPr/>
      <dgm:t>
        <a:bodyPr/>
        <a:lstStyle/>
        <a:p>
          <a:endParaRPr lang="de-DE"/>
        </a:p>
      </dgm:t>
    </dgm:pt>
    <dgm:pt modelId="{458B7D34-E334-4FFD-9F07-ED19BB8F47DB}" type="sibTrans" cxnId="{3CA0E387-0326-49DE-A491-420B88970D03}">
      <dgm:prSet/>
      <dgm:spPr/>
      <dgm:t>
        <a:bodyPr/>
        <a:lstStyle/>
        <a:p>
          <a:endParaRPr lang="de-DE"/>
        </a:p>
      </dgm:t>
    </dgm:pt>
    <dgm:pt modelId="{20396001-0B30-471D-A28B-C8CFF1730B45}" type="pres">
      <dgm:prSet presAssocID="{A1BA8787-23B6-4A77-956C-D20C5F832B4A}" presName="linear" presStyleCnt="0">
        <dgm:presLayoutVars>
          <dgm:animLvl val="lvl"/>
          <dgm:resizeHandles val="exact"/>
        </dgm:presLayoutVars>
      </dgm:prSet>
      <dgm:spPr/>
      <dgm:t>
        <a:bodyPr/>
        <a:lstStyle/>
        <a:p>
          <a:endParaRPr lang="de-DE"/>
        </a:p>
      </dgm:t>
    </dgm:pt>
    <dgm:pt modelId="{14967B66-AAA8-4975-813C-BD3261768D84}" type="pres">
      <dgm:prSet presAssocID="{DE998426-7A21-41AF-8625-FD18EB0771BE}" presName="parentText" presStyleLbl="node1" presStyleIdx="0" presStyleCnt="1" custScaleX="109376" custScaleY="271612" custLinFactNeighborX="-11189" custLinFactNeighborY="-775">
        <dgm:presLayoutVars>
          <dgm:chMax val="0"/>
          <dgm:bulletEnabled val="1"/>
        </dgm:presLayoutVars>
      </dgm:prSet>
      <dgm:spPr/>
      <dgm:t>
        <a:bodyPr/>
        <a:lstStyle/>
        <a:p>
          <a:endParaRPr lang="de-DE"/>
        </a:p>
      </dgm:t>
    </dgm:pt>
  </dgm:ptLst>
  <dgm:cxnLst>
    <dgm:cxn modelId="{3CA0E387-0326-49DE-A491-420B88970D03}" srcId="{A1BA8787-23B6-4A77-956C-D20C5F832B4A}" destId="{DE998426-7A21-41AF-8625-FD18EB0771BE}" srcOrd="0" destOrd="0" parTransId="{09FFA2F3-1305-4F93-BDCF-0F3F6858D35E}" sibTransId="{458B7D34-E334-4FFD-9F07-ED19BB8F47DB}"/>
    <dgm:cxn modelId="{31E56A0B-AC38-4B9F-B812-3773393D930E}" type="presOf" srcId="{A1BA8787-23B6-4A77-956C-D20C5F832B4A}" destId="{20396001-0B30-471D-A28B-C8CFF1730B45}" srcOrd="0" destOrd="0" presId="urn:microsoft.com/office/officeart/2005/8/layout/vList2"/>
    <dgm:cxn modelId="{1BA57E6E-40EB-4E0B-918D-192C1C2D2885}" type="presOf" srcId="{DE998426-7A21-41AF-8625-FD18EB0771BE}" destId="{14967B66-AAA8-4975-813C-BD3261768D84}" srcOrd="0" destOrd="0" presId="urn:microsoft.com/office/officeart/2005/8/layout/vList2"/>
    <dgm:cxn modelId="{1EDA3AED-B541-4A13-B7CA-F470AEEC2128}" type="presParOf" srcId="{20396001-0B30-471D-A28B-C8CFF1730B45}" destId="{14967B66-AAA8-4975-813C-BD3261768D84}" srcOrd="0" destOrd="0" presId="urn:microsoft.com/office/officeart/2005/8/layout/vList2"/>
  </dgm:cxnLst>
  <dgm:bg/>
  <dgm:whole/>
  <dgm:extLst>
    <a:ext uri="http://schemas.microsoft.com/office/drawing/2008/diagram">
      <dsp:dataModelExt xmlns:dsp="http://schemas.microsoft.com/office/drawing/2008/diagram" relId="rId396"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EE7C7638-7FA0-4C0D-9B5C-54CD09123A59}" type="doc">
      <dgm:prSet loTypeId="urn:microsoft.com/office/officeart/2008/layout/VerticalCurvedList" loCatId="list" qsTypeId="urn:microsoft.com/office/officeart/2005/8/quickstyle/simple2" qsCatId="simple" csTypeId="urn:microsoft.com/office/officeart/2005/8/colors/accent2_1" csCatId="accent2" phldr="1"/>
      <dgm:spPr/>
      <dgm:t>
        <a:bodyPr/>
        <a:lstStyle/>
        <a:p>
          <a:endParaRPr lang="de-DE"/>
        </a:p>
      </dgm:t>
    </dgm:pt>
    <dgm:pt modelId="{379B8D31-51CA-4BB1-AD7B-561562B1713D}">
      <dgm:prSet phldrT="[Text]" custT="1"/>
      <dgm:spPr/>
      <dgm:t>
        <a:bodyPr/>
        <a:lstStyle/>
        <a:p>
          <a:r>
            <a:rPr lang="de-DE" sz="1100" b="1">
              <a:solidFill>
                <a:schemeClr val="accent2">
                  <a:lumMod val="75000"/>
                </a:schemeClr>
              </a:solidFill>
            </a:rPr>
            <a:t>Tür- und Angelgespräche</a:t>
          </a:r>
        </a:p>
        <a:p>
          <a:r>
            <a:rPr lang="de-DE" sz="1100"/>
            <a:t>Während der Bring- und Abholzeit ergeben sich spontane Unterhaltungen über Anliegen der Eltern. Es erfolgen Kontaktpflege, ein kurzer Austausch sowie die Weitergabe von Informationen.</a:t>
          </a:r>
        </a:p>
      </dgm:t>
    </dgm:pt>
    <dgm:pt modelId="{F7D39272-6017-44D7-8F84-CD48C152A9EC}" type="parTrans" cxnId="{D9125C1E-CF84-403A-8514-A85321429A8D}">
      <dgm:prSet/>
      <dgm:spPr/>
      <dgm:t>
        <a:bodyPr/>
        <a:lstStyle/>
        <a:p>
          <a:endParaRPr lang="de-DE"/>
        </a:p>
      </dgm:t>
    </dgm:pt>
    <dgm:pt modelId="{D1363AEC-AE91-4ED8-8F81-7911AA265B4C}" type="sibTrans" cxnId="{D9125C1E-CF84-403A-8514-A85321429A8D}">
      <dgm:prSet/>
      <dgm:spPr/>
      <dgm:t>
        <a:bodyPr/>
        <a:lstStyle/>
        <a:p>
          <a:endParaRPr lang="de-DE"/>
        </a:p>
      </dgm:t>
    </dgm:pt>
    <dgm:pt modelId="{301DDC4B-C785-4577-BEA4-F5D649357C44}">
      <dgm:prSet phldrT="[Text]" custT="1"/>
      <dgm:spPr/>
      <dgm:t>
        <a:bodyPr/>
        <a:lstStyle/>
        <a:p>
          <a:endParaRPr lang="de-DE"/>
        </a:p>
      </dgm:t>
    </dgm:pt>
    <dgm:pt modelId="{BBA8F88C-E7DC-4EFF-AD75-2F9CBF516132}" type="parTrans" cxnId="{0F4FF06B-7D10-45D0-BAAA-1360897D9924}">
      <dgm:prSet/>
      <dgm:spPr/>
      <dgm:t>
        <a:bodyPr/>
        <a:lstStyle/>
        <a:p>
          <a:endParaRPr lang="de-DE"/>
        </a:p>
      </dgm:t>
    </dgm:pt>
    <dgm:pt modelId="{73C88887-6F9C-48CD-A43E-E463F263A712}" type="sibTrans" cxnId="{0F4FF06B-7D10-45D0-BAAA-1360897D9924}">
      <dgm:prSet/>
      <dgm:spPr/>
      <dgm:t>
        <a:bodyPr/>
        <a:lstStyle/>
        <a:p>
          <a:endParaRPr lang="de-DE"/>
        </a:p>
      </dgm:t>
    </dgm:pt>
    <dgm:pt modelId="{25881846-F831-4B53-A047-0CE44F765CFE}">
      <dgm:prSet phldrT="[Text]" custT="1"/>
      <dgm:spPr/>
      <dgm:t>
        <a:bodyPr/>
        <a:lstStyle/>
        <a:p>
          <a:r>
            <a:rPr lang="de-DE" sz="1100" b="1">
              <a:solidFill>
                <a:schemeClr val="accent2">
                  <a:lumMod val="75000"/>
                </a:schemeClr>
              </a:solidFill>
            </a:rPr>
            <a:t>Entwicklungsgespräche</a:t>
          </a:r>
        </a:p>
        <a:p>
          <a:r>
            <a:rPr lang="de-DE" sz="1100"/>
            <a:t>Mindestens einmal jährlich finden Entwicklungsgespräche statt. Dabei tauschen wir uns über den aktuellen Entwicklungsstand Ihres Kindes aus.  Auch Fragen oder Wünsche können dabei besprochen werden. </a:t>
          </a:r>
        </a:p>
      </dgm:t>
    </dgm:pt>
    <dgm:pt modelId="{147EEBE5-A771-46A4-BA00-AB236CE26FEF}" type="sibTrans" cxnId="{E5FF79CA-E08E-43F0-9000-5C58D8593BBD}">
      <dgm:prSet/>
      <dgm:spPr/>
      <dgm:t>
        <a:bodyPr/>
        <a:lstStyle/>
        <a:p>
          <a:endParaRPr lang="de-DE"/>
        </a:p>
      </dgm:t>
    </dgm:pt>
    <dgm:pt modelId="{CDA4BBA2-B8DD-417A-ADB6-1A0F1AFEE946}" type="parTrans" cxnId="{E5FF79CA-E08E-43F0-9000-5C58D8593BBD}">
      <dgm:prSet/>
      <dgm:spPr/>
      <dgm:t>
        <a:bodyPr/>
        <a:lstStyle/>
        <a:p>
          <a:endParaRPr lang="de-DE"/>
        </a:p>
      </dgm:t>
    </dgm:pt>
    <dgm:pt modelId="{013A6252-EC28-4D9A-9449-B223D3E0EA78}">
      <dgm:prSet/>
      <dgm:spPr/>
      <dgm:t>
        <a:bodyPr/>
        <a:lstStyle/>
        <a:p>
          <a:endParaRPr lang="de-DE"/>
        </a:p>
      </dgm:t>
    </dgm:pt>
    <dgm:pt modelId="{0C1DC2A7-6A15-4332-954D-6D58E4939255}" type="parTrans" cxnId="{7F5ED21D-2B9B-48FA-B002-0D1CF43391F2}">
      <dgm:prSet/>
      <dgm:spPr/>
      <dgm:t>
        <a:bodyPr/>
        <a:lstStyle/>
        <a:p>
          <a:endParaRPr lang="de-DE"/>
        </a:p>
      </dgm:t>
    </dgm:pt>
    <dgm:pt modelId="{1DC7E206-FE04-4CB9-ACF5-70930FE04954}" type="sibTrans" cxnId="{7F5ED21D-2B9B-48FA-B002-0D1CF43391F2}">
      <dgm:prSet/>
      <dgm:spPr/>
      <dgm:t>
        <a:bodyPr/>
        <a:lstStyle/>
        <a:p>
          <a:endParaRPr lang="de-DE"/>
        </a:p>
      </dgm:t>
    </dgm:pt>
    <dgm:pt modelId="{4A93CE93-0530-422C-AEC2-FF82FBFF07AD}">
      <dgm:prSet/>
      <dgm:spPr/>
      <dgm:t>
        <a:bodyPr/>
        <a:lstStyle/>
        <a:p>
          <a:endParaRPr lang="de-DE"/>
        </a:p>
      </dgm:t>
    </dgm:pt>
    <dgm:pt modelId="{7EEC366B-898A-483B-9F6A-F83E9429A2F9}" type="parTrans" cxnId="{A3516C66-A714-4F77-9481-ABFE1FAA71CF}">
      <dgm:prSet/>
      <dgm:spPr/>
      <dgm:t>
        <a:bodyPr/>
        <a:lstStyle/>
        <a:p>
          <a:endParaRPr lang="de-DE"/>
        </a:p>
      </dgm:t>
    </dgm:pt>
    <dgm:pt modelId="{FE997693-FE54-43C2-9CBC-74CC917825C5}" type="sibTrans" cxnId="{A3516C66-A714-4F77-9481-ABFE1FAA71CF}">
      <dgm:prSet/>
      <dgm:spPr/>
      <dgm:t>
        <a:bodyPr/>
        <a:lstStyle/>
        <a:p>
          <a:endParaRPr lang="de-DE"/>
        </a:p>
      </dgm:t>
    </dgm:pt>
    <dgm:pt modelId="{4803BAB0-8B1B-449E-9DF3-1CFA788D505D}">
      <dgm:prSet/>
      <dgm:spPr/>
      <dgm:t>
        <a:bodyPr/>
        <a:lstStyle/>
        <a:p>
          <a:endParaRPr lang="de-DE"/>
        </a:p>
      </dgm:t>
    </dgm:pt>
    <dgm:pt modelId="{EE69C06A-8896-4DD4-8092-033BF954A52A}" type="parTrans" cxnId="{DAD97C88-6CEC-4F25-9C0F-496F3D6F0FAF}">
      <dgm:prSet/>
      <dgm:spPr/>
      <dgm:t>
        <a:bodyPr/>
        <a:lstStyle/>
        <a:p>
          <a:endParaRPr lang="de-DE"/>
        </a:p>
      </dgm:t>
    </dgm:pt>
    <dgm:pt modelId="{BC48C52C-84EB-4151-AAB0-B2759E447DC6}" type="sibTrans" cxnId="{DAD97C88-6CEC-4F25-9C0F-496F3D6F0FAF}">
      <dgm:prSet/>
      <dgm:spPr/>
      <dgm:t>
        <a:bodyPr/>
        <a:lstStyle/>
        <a:p>
          <a:endParaRPr lang="de-DE"/>
        </a:p>
      </dgm:t>
    </dgm:pt>
    <dgm:pt modelId="{73434744-74DF-485E-A7C0-A8315783C883}">
      <dgm:prSet/>
      <dgm:spPr/>
      <dgm:t>
        <a:bodyPr/>
        <a:lstStyle/>
        <a:p>
          <a:endParaRPr lang="de-DE"/>
        </a:p>
      </dgm:t>
    </dgm:pt>
    <dgm:pt modelId="{3722CCF0-A6BC-405A-91FD-46AC76C9BA72}" type="parTrans" cxnId="{C35F5A29-0F84-40C4-BBE3-592F491FDBE8}">
      <dgm:prSet/>
      <dgm:spPr/>
      <dgm:t>
        <a:bodyPr/>
        <a:lstStyle/>
        <a:p>
          <a:endParaRPr lang="de-DE"/>
        </a:p>
      </dgm:t>
    </dgm:pt>
    <dgm:pt modelId="{A0D4773F-3A31-402C-B42B-F4AD33A4B604}" type="sibTrans" cxnId="{C35F5A29-0F84-40C4-BBE3-592F491FDBE8}">
      <dgm:prSet/>
      <dgm:spPr/>
      <dgm:t>
        <a:bodyPr/>
        <a:lstStyle/>
        <a:p>
          <a:endParaRPr lang="de-DE"/>
        </a:p>
      </dgm:t>
    </dgm:pt>
    <dgm:pt modelId="{C1A0D642-F050-4908-965D-595FB66FB785}">
      <dgm:prSet/>
      <dgm:spPr/>
      <dgm:t>
        <a:bodyPr/>
        <a:lstStyle/>
        <a:p>
          <a:endParaRPr lang="de-DE"/>
        </a:p>
      </dgm:t>
    </dgm:pt>
    <dgm:pt modelId="{D7335082-62ED-4DEA-BD5F-09BB8B5FE853}" type="parTrans" cxnId="{4DAD83DE-0348-46D5-BC32-FEA855738312}">
      <dgm:prSet/>
      <dgm:spPr/>
      <dgm:t>
        <a:bodyPr/>
        <a:lstStyle/>
        <a:p>
          <a:endParaRPr lang="de-DE"/>
        </a:p>
      </dgm:t>
    </dgm:pt>
    <dgm:pt modelId="{F5B44403-E5E6-4290-9696-C5BDDFBCB0B0}" type="sibTrans" cxnId="{4DAD83DE-0348-46D5-BC32-FEA855738312}">
      <dgm:prSet/>
      <dgm:spPr/>
      <dgm:t>
        <a:bodyPr/>
        <a:lstStyle/>
        <a:p>
          <a:endParaRPr lang="de-DE"/>
        </a:p>
      </dgm:t>
    </dgm:pt>
    <dgm:pt modelId="{B1516AF0-D1CC-49A5-A130-C4E977AE32E6}">
      <dgm:prSet/>
      <dgm:spPr/>
      <dgm:t>
        <a:bodyPr/>
        <a:lstStyle/>
        <a:p>
          <a:endParaRPr lang="de-DE"/>
        </a:p>
      </dgm:t>
    </dgm:pt>
    <dgm:pt modelId="{D8E3E7AC-EAD0-4B95-A2D6-7E24CE6A687F}" type="parTrans" cxnId="{1F9865F2-D96E-4EFF-963E-3B078DDE56B4}">
      <dgm:prSet/>
      <dgm:spPr/>
      <dgm:t>
        <a:bodyPr/>
        <a:lstStyle/>
        <a:p>
          <a:endParaRPr lang="de-DE"/>
        </a:p>
      </dgm:t>
    </dgm:pt>
    <dgm:pt modelId="{30D71B4C-E801-4A70-867F-9105BECCD74A}" type="sibTrans" cxnId="{1F9865F2-D96E-4EFF-963E-3B078DDE56B4}">
      <dgm:prSet/>
      <dgm:spPr/>
      <dgm:t>
        <a:bodyPr/>
        <a:lstStyle/>
        <a:p>
          <a:endParaRPr lang="de-DE"/>
        </a:p>
      </dgm:t>
    </dgm:pt>
    <dgm:pt modelId="{77793064-F21A-4947-923E-5DEA92CEDCC3}">
      <dgm:prSet/>
      <dgm:spPr/>
      <dgm:t>
        <a:bodyPr/>
        <a:lstStyle/>
        <a:p>
          <a:endParaRPr lang="de-DE"/>
        </a:p>
      </dgm:t>
    </dgm:pt>
    <dgm:pt modelId="{280936D1-1319-4F80-B24E-875690F98C99}" type="parTrans" cxnId="{F1023809-3B75-4ED7-8A70-DD4848149D93}">
      <dgm:prSet/>
      <dgm:spPr/>
      <dgm:t>
        <a:bodyPr/>
        <a:lstStyle/>
        <a:p>
          <a:endParaRPr lang="de-DE"/>
        </a:p>
      </dgm:t>
    </dgm:pt>
    <dgm:pt modelId="{F8B97924-9CD8-4DFA-A48F-DBA991D10756}" type="sibTrans" cxnId="{F1023809-3B75-4ED7-8A70-DD4848149D93}">
      <dgm:prSet/>
      <dgm:spPr/>
      <dgm:t>
        <a:bodyPr/>
        <a:lstStyle/>
        <a:p>
          <a:endParaRPr lang="de-DE"/>
        </a:p>
      </dgm:t>
    </dgm:pt>
    <dgm:pt modelId="{B917FE08-F658-4657-BD06-A465688D6725}">
      <dgm:prSet custT="1"/>
      <dgm:spPr/>
      <dgm:t>
        <a:bodyPr/>
        <a:lstStyle/>
        <a:p>
          <a:endParaRPr lang="de-DE"/>
        </a:p>
      </dgm:t>
    </dgm:pt>
    <dgm:pt modelId="{FBF35067-9141-4A22-841D-8CD29CA5722B}" type="parTrans" cxnId="{9853D5B2-FB5C-4196-8335-84186CFCAF9F}">
      <dgm:prSet/>
      <dgm:spPr/>
      <dgm:t>
        <a:bodyPr/>
        <a:lstStyle/>
        <a:p>
          <a:endParaRPr lang="de-DE"/>
        </a:p>
      </dgm:t>
    </dgm:pt>
    <dgm:pt modelId="{66802DBD-A171-4765-9480-6291CD09D1A0}" type="sibTrans" cxnId="{9853D5B2-FB5C-4196-8335-84186CFCAF9F}">
      <dgm:prSet/>
      <dgm:spPr/>
      <dgm:t>
        <a:bodyPr/>
        <a:lstStyle/>
        <a:p>
          <a:endParaRPr lang="de-DE"/>
        </a:p>
      </dgm:t>
    </dgm:pt>
    <dgm:pt modelId="{B4E485C5-191E-4DAF-B4AC-215A20814377}">
      <dgm:prSet/>
      <dgm:spPr/>
      <dgm:t>
        <a:bodyPr/>
        <a:lstStyle/>
        <a:p>
          <a:endParaRPr lang="de-DE"/>
        </a:p>
      </dgm:t>
    </dgm:pt>
    <dgm:pt modelId="{09FCCD58-3225-460B-A09F-8342B2CB09AB}" type="parTrans" cxnId="{3F42EDA3-EC92-4210-8134-8A082425ADD9}">
      <dgm:prSet/>
      <dgm:spPr/>
      <dgm:t>
        <a:bodyPr/>
        <a:lstStyle/>
        <a:p>
          <a:endParaRPr lang="de-DE"/>
        </a:p>
      </dgm:t>
    </dgm:pt>
    <dgm:pt modelId="{6DB6F506-BB07-4683-BC0A-92A31EA3037A}" type="sibTrans" cxnId="{3F42EDA3-EC92-4210-8134-8A082425ADD9}">
      <dgm:prSet/>
      <dgm:spPr/>
      <dgm:t>
        <a:bodyPr/>
        <a:lstStyle/>
        <a:p>
          <a:endParaRPr lang="de-DE"/>
        </a:p>
      </dgm:t>
    </dgm:pt>
    <dgm:pt modelId="{EA4426E0-621D-4C9D-AA47-8A16DE95282D}">
      <dgm:prSet/>
      <dgm:spPr/>
      <dgm:t>
        <a:bodyPr/>
        <a:lstStyle/>
        <a:p>
          <a:endParaRPr lang="de-DE"/>
        </a:p>
      </dgm:t>
    </dgm:pt>
    <dgm:pt modelId="{2F89700D-335A-496F-94B8-3B4E4706864A}" type="parTrans" cxnId="{1377C1B0-7C82-4CE4-AFFA-B30971295040}">
      <dgm:prSet/>
      <dgm:spPr/>
      <dgm:t>
        <a:bodyPr/>
        <a:lstStyle/>
        <a:p>
          <a:endParaRPr lang="de-DE"/>
        </a:p>
      </dgm:t>
    </dgm:pt>
    <dgm:pt modelId="{3CAB2B21-5B33-430B-B868-ADE8985CCA66}" type="sibTrans" cxnId="{1377C1B0-7C82-4CE4-AFFA-B30971295040}">
      <dgm:prSet/>
      <dgm:spPr/>
      <dgm:t>
        <a:bodyPr/>
        <a:lstStyle/>
        <a:p>
          <a:endParaRPr lang="de-DE"/>
        </a:p>
      </dgm:t>
    </dgm:pt>
    <dgm:pt modelId="{2C866D23-7230-4D8B-A3DD-CD28E38CFD0C}">
      <dgm:prSet/>
      <dgm:spPr/>
      <dgm:t>
        <a:bodyPr/>
        <a:lstStyle/>
        <a:p>
          <a:endParaRPr lang="de-DE"/>
        </a:p>
      </dgm:t>
    </dgm:pt>
    <dgm:pt modelId="{A5ACB6E0-26DE-4767-A530-289CE4A8A41C}" type="parTrans" cxnId="{DF8CC01C-84A5-4457-962E-57CF0CFF1FF2}">
      <dgm:prSet/>
      <dgm:spPr/>
      <dgm:t>
        <a:bodyPr/>
        <a:lstStyle/>
        <a:p>
          <a:endParaRPr lang="de-DE"/>
        </a:p>
      </dgm:t>
    </dgm:pt>
    <dgm:pt modelId="{E3D5F1E2-E103-443E-AD57-00C7C3782928}" type="sibTrans" cxnId="{DF8CC01C-84A5-4457-962E-57CF0CFF1FF2}">
      <dgm:prSet/>
      <dgm:spPr/>
      <dgm:t>
        <a:bodyPr/>
        <a:lstStyle/>
        <a:p>
          <a:endParaRPr lang="de-DE"/>
        </a:p>
      </dgm:t>
    </dgm:pt>
    <dgm:pt modelId="{1CACCDEE-A2C1-4BEA-921E-1FC89F0A5006}">
      <dgm:prSet/>
      <dgm:spPr/>
      <dgm:t>
        <a:bodyPr/>
        <a:lstStyle/>
        <a:p>
          <a:endParaRPr lang="de-DE"/>
        </a:p>
      </dgm:t>
    </dgm:pt>
    <dgm:pt modelId="{9DB9CB1C-55A1-48A6-B0E8-0C576C2F87F3}" type="parTrans" cxnId="{40A0A935-92AA-498F-9BCD-3736EC7CBEC1}">
      <dgm:prSet/>
      <dgm:spPr/>
      <dgm:t>
        <a:bodyPr/>
        <a:lstStyle/>
        <a:p>
          <a:endParaRPr lang="de-DE"/>
        </a:p>
      </dgm:t>
    </dgm:pt>
    <dgm:pt modelId="{AAED6A62-3E07-4A90-9B85-C48F7538750C}" type="sibTrans" cxnId="{40A0A935-92AA-498F-9BCD-3736EC7CBEC1}">
      <dgm:prSet/>
      <dgm:spPr/>
      <dgm:t>
        <a:bodyPr/>
        <a:lstStyle/>
        <a:p>
          <a:endParaRPr lang="de-DE"/>
        </a:p>
      </dgm:t>
    </dgm:pt>
    <dgm:pt modelId="{77915E50-6712-42BF-B248-65141333A1F3}">
      <dgm:prSet/>
      <dgm:spPr/>
      <dgm:t>
        <a:bodyPr/>
        <a:lstStyle/>
        <a:p>
          <a:endParaRPr lang="de-DE"/>
        </a:p>
      </dgm:t>
    </dgm:pt>
    <dgm:pt modelId="{03037F88-682E-42A8-A4B0-67112C4BEB5C}" type="parTrans" cxnId="{330E536F-A502-49BF-AE53-AA138F21DEF2}">
      <dgm:prSet/>
      <dgm:spPr/>
      <dgm:t>
        <a:bodyPr/>
        <a:lstStyle/>
        <a:p>
          <a:endParaRPr lang="de-DE"/>
        </a:p>
      </dgm:t>
    </dgm:pt>
    <dgm:pt modelId="{33199718-AA0D-44E2-AE65-F3BB2D7B875B}" type="sibTrans" cxnId="{330E536F-A502-49BF-AE53-AA138F21DEF2}">
      <dgm:prSet/>
      <dgm:spPr/>
      <dgm:t>
        <a:bodyPr/>
        <a:lstStyle/>
        <a:p>
          <a:endParaRPr lang="de-DE"/>
        </a:p>
      </dgm:t>
    </dgm:pt>
    <dgm:pt modelId="{83558442-3B18-412D-900B-C83E33BC2128}">
      <dgm:prSet/>
      <dgm:spPr/>
      <dgm:t>
        <a:bodyPr/>
        <a:lstStyle/>
        <a:p>
          <a:endParaRPr lang="de-DE"/>
        </a:p>
      </dgm:t>
    </dgm:pt>
    <dgm:pt modelId="{7A6C0BF8-C1AC-4EDD-A731-F342A2720625}" type="parTrans" cxnId="{ACF8D40A-1535-4A3C-836E-42D875D8EBD3}">
      <dgm:prSet/>
      <dgm:spPr/>
      <dgm:t>
        <a:bodyPr/>
        <a:lstStyle/>
        <a:p>
          <a:endParaRPr lang="de-DE"/>
        </a:p>
      </dgm:t>
    </dgm:pt>
    <dgm:pt modelId="{C705D80C-0296-4CB2-8184-5B048E0A3073}" type="sibTrans" cxnId="{ACF8D40A-1535-4A3C-836E-42D875D8EBD3}">
      <dgm:prSet/>
      <dgm:spPr/>
      <dgm:t>
        <a:bodyPr/>
        <a:lstStyle/>
        <a:p>
          <a:endParaRPr lang="de-DE"/>
        </a:p>
      </dgm:t>
    </dgm:pt>
    <dgm:pt modelId="{BBC1E88E-350D-43F6-951E-57FB79980EF3}">
      <dgm:prSet/>
      <dgm:spPr/>
      <dgm:t>
        <a:bodyPr/>
        <a:lstStyle/>
        <a:p>
          <a:endParaRPr lang="de-DE"/>
        </a:p>
      </dgm:t>
    </dgm:pt>
    <dgm:pt modelId="{3840AE17-BFA4-4424-BEB0-CABDCE496C1E}" type="parTrans" cxnId="{AF02B860-A9EC-4DF9-8615-0BD4A3777B32}">
      <dgm:prSet/>
      <dgm:spPr/>
      <dgm:t>
        <a:bodyPr/>
        <a:lstStyle/>
        <a:p>
          <a:endParaRPr lang="de-DE"/>
        </a:p>
      </dgm:t>
    </dgm:pt>
    <dgm:pt modelId="{87094654-125F-4B1F-B685-026B0FBCE857}" type="sibTrans" cxnId="{AF02B860-A9EC-4DF9-8615-0BD4A3777B32}">
      <dgm:prSet/>
      <dgm:spPr/>
      <dgm:t>
        <a:bodyPr/>
        <a:lstStyle/>
        <a:p>
          <a:endParaRPr lang="de-DE"/>
        </a:p>
      </dgm:t>
    </dgm:pt>
    <dgm:pt modelId="{1EEA8906-1554-413F-92F3-97B0082BFA53}">
      <dgm:prSet/>
      <dgm:spPr/>
      <dgm:t>
        <a:bodyPr/>
        <a:lstStyle/>
        <a:p>
          <a:endParaRPr lang="de-DE"/>
        </a:p>
      </dgm:t>
    </dgm:pt>
    <dgm:pt modelId="{0B22BC53-4F55-4F18-A324-BF49B3B9F924}" type="parTrans" cxnId="{B4AAC34F-7D89-4A54-B7EC-AC7FCF533858}">
      <dgm:prSet/>
      <dgm:spPr/>
      <dgm:t>
        <a:bodyPr/>
        <a:lstStyle/>
        <a:p>
          <a:endParaRPr lang="de-DE"/>
        </a:p>
      </dgm:t>
    </dgm:pt>
    <dgm:pt modelId="{69D5793E-A5C4-46C8-AC0B-EE424CED0750}" type="sibTrans" cxnId="{B4AAC34F-7D89-4A54-B7EC-AC7FCF533858}">
      <dgm:prSet/>
      <dgm:spPr/>
      <dgm:t>
        <a:bodyPr/>
        <a:lstStyle/>
        <a:p>
          <a:endParaRPr lang="de-DE"/>
        </a:p>
      </dgm:t>
    </dgm:pt>
    <dgm:pt modelId="{FE588D29-CAC8-4642-A41C-7998642610CB}">
      <dgm:prSet/>
      <dgm:spPr/>
      <dgm:t>
        <a:bodyPr/>
        <a:lstStyle/>
        <a:p>
          <a:endParaRPr lang="de-DE"/>
        </a:p>
      </dgm:t>
    </dgm:pt>
    <dgm:pt modelId="{6F462B18-7071-4AC6-8FD8-AA9BC6021FD7}" type="parTrans" cxnId="{CA5D7B4C-E0F6-45B6-8FC8-FC9BB274F11C}">
      <dgm:prSet/>
      <dgm:spPr/>
      <dgm:t>
        <a:bodyPr/>
        <a:lstStyle/>
        <a:p>
          <a:endParaRPr lang="de-DE"/>
        </a:p>
      </dgm:t>
    </dgm:pt>
    <dgm:pt modelId="{FEB4EE4C-004B-4AB4-BA34-3854D2E7E052}" type="sibTrans" cxnId="{CA5D7B4C-E0F6-45B6-8FC8-FC9BB274F11C}">
      <dgm:prSet/>
      <dgm:spPr/>
      <dgm:t>
        <a:bodyPr/>
        <a:lstStyle/>
        <a:p>
          <a:endParaRPr lang="de-DE"/>
        </a:p>
      </dgm:t>
    </dgm:pt>
    <dgm:pt modelId="{E2FFE184-4905-4D81-8F0F-F948CEB5CCCE}">
      <dgm:prSet/>
      <dgm:spPr/>
      <dgm:t>
        <a:bodyPr/>
        <a:lstStyle/>
        <a:p>
          <a:endParaRPr lang="de-DE"/>
        </a:p>
      </dgm:t>
    </dgm:pt>
    <dgm:pt modelId="{86F783C4-2877-4011-A0CD-D31A1FB8A23A}" type="parTrans" cxnId="{574192E1-A1A1-4C29-AD5B-74D93A91A955}">
      <dgm:prSet/>
      <dgm:spPr/>
      <dgm:t>
        <a:bodyPr/>
        <a:lstStyle/>
        <a:p>
          <a:endParaRPr lang="de-DE"/>
        </a:p>
      </dgm:t>
    </dgm:pt>
    <dgm:pt modelId="{D429C629-E84B-4D25-BB8A-D04C258A455B}" type="sibTrans" cxnId="{574192E1-A1A1-4C29-AD5B-74D93A91A955}">
      <dgm:prSet/>
      <dgm:spPr/>
      <dgm:t>
        <a:bodyPr/>
        <a:lstStyle/>
        <a:p>
          <a:endParaRPr lang="de-DE"/>
        </a:p>
      </dgm:t>
    </dgm:pt>
    <dgm:pt modelId="{0ACE85D4-DDE3-4427-97F0-A5E0E7FA1FC6}">
      <dgm:prSet/>
      <dgm:spPr/>
      <dgm:t>
        <a:bodyPr/>
        <a:lstStyle/>
        <a:p>
          <a:endParaRPr lang="de-DE"/>
        </a:p>
      </dgm:t>
    </dgm:pt>
    <dgm:pt modelId="{68919DA1-659C-4305-AF87-A80464E6EBD9}" type="parTrans" cxnId="{D74E0305-94A8-4ED0-AC5E-66CB0AA36320}">
      <dgm:prSet/>
      <dgm:spPr/>
      <dgm:t>
        <a:bodyPr/>
        <a:lstStyle/>
        <a:p>
          <a:endParaRPr lang="de-DE"/>
        </a:p>
      </dgm:t>
    </dgm:pt>
    <dgm:pt modelId="{34677C97-BAAF-4CC1-AF31-55A33B33188B}" type="sibTrans" cxnId="{D74E0305-94A8-4ED0-AC5E-66CB0AA36320}">
      <dgm:prSet/>
      <dgm:spPr/>
      <dgm:t>
        <a:bodyPr/>
        <a:lstStyle/>
        <a:p>
          <a:endParaRPr lang="de-DE"/>
        </a:p>
      </dgm:t>
    </dgm:pt>
    <dgm:pt modelId="{60F3C36D-E7F0-4DC6-B075-BAA0A6EBA1DA}">
      <dgm:prSet/>
      <dgm:spPr/>
      <dgm:t>
        <a:bodyPr/>
        <a:lstStyle/>
        <a:p>
          <a:endParaRPr lang="de-DE"/>
        </a:p>
      </dgm:t>
    </dgm:pt>
    <dgm:pt modelId="{90853A6E-4A44-42DF-976F-45A59BA8DDD2}" type="parTrans" cxnId="{42A716F0-887F-4EF9-B72A-269390FFACB0}">
      <dgm:prSet/>
      <dgm:spPr/>
      <dgm:t>
        <a:bodyPr/>
        <a:lstStyle/>
        <a:p>
          <a:endParaRPr lang="de-DE"/>
        </a:p>
      </dgm:t>
    </dgm:pt>
    <dgm:pt modelId="{4C8D906A-81B1-42A4-9550-268878FC6410}" type="sibTrans" cxnId="{42A716F0-887F-4EF9-B72A-269390FFACB0}">
      <dgm:prSet/>
      <dgm:spPr/>
      <dgm:t>
        <a:bodyPr/>
        <a:lstStyle/>
        <a:p>
          <a:endParaRPr lang="de-DE"/>
        </a:p>
      </dgm:t>
    </dgm:pt>
    <dgm:pt modelId="{DCAC4929-B3B8-4F7F-9D92-DB09DCD7EAFE}">
      <dgm:prSet/>
      <dgm:spPr/>
      <dgm:t>
        <a:bodyPr/>
        <a:lstStyle/>
        <a:p>
          <a:endParaRPr lang="de-DE"/>
        </a:p>
      </dgm:t>
    </dgm:pt>
    <dgm:pt modelId="{4C4AF35E-C85B-430B-81F5-AB82662532F9}" type="parTrans" cxnId="{DDB5B740-DE78-40DF-A5B0-12D67DFC193E}">
      <dgm:prSet/>
      <dgm:spPr/>
      <dgm:t>
        <a:bodyPr/>
        <a:lstStyle/>
        <a:p>
          <a:endParaRPr lang="de-DE"/>
        </a:p>
      </dgm:t>
    </dgm:pt>
    <dgm:pt modelId="{16797E92-E671-4B56-9857-196AC0B682A1}" type="sibTrans" cxnId="{DDB5B740-DE78-40DF-A5B0-12D67DFC193E}">
      <dgm:prSet/>
      <dgm:spPr/>
      <dgm:t>
        <a:bodyPr/>
        <a:lstStyle/>
        <a:p>
          <a:endParaRPr lang="de-DE"/>
        </a:p>
      </dgm:t>
    </dgm:pt>
    <dgm:pt modelId="{1072063F-44BF-4DC0-BF04-A9A01D8D46EB}">
      <dgm:prSet phldrT="[Text]" custT="1"/>
      <dgm:spPr/>
      <dgm:t>
        <a:bodyPr/>
        <a:lstStyle/>
        <a:p>
          <a:endParaRPr lang="de-DE"/>
        </a:p>
      </dgm:t>
    </dgm:pt>
    <dgm:pt modelId="{C61628DA-DD12-4B15-A01A-6530E8116BBB}" type="parTrans" cxnId="{61466058-94F6-4560-A77D-3BA7FAEA88A8}">
      <dgm:prSet/>
      <dgm:spPr/>
      <dgm:t>
        <a:bodyPr/>
        <a:lstStyle/>
        <a:p>
          <a:endParaRPr lang="de-DE"/>
        </a:p>
      </dgm:t>
    </dgm:pt>
    <dgm:pt modelId="{25019068-898E-46C4-89DB-DE9844CC28B4}" type="sibTrans" cxnId="{61466058-94F6-4560-A77D-3BA7FAEA88A8}">
      <dgm:prSet/>
      <dgm:spPr/>
      <dgm:t>
        <a:bodyPr/>
        <a:lstStyle/>
        <a:p>
          <a:endParaRPr lang="de-DE"/>
        </a:p>
      </dgm:t>
    </dgm:pt>
    <dgm:pt modelId="{80EE6425-5816-4FF4-9DFB-E85F89543131}">
      <dgm:prSet phldrT="[Text]" custT="1"/>
      <dgm:spPr/>
      <dgm:t>
        <a:bodyPr/>
        <a:lstStyle/>
        <a:p>
          <a:endParaRPr lang="de-DE"/>
        </a:p>
      </dgm:t>
    </dgm:pt>
    <dgm:pt modelId="{AABBD523-6A82-49AF-A046-5218F1D21499}" type="parTrans" cxnId="{193ED2C2-7B01-4B91-B212-37B9789CB91B}">
      <dgm:prSet/>
      <dgm:spPr/>
      <dgm:t>
        <a:bodyPr/>
        <a:lstStyle/>
        <a:p>
          <a:endParaRPr lang="de-DE"/>
        </a:p>
      </dgm:t>
    </dgm:pt>
    <dgm:pt modelId="{F1BD1C3C-FCD9-4C73-8535-D255D1C430E1}" type="sibTrans" cxnId="{193ED2C2-7B01-4B91-B212-37B9789CB91B}">
      <dgm:prSet/>
      <dgm:spPr/>
      <dgm:t>
        <a:bodyPr/>
        <a:lstStyle/>
        <a:p>
          <a:endParaRPr lang="de-DE"/>
        </a:p>
      </dgm:t>
    </dgm:pt>
    <dgm:pt modelId="{B13D2776-7F77-4D60-A365-1686B9FEE696}">
      <dgm:prSet phldrT="[Text]" custT="1"/>
      <dgm:spPr/>
      <dgm:t>
        <a:bodyPr/>
        <a:lstStyle/>
        <a:p>
          <a:endParaRPr lang="de-DE"/>
        </a:p>
      </dgm:t>
    </dgm:pt>
    <dgm:pt modelId="{7FD1A2B9-1656-45C0-B732-6FF080D46F90}" type="parTrans" cxnId="{6BCC3E87-35FB-4643-BAA7-B43CD039E62C}">
      <dgm:prSet/>
      <dgm:spPr/>
      <dgm:t>
        <a:bodyPr/>
        <a:lstStyle/>
        <a:p>
          <a:endParaRPr lang="de-DE"/>
        </a:p>
      </dgm:t>
    </dgm:pt>
    <dgm:pt modelId="{BCA3728E-8CD7-405D-97BD-35852842CC4D}" type="sibTrans" cxnId="{6BCC3E87-35FB-4643-BAA7-B43CD039E62C}">
      <dgm:prSet/>
      <dgm:spPr/>
      <dgm:t>
        <a:bodyPr/>
        <a:lstStyle/>
        <a:p>
          <a:endParaRPr lang="de-DE"/>
        </a:p>
      </dgm:t>
    </dgm:pt>
    <dgm:pt modelId="{CB1333FA-4E0D-4711-9ADE-C9D3AEAC9AD9}">
      <dgm:prSet phldrT="[Text]" custT="1"/>
      <dgm:spPr/>
      <dgm:t>
        <a:bodyPr/>
        <a:lstStyle/>
        <a:p>
          <a:r>
            <a:rPr lang="de-DE" sz="1100" b="1">
              <a:solidFill>
                <a:schemeClr val="accent2">
                  <a:lumMod val="75000"/>
                </a:schemeClr>
              </a:solidFill>
            </a:rPr>
            <a:t>Hospitationen im Kindergarten </a:t>
          </a:r>
        </a:p>
        <a:p>
          <a:r>
            <a:rPr lang="de-DE" sz="1100"/>
            <a:t>Eltern haben die Möglichkeit einen Vormittag im Kindergarten zu verbringen</a:t>
          </a:r>
          <a:r>
            <a:rPr lang="de-DE" sz="1050"/>
            <a:t>.</a:t>
          </a:r>
        </a:p>
      </dgm:t>
    </dgm:pt>
    <dgm:pt modelId="{64041F06-08C8-418F-B80F-3D29F1E419CC}" type="parTrans" cxnId="{9EA94036-F75E-4F06-AD18-272C931ED4F4}">
      <dgm:prSet/>
      <dgm:spPr/>
      <dgm:t>
        <a:bodyPr/>
        <a:lstStyle/>
        <a:p>
          <a:endParaRPr lang="de-DE"/>
        </a:p>
      </dgm:t>
    </dgm:pt>
    <dgm:pt modelId="{CD0B401D-8D04-4A43-8B66-F84B1B3189ED}" type="sibTrans" cxnId="{9EA94036-F75E-4F06-AD18-272C931ED4F4}">
      <dgm:prSet/>
      <dgm:spPr/>
      <dgm:t>
        <a:bodyPr/>
        <a:lstStyle/>
        <a:p>
          <a:endParaRPr lang="de-DE"/>
        </a:p>
      </dgm:t>
    </dgm:pt>
    <dgm:pt modelId="{E905468A-C5C4-442E-8ADA-EF7D2A60765B}">
      <dgm:prSet phldrT="[Text]" custT="1"/>
      <dgm:spPr/>
      <dgm:t>
        <a:bodyPr/>
        <a:lstStyle/>
        <a:p>
          <a:r>
            <a:rPr lang="de-DE" sz="1100" b="1">
              <a:solidFill>
                <a:schemeClr val="accent2">
                  <a:lumMod val="75000"/>
                </a:schemeClr>
              </a:solidFill>
            </a:rPr>
            <a:t>Elternabende </a:t>
          </a:r>
        </a:p>
        <a:p>
          <a:r>
            <a:rPr lang="de-DE" sz="1100"/>
            <a:t>Wir bieten gruppeninterne oder gruppenübergreifende Elternabende an. Inhalte können unter anderem pädagogische Fachthemen oder ein Kennenlernabend sein.</a:t>
          </a:r>
        </a:p>
      </dgm:t>
    </dgm:pt>
    <dgm:pt modelId="{32D87A6A-C621-4F6F-B116-23B91AE1A4DC}" type="parTrans" cxnId="{0E146C28-C186-4E86-9180-B6AB17EE1903}">
      <dgm:prSet/>
      <dgm:spPr/>
      <dgm:t>
        <a:bodyPr/>
        <a:lstStyle/>
        <a:p>
          <a:endParaRPr lang="de-DE"/>
        </a:p>
      </dgm:t>
    </dgm:pt>
    <dgm:pt modelId="{0CB2DC1C-5832-4E7C-B732-DDF61EE1DB15}" type="sibTrans" cxnId="{0E146C28-C186-4E86-9180-B6AB17EE1903}">
      <dgm:prSet/>
      <dgm:spPr/>
      <dgm:t>
        <a:bodyPr/>
        <a:lstStyle/>
        <a:p>
          <a:endParaRPr lang="de-DE"/>
        </a:p>
      </dgm:t>
    </dgm:pt>
    <dgm:pt modelId="{434A186B-321C-4477-BD56-94EA38C8F92E}">
      <dgm:prSet phldrT="[Text]" custT="1"/>
      <dgm:spPr/>
      <dgm:t>
        <a:bodyPr/>
        <a:lstStyle/>
        <a:p>
          <a:r>
            <a:rPr lang="de-DE" sz="1100" b="1">
              <a:solidFill>
                <a:schemeClr val="accent2">
                  <a:lumMod val="75000"/>
                </a:schemeClr>
              </a:solidFill>
            </a:rPr>
            <a:t>Einladungen in die Krippe oder in den Kindergarten</a:t>
          </a:r>
        </a:p>
        <a:p>
          <a:r>
            <a:rPr lang="de-DE" sz="1100"/>
            <a:t>Eltern werden zu bestimmten Anlässen, z.B. Feste, Elterncafe oder                      Eltern-Kind -Nachmitttage, in das Kinderzentrum eingeladen.</a:t>
          </a:r>
        </a:p>
      </dgm:t>
    </dgm:pt>
    <dgm:pt modelId="{ADDE7043-7B5D-4E5E-B770-12C907E0023A}" type="parTrans" cxnId="{CE3E6AEC-0B1A-45FE-A134-F6B71505BF57}">
      <dgm:prSet/>
      <dgm:spPr/>
      <dgm:t>
        <a:bodyPr/>
        <a:lstStyle/>
        <a:p>
          <a:endParaRPr lang="de-DE"/>
        </a:p>
      </dgm:t>
    </dgm:pt>
    <dgm:pt modelId="{7410BCF5-D7BB-4301-A1FA-DB8154438BE5}" type="sibTrans" cxnId="{CE3E6AEC-0B1A-45FE-A134-F6B71505BF57}">
      <dgm:prSet/>
      <dgm:spPr/>
      <dgm:t>
        <a:bodyPr/>
        <a:lstStyle/>
        <a:p>
          <a:endParaRPr lang="de-DE"/>
        </a:p>
      </dgm:t>
    </dgm:pt>
    <dgm:pt modelId="{1391265F-0A69-4774-88D2-68F1A643DAF0}">
      <dgm:prSet phldrT="[Text]" custT="1"/>
      <dgm:spPr/>
      <dgm:t>
        <a:bodyPr/>
        <a:lstStyle/>
        <a:p>
          <a:endParaRPr lang="de-DE" sz="1050"/>
        </a:p>
      </dgm:t>
    </dgm:pt>
    <dgm:pt modelId="{96B4AD55-F3A6-4E0E-B5AF-231ADC558184}" type="parTrans" cxnId="{0151C7B5-E3EF-4DAA-881F-1D95A0834274}">
      <dgm:prSet/>
      <dgm:spPr/>
      <dgm:t>
        <a:bodyPr/>
        <a:lstStyle/>
        <a:p>
          <a:endParaRPr lang="de-DE"/>
        </a:p>
      </dgm:t>
    </dgm:pt>
    <dgm:pt modelId="{7F06A3D5-3E2C-4306-BB65-BAAA67ED8D97}" type="sibTrans" cxnId="{0151C7B5-E3EF-4DAA-881F-1D95A0834274}">
      <dgm:prSet/>
      <dgm:spPr/>
      <dgm:t>
        <a:bodyPr/>
        <a:lstStyle/>
        <a:p>
          <a:endParaRPr lang="de-DE"/>
        </a:p>
      </dgm:t>
    </dgm:pt>
    <dgm:pt modelId="{6FE59D6F-CBD0-49D0-ABFC-8E7BF0662BC7}">
      <dgm:prSet phldrT="[Text]" custT="1"/>
      <dgm:spPr/>
      <dgm:t>
        <a:bodyPr/>
        <a:lstStyle/>
        <a:p>
          <a:r>
            <a:rPr lang="de-DE" sz="1100" b="1">
              <a:solidFill>
                <a:schemeClr val="accent2">
                  <a:lumMod val="75000"/>
                </a:schemeClr>
              </a:solidFill>
            </a:rPr>
            <a:t>Elternmitarbeit</a:t>
          </a:r>
        </a:p>
        <a:p>
          <a:r>
            <a:rPr lang="de-DE" sz="1100"/>
            <a:t>Eltern können ihre Hobbys, Talente, oder Berufe mit einbringen. Durch Interessens-gruppen sind viele Möglichkeiten zum Mitgestalten und Mitarbeiten gegeben</a:t>
          </a:r>
          <a:r>
            <a:rPr lang="de-DE" sz="1050"/>
            <a:t>.</a:t>
          </a:r>
        </a:p>
      </dgm:t>
    </dgm:pt>
    <dgm:pt modelId="{D1680F06-C768-4CE3-8B2B-BEFFEC3C9E00}" type="parTrans" cxnId="{D321A4E1-3AA9-459D-8100-D17829093467}">
      <dgm:prSet/>
      <dgm:spPr/>
      <dgm:t>
        <a:bodyPr/>
        <a:lstStyle/>
        <a:p>
          <a:endParaRPr lang="de-DE"/>
        </a:p>
      </dgm:t>
    </dgm:pt>
    <dgm:pt modelId="{B747A831-88EE-4820-A900-4168F7CE25C4}" type="sibTrans" cxnId="{D321A4E1-3AA9-459D-8100-D17829093467}">
      <dgm:prSet/>
      <dgm:spPr/>
      <dgm:t>
        <a:bodyPr/>
        <a:lstStyle/>
        <a:p>
          <a:endParaRPr lang="de-DE"/>
        </a:p>
      </dgm:t>
    </dgm:pt>
    <dgm:pt modelId="{7DC7A074-11D9-45CE-B37F-D54530875BA5}">
      <dgm:prSet phldrT="[Text]" custT="1"/>
      <dgm:spPr/>
      <dgm:t>
        <a:bodyPr/>
        <a:lstStyle/>
        <a:p>
          <a:r>
            <a:rPr lang="de-DE" sz="1100" b="1">
              <a:solidFill>
                <a:schemeClr val="accent2">
                  <a:lumMod val="75000"/>
                </a:schemeClr>
              </a:solidFill>
            </a:rPr>
            <a:t>Erstgespräche</a:t>
          </a:r>
        </a:p>
        <a:p>
          <a:r>
            <a:rPr lang="de-DE" sz="1100"/>
            <a:t>Vor dem Krippen- oder Kindergartenstart findet ein Erstgespräch zwischen Eltern und dem pädagogischen Personal statt. Hierbei klären wir gemeinsame Erwartungen ab und besprechen wie die Eingewöhnung verläuft. </a:t>
          </a:r>
          <a:endParaRPr lang="de-DE" sz="1100" b="1"/>
        </a:p>
      </dgm:t>
    </dgm:pt>
    <dgm:pt modelId="{1A528A5D-8974-4D05-A43B-9310FE7C08ED}" type="parTrans" cxnId="{61B134A3-7CCA-4385-B7AF-E6CFB943ED42}">
      <dgm:prSet/>
      <dgm:spPr/>
      <dgm:t>
        <a:bodyPr/>
        <a:lstStyle/>
        <a:p>
          <a:endParaRPr lang="de-DE"/>
        </a:p>
      </dgm:t>
    </dgm:pt>
    <dgm:pt modelId="{48777BD5-6546-4A9B-A48C-2B2FF5225904}" type="sibTrans" cxnId="{61B134A3-7CCA-4385-B7AF-E6CFB943ED42}">
      <dgm:prSet/>
      <dgm:spPr/>
      <dgm:t>
        <a:bodyPr/>
        <a:lstStyle/>
        <a:p>
          <a:endParaRPr lang="de-DE"/>
        </a:p>
      </dgm:t>
    </dgm:pt>
    <dgm:pt modelId="{E64DC68C-CABB-40C6-B85B-3FC0030C9E30}" type="pres">
      <dgm:prSet presAssocID="{EE7C7638-7FA0-4C0D-9B5C-54CD09123A59}" presName="Name0" presStyleCnt="0">
        <dgm:presLayoutVars>
          <dgm:chMax val="7"/>
          <dgm:chPref val="7"/>
          <dgm:dir/>
        </dgm:presLayoutVars>
      </dgm:prSet>
      <dgm:spPr/>
      <dgm:t>
        <a:bodyPr/>
        <a:lstStyle/>
        <a:p>
          <a:endParaRPr lang="de-DE"/>
        </a:p>
      </dgm:t>
    </dgm:pt>
    <dgm:pt modelId="{EEBB74C5-7589-410B-AA6E-2CFC8C95BF86}" type="pres">
      <dgm:prSet presAssocID="{EE7C7638-7FA0-4C0D-9B5C-54CD09123A59}" presName="Name1" presStyleCnt="0"/>
      <dgm:spPr/>
      <dgm:t>
        <a:bodyPr/>
        <a:lstStyle/>
        <a:p>
          <a:endParaRPr lang="de-DE"/>
        </a:p>
      </dgm:t>
    </dgm:pt>
    <dgm:pt modelId="{B2EC13E9-6D98-4F12-BE3E-080B01A48138}" type="pres">
      <dgm:prSet presAssocID="{EE7C7638-7FA0-4C0D-9B5C-54CD09123A59}" presName="cycle" presStyleCnt="0"/>
      <dgm:spPr/>
      <dgm:t>
        <a:bodyPr/>
        <a:lstStyle/>
        <a:p>
          <a:endParaRPr lang="de-DE"/>
        </a:p>
      </dgm:t>
    </dgm:pt>
    <dgm:pt modelId="{027FC843-41A3-470A-9C31-9F0D4DD63311}" type="pres">
      <dgm:prSet presAssocID="{EE7C7638-7FA0-4C0D-9B5C-54CD09123A59}" presName="srcNode" presStyleLbl="node1" presStyleIdx="0" presStyleCnt="7"/>
      <dgm:spPr/>
      <dgm:t>
        <a:bodyPr/>
        <a:lstStyle/>
        <a:p>
          <a:endParaRPr lang="de-DE"/>
        </a:p>
      </dgm:t>
    </dgm:pt>
    <dgm:pt modelId="{70B28928-02EE-4691-B7AC-B0E926AA3E88}" type="pres">
      <dgm:prSet presAssocID="{EE7C7638-7FA0-4C0D-9B5C-54CD09123A59}" presName="conn" presStyleLbl="parChTrans1D2" presStyleIdx="0" presStyleCnt="1"/>
      <dgm:spPr/>
      <dgm:t>
        <a:bodyPr/>
        <a:lstStyle/>
        <a:p>
          <a:endParaRPr lang="de-DE"/>
        </a:p>
      </dgm:t>
    </dgm:pt>
    <dgm:pt modelId="{DAADB357-17E4-4455-AECE-13EF62B738A2}" type="pres">
      <dgm:prSet presAssocID="{EE7C7638-7FA0-4C0D-9B5C-54CD09123A59}" presName="extraNode" presStyleLbl="node1" presStyleIdx="0" presStyleCnt="7"/>
      <dgm:spPr/>
      <dgm:t>
        <a:bodyPr/>
        <a:lstStyle/>
        <a:p>
          <a:endParaRPr lang="de-DE"/>
        </a:p>
      </dgm:t>
    </dgm:pt>
    <dgm:pt modelId="{5A74B47B-CB9C-4238-9EC8-8004E501BE7F}" type="pres">
      <dgm:prSet presAssocID="{EE7C7638-7FA0-4C0D-9B5C-54CD09123A59}" presName="dstNode" presStyleLbl="node1" presStyleIdx="0" presStyleCnt="7"/>
      <dgm:spPr/>
      <dgm:t>
        <a:bodyPr/>
        <a:lstStyle/>
        <a:p>
          <a:endParaRPr lang="de-DE"/>
        </a:p>
      </dgm:t>
    </dgm:pt>
    <dgm:pt modelId="{CF5FC410-19D8-4158-9A73-CCBE4F3BE404}" type="pres">
      <dgm:prSet presAssocID="{379B8D31-51CA-4BB1-AD7B-561562B1713D}" presName="text_1" presStyleLbl="node1" presStyleIdx="0" presStyleCnt="7" custScaleY="130730" custLinFactNeighborX="294" custLinFactNeighborY="-14384">
        <dgm:presLayoutVars>
          <dgm:bulletEnabled val="1"/>
        </dgm:presLayoutVars>
      </dgm:prSet>
      <dgm:spPr/>
      <dgm:t>
        <a:bodyPr/>
        <a:lstStyle/>
        <a:p>
          <a:endParaRPr lang="de-DE"/>
        </a:p>
      </dgm:t>
    </dgm:pt>
    <dgm:pt modelId="{45511FA9-CBAA-4C7F-950D-5B90FF12DD4C}" type="pres">
      <dgm:prSet presAssocID="{379B8D31-51CA-4BB1-AD7B-561562B1713D}" presName="accent_1" presStyleCnt="0"/>
      <dgm:spPr/>
      <dgm:t>
        <a:bodyPr/>
        <a:lstStyle/>
        <a:p>
          <a:endParaRPr lang="de-DE"/>
        </a:p>
      </dgm:t>
    </dgm:pt>
    <dgm:pt modelId="{973693DC-467D-48AB-A411-7C83F1DDD275}" type="pres">
      <dgm:prSet presAssocID="{379B8D31-51CA-4BB1-AD7B-561562B1713D}" presName="accentRepeatNode" presStyleLbl="solidFgAcc1" presStyleIdx="0" presStyleCnt="7"/>
      <dgm:spPr/>
      <dgm:t>
        <a:bodyPr/>
        <a:lstStyle/>
        <a:p>
          <a:endParaRPr lang="de-DE"/>
        </a:p>
      </dgm:t>
    </dgm:pt>
    <dgm:pt modelId="{834FC656-AB40-4D7D-8FBB-BCF0C1B733E4}" type="pres">
      <dgm:prSet presAssocID="{7DC7A074-11D9-45CE-B37F-D54530875BA5}" presName="text_2" presStyleLbl="node1" presStyleIdx="1" presStyleCnt="7" custScaleY="158607" custLinFactNeighborX="-635" custLinFactNeighborY="-1798">
        <dgm:presLayoutVars>
          <dgm:bulletEnabled val="1"/>
        </dgm:presLayoutVars>
      </dgm:prSet>
      <dgm:spPr/>
      <dgm:t>
        <a:bodyPr/>
        <a:lstStyle/>
        <a:p>
          <a:endParaRPr lang="de-DE"/>
        </a:p>
      </dgm:t>
    </dgm:pt>
    <dgm:pt modelId="{7CE16EB1-310F-413D-ACD2-F2E640C164B7}" type="pres">
      <dgm:prSet presAssocID="{7DC7A074-11D9-45CE-B37F-D54530875BA5}" presName="accent_2" presStyleCnt="0"/>
      <dgm:spPr/>
    </dgm:pt>
    <dgm:pt modelId="{7938F168-5078-43A2-8DD1-08B68FA7921D}" type="pres">
      <dgm:prSet presAssocID="{7DC7A074-11D9-45CE-B37F-D54530875BA5}" presName="accentRepeatNode" presStyleLbl="solidFgAcc1" presStyleIdx="1" presStyleCnt="7"/>
      <dgm:spPr/>
    </dgm:pt>
    <dgm:pt modelId="{9CD74832-09AA-4939-9C62-86BD99563CE2}" type="pres">
      <dgm:prSet presAssocID="{25881846-F831-4B53-A047-0CE44F765CFE}" presName="text_3" presStyleLbl="node1" presStyleIdx="2" presStyleCnt="7" custScaleX="100387" custScaleY="156505" custLinFactNeighborX="-166" custLinFactNeighborY="25172">
        <dgm:presLayoutVars>
          <dgm:bulletEnabled val="1"/>
        </dgm:presLayoutVars>
      </dgm:prSet>
      <dgm:spPr/>
      <dgm:t>
        <a:bodyPr/>
        <a:lstStyle/>
        <a:p>
          <a:endParaRPr lang="de-DE"/>
        </a:p>
      </dgm:t>
    </dgm:pt>
    <dgm:pt modelId="{4062FBA3-DC85-4FFF-B073-977FE68FBE3F}" type="pres">
      <dgm:prSet presAssocID="{25881846-F831-4B53-A047-0CE44F765CFE}" presName="accent_3" presStyleCnt="0"/>
      <dgm:spPr/>
    </dgm:pt>
    <dgm:pt modelId="{EB857B3D-8D7E-41FF-8E62-F4CB0C54BE0E}" type="pres">
      <dgm:prSet presAssocID="{25881846-F831-4B53-A047-0CE44F765CFE}" presName="accentRepeatNode" presStyleLbl="solidFgAcc1" presStyleIdx="2" presStyleCnt="7" custLinFactNeighborX="-7192" custLinFactNeighborY="12945"/>
      <dgm:spPr/>
      <dgm:t>
        <a:bodyPr/>
        <a:lstStyle/>
        <a:p>
          <a:endParaRPr lang="de-DE"/>
        </a:p>
      </dgm:t>
    </dgm:pt>
    <dgm:pt modelId="{8F7A5DFC-DBEF-40C2-98E9-F4EBF7ABCDE5}" type="pres">
      <dgm:prSet presAssocID="{CB1333FA-4E0D-4711-9ADE-C9D3AEAC9AD9}" presName="text_4" presStyleLbl="node1" presStyleIdx="3" presStyleCnt="7" custLinFactNeighborX="-168" custLinFactNeighborY="17980">
        <dgm:presLayoutVars>
          <dgm:bulletEnabled val="1"/>
        </dgm:presLayoutVars>
      </dgm:prSet>
      <dgm:spPr/>
      <dgm:t>
        <a:bodyPr/>
        <a:lstStyle/>
        <a:p>
          <a:endParaRPr lang="de-DE"/>
        </a:p>
      </dgm:t>
    </dgm:pt>
    <dgm:pt modelId="{2FD9AACF-3A5A-448F-B24C-A82AAD4E23D7}" type="pres">
      <dgm:prSet presAssocID="{CB1333FA-4E0D-4711-9ADE-C9D3AEAC9AD9}" presName="accent_4" presStyleCnt="0"/>
      <dgm:spPr/>
    </dgm:pt>
    <dgm:pt modelId="{08EF032A-AD88-45CE-92C0-A9403F31C219}" type="pres">
      <dgm:prSet presAssocID="{CB1333FA-4E0D-4711-9ADE-C9D3AEAC9AD9}" presName="accentRepeatNode" presStyleLbl="solidFgAcc1" presStyleIdx="3" presStyleCnt="7" custLinFactNeighborY="8630"/>
      <dgm:spPr/>
      <dgm:t>
        <a:bodyPr/>
        <a:lstStyle/>
        <a:p>
          <a:endParaRPr lang="de-DE"/>
        </a:p>
      </dgm:t>
    </dgm:pt>
    <dgm:pt modelId="{4FFC7755-82AB-4FB7-BD7F-3807039CBE28}" type="pres">
      <dgm:prSet presAssocID="{434A186B-321C-4477-BD56-94EA38C8F92E}" presName="text_5" presStyleLbl="node1" presStyleIdx="4" presStyleCnt="7" custScaleY="138359" custLinFactNeighborX="1452" custLinFactNeighborY="16182">
        <dgm:presLayoutVars>
          <dgm:bulletEnabled val="1"/>
        </dgm:presLayoutVars>
      </dgm:prSet>
      <dgm:spPr/>
      <dgm:t>
        <a:bodyPr/>
        <a:lstStyle/>
        <a:p>
          <a:endParaRPr lang="de-DE"/>
        </a:p>
      </dgm:t>
    </dgm:pt>
    <dgm:pt modelId="{60753C87-C35F-484E-8E7F-CBF184B720AE}" type="pres">
      <dgm:prSet presAssocID="{434A186B-321C-4477-BD56-94EA38C8F92E}" presName="accent_5" presStyleCnt="0"/>
      <dgm:spPr/>
    </dgm:pt>
    <dgm:pt modelId="{504699F8-FB11-4FDD-A87E-ABCFE0617326}" type="pres">
      <dgm:prSet presAssocID="{434A186B-321C-4477-BD56-94EA38C8F92E}" presName="accentRepeatNode" presStyleLbl="solidFgAcc1" presStyleIdx="4" presStyleCnt="7"/>
      <dgm:spPr/>
      <dgm:t>
        <a:bodyPr/>
        <a:lstStyle/>
        <a:p>
          <a:endParaRPr lang="de-DE"/>
        </a:p>
      </dgm:t>
    </dgm:pt>
    <dgm:pt modelId="{29D2E1A5-04D7-4938-B4DC-D64C3D6B45A6}" type="pres">
      <dgm:prSet presAssocID="{6FE59D6F-CBD0-49D0-ABFC-8E7BF0662BC7}" presName="text_6" presStyleLbl="node1" presStyleIdx="5" presStyleCnt="7" custScaleY="121874" custLinFactNeighborX="-159" custLinFactNeighborY="16182">
        <dgm:presLayoutVars>
          <dgm:bulletEnabled val="1"/>
        </dgm:presLayoutVars>
      </dgm:prSet>
      <dgm:spPr/>
      <dgm:t>
        <a:bodyPr/>
        <a:lstStyle/>
        <a:p>
          <a:endParaRPr lang="de-DE"/>
        </a:p>
      </dgm:t>
    </dgm:pt>
    <dgm:pt modelId="{E26BB65A-8B14-4A66-B8AF-529F48601449}" type="pres">
      <dgm:prSet presAssocID="{6FE59D6F-CBD0-49D0-ABFC-8E7BF0662BC7}" presName="accent_6" presStyleCnt="0"/>
      <dgm:spPr/>
    </dgm:pt>
    <dgm:pt modelId="{AD6E756F-08A0-461C-9012-2679D75FB208}" type="pres">
      <dgm:prSet presAssocID="{6FE59D6F-CBD0-49D0-ABFC-8E7BF0662BC7}" presName="accentRepeatNode" presStyleLbl="solidFgAcc1" presStyleIdx="5" presStyleCnt="7" custLinFactNeighborY="7192"/>
      <dgm:spPr/>
      <dgm:t>
        <a:bodyPr/>
        <a:lstStyle/>
        <a:p>
          <a:endParaRPr lang="de-DE"/>
        </a:p>
      </dgm:t>
    </dgm:pt>
    <dgm:pt modelId="{187387A4-C49F-4D1D-A503-DE3072FD715D}" type="pres">
      <dgm:prSet presAssocID="{E905468A-C5C4-442E-8ADA-EF7D2A60765B}" presName="text_7" presStyleLbl="node1" presStyleIdx="6" presStyleCnt="7" custScaleY="123588" custLinFactNeighborX="294" custLinFactNeighborY="14384">
        <dgm:presLayoutVars>
          <dgm:bulletEnabled val="1"/>
        </dgm:presLayoutVars>
      </dgm:prSet>
      <dgm:spPr/>
      <dgm:t>
        <a:bodyPr/>
        <a:lstStyle/>
        <a:p>
          <a:endParaRPr lang="de-DE"/>
        </a:p>
      </dgm:t>
    </dgm:pt>
    <dgm:pt modelId="{477653A6-A351-410D-9D4D-294D690C1141}" type="pres">
      <dgm:prSet presAssocID="{E905468A-C5C4-442E-8ADA-EF7D2A60765B}" presName="accent_7" presStyleCnt="0"/>
      <dgm:spPr/>
    </dgm:pt>
    <dgm:pt modelId="{B48A81C8-A1FE-4D08-89C6-26D1E8E1664A}" type="pres">
      <dgm:prSet presAssocID="{E905468A-C5C4-442E-8ADA-EF7D2A60765B}" presName="accentRepeatNode" presStyleLbl="solidFgAcc1" presStyleIdx="6" presStyleCnt="7"/>
      <dgm:spPr/>
      <dgm:t>
        <a:bodyPr/>
        <a:lstStyle/>
        <a:p>
          <a:endParaRPr lang="de-DE"/>
        </a:p>
      </dgm:t>
    </dgm:pt>
  </dgm:ptLst>
  <dgm:cxnLst>
    <dgm:cxn modelId="{DAD97C88-6CEC-4F25-9C0F-496F3D6F0FAF}" srcId="{EE7C7638-7FA0-4C0D-9B5C-54CD09123A59}" destId="{4803BAB0-8B1B-449E-9DF3-1CFA788D505D}" srcOrd="27" destOrd="0" parTransId="{EE69C06A-8896-4DD4-8092-033BF954A52A}" sibTransId="{BC48C52C-84EB-4151-AAB0-B2759E447DC6}"/>
    <dgm:cxn modelId="{1377C1B0-7C82-4CE4-AFFA-B30971295040}" srcId="{EE7C7638-7FA0-4C0D-9B5C-54CD09123A59}" destId="{EA4426E0-621D-4C9D-AA47-8A16DE95282D}" srcOrd="16" destOrd="0" parTransId="{2F89700D-335A-496F-94B8-3B4E4706864A}" sibTransId="{3CAB2B21-5B33-430B-B868-ADE8985CCA66}"/>
    <dgm:cxn modelId="{AF02B860-A9EC-4DF9-8615-0BD4A3777B32}" srcId="{EE7C7638-7FA0-4C0D-9B5C-54CD09123A59}" destId="{BBC1E88E-350D-43F6-951E-57FB79980EF3}" srcOrd="25" destOrd="0" parTransId="{3840AE17-BFA4-4424-BEB0-CABDCE496C1E}" sibTransId="{87094654-125F-4B1F-B685-026B0FBCE857}"/>
    <dgm:cxn modelId="{C35F5A29-0F84-40C4-BBE3-592F491FDBE8}" srcId="{EE7C7638-7FA0-4C0D-9B5C-54CD09123A59}" destId="{73434744-74DF-485E-A7C0-A8315783C883}" srcOrd="19" destOrd="0" parTransId="{3722CCF0-A6BC-405A-91FD-46AC76C9BA72}" sibTransId="{A0D4773F-3A31-402C-B42B-F4AD33A4B604}"/>
    <dgm:cxn modelId="{9853D5B2-FB5C-4196-8335-84186CFCAF9F}" srcId="{EE7C7638-7FA0-4C0D-9B5C-54CD09123A59}" destId="{B917FE08-F658-4657-BD06-A465688D6725}" srcOrd="11" destOrd="0" parTransId="{FBF35067-9141-4A22-841D-8CD29CA5722B}" sibTransId="{66802DBD-A171-4765-9480-6291CD09D1A0}"/>
    <dgm:cxn modelId="{F1023809-3B75-4ED7-8A70-DD4848149D93}" srcId="{EE7C7638-7FA0-4C0D-9B5C-54CD09123A59}" destId="{77793064-F21A-4947-923E-5DEA92CEDCC3}" srcOrd="18" destOrd="0" parTransId="{280936D1-1319-4F80-B24E-875690F98C99}" sibTransId="{F8B97924-9CD8-4DFA-A48F-DBA991D10756}"/>
    <dgm:cxn modelId="{42A716F0-887F-4EF9-B72A-269390FFACB0}" srcId="{EE7C7638-7FA0-4C0D-9B5C-54CD09123A59}" destId="{60F3C36D-E7F0-4DC6-B075-BAA0A6EBA1DA}" srcOrd="21" destOrd="0" parTransId="{90853A6E-4A44-42DF-976F-45A59BA8DDD2}" sibTransId="{4C8D906A-81B1-42A4-9550-268878FC6410}"/>
    <dgm:cxn modelId="{4DAD83DE-0348-46D5-BC32-FEA855738312}" srcId="{73434744-74DF-485E-A7C0-A8315783C883}" destId="{C1A0D642-F050-4908-965D-595FB66FB785}" srcOrd="0" destOrd="0" parTransId="{D7335082-62ED-4DEA-BD5F-09BB8B5FE853}" sibTransId="{F5B44403-E5E6-4290-9696-C5BDDFBCB0B0}"/>
    <dgm:cxn modelId="{0E146C28-C186-4E86-9180-B6AB17EE1903}" srcId="{EE7C7638-7FA0-4C0D-9B5C-54CD09123A59}" destId="{E905468A-C5C4-442E-8ADA-EF7D2A60765B}" srcOrd="6" destOrd="0" parTransId="{32D87A6A-C621-4F6F-B116-23B91AE1A4DC}" sibTransId="{0CB2DC1C-5832-4E7C-B732-DDF61EE1DB15}"/>
    <dgm:cxn modelId="{CA5D7B4C-E0F6-45B6-8FC8-FC9BB274F11C}" srcId="{1EEA8906-1554-413F-92F3-97B0082BFA53}" destId="{FE588D29-CAC8-4642-A41C-7998642610CB}" srcOrd="0" destOrd="0" parTransId="{6F462B18-7071-4AC6-8FD8-AA9BC6021FD7}" sibTransId="{FEB4EE4C-004B-4AB4-BA34-3854D2E7E052}"/>
    <dgm:cxn modelId="{DDB5B740-DE78-40DF-A5B0-12D67DFC193E}" srcId="{EE7C7638-7FA0-4C0D-9B5C-54CD09123A59}" destId="{DCAC4929-B3B8-4F7F-9D92-DB09DCD7EAFE}" srcOrd="28" destOrd="0" parTransId="{4C4AF35E-C85B-430B-81F5-AB82662532F9}" sibTransId="{16797E92-E671-4B56-9857-196AC0B682A1}"/>
    <dgm:cxn modelId="{D321A4E1-3AA9-459D-8100-D17829093467}" srcId="{EE7C7638-7FA0-4C0D-9B5C-54CD09123A59}" destId="{6FE59D6F-CBD0-49D0-ABFC-8E7BF0662BC7}" srcOrd="5" destOrd="0" parTransId="{D1680F06-C768-4CE3-8B2B-BEFFEC3C9E00}" sibTransId="{B747A831-88EE-4820-A900-4168F7CE25C4}"/>
    <dgm:cxn modelId="{7BDC42CA-F121-4D2B-B730-0F8137B04D99}" type="presOf" srcId="{E905468A-C5C4-442E-8ADA-EF7D2A60765B}" destId="{187387A4-C49F-4D1D-A503-DE3072FD715D}" srcOrd="0" destOrd="0" presId="urn:microsoft.com/office/officeart/2008/layout/VerticalCurvedList"/>
    <dgm:cxn modelId="{BFB849BA-B0DD-45CA-B41B-4D12FBFEA0F9}" type="presOf" srcId="{7DC7A074-11D9-45CE-B37F-D54530875BA5}" destId="{834FC656-AB40-4D7D-8FBB-BCF0C1B733E4}" srcOrd="0" destOrd="0" presId="urn:microsoft.com/office/officeart/2008/layout/VerticalCurvedList"/>
    <dgm:cxn modelId="{DF8CC01C-84A5-4457-962E-57CF0CFF1FF2}" srcId="{EA4426E0-621D-4C9D-AA47-8A16DE95282D}" destId="{2C866D23-7230-4D8B-A3DD-CD28E38CFD0C}" srcOrd="0" destOrd="0" parTransId="{A5ACB6E0-26DE-4767-A530-289CE4A8A41C}" sibTransId="{E3D5F1E2-E103-443E-AD57-00C7C3782928}"/>
    <dgm:cxn modelId="{D9125C1E-CF84-403A-8514-A85321429A8D}" srcId="{EE7C7638-7FA0-4C0D-9B5C-54CD09123A59}" destId="{379B8D31-51CA-4BB1-AD7B-561562B1713D}" srcOrd="0" destOrd="0" parTransId="{F7D39272-6017-44D7-8F84-CD48C152A9EC}" sibTransId="{D1363AEC-AE91-4ED8-8F81-7911AA265B4C}"/>
    <dgm:cxn modelId="{330E536F-A502-49BF-AE53-AA138F21DEF2}" srcId="{1CACCDEE-A2C1-4BEA-921E-1FC89F0A5006}" destId="{77915E50-6712-42BF-B248-65141333A1F3}" srcOrd="0" destOrd="0" parTransId="{03037F88-682E-42A8-A4B0-67112C4BEB5C}" sibTransId="{33199718-AA0D-44E2-AE65-F3BB2D7B875B}"/>
    <dgm:cxn modelId="{A99CFCE8-40F3-4692-8EFA-D89952928618}" type="presOf" srcId="{25881846-F831-4B53-A047-0CE44F765CFE}" destId="{9CD74832-09AA-4939-9C62-86BD99563CE2}" srcOrd="0" destOrd="0" presId="urn:microsoft.com/office/officeart/2008/layout/VerticalCurvedList"/>
    <dgm:cxn modelId="{61466058-94F6-4560-A77D-3BA7FAEA88A8}" srcId="{EE7C7638-7FA0-4C0D-9B5C-54CD09123A59}" destId="{1072063F-44BF-4DC0-BF04-A9A01D8D46EB}" srcOrd="10" destOrd="0" parTransId="{C61628DA-DD12-4B15-A01A-6530E8116BBB}" sibTransId="{25019068-898E-46C4-89DB-DE9844CC28B4}"/>
    <dgm:cxn modelId="{B204F50F-84B0-4076-A3CD-45922369A73C}" type="presOf" srcId="{D1363AEC-AE91-4ED8-8F81-7911AA265B4C}" destId="{70B28928-02EE-4691-B7AC-B0E926AA3E88}" srcOrd="0" destOrd="0" presId="urn:microsoft.com/office/officeart/2008/layout/VerticalCurvedList"/>
    <dgm:cxn modelId="{E5FF79CA-E08E-43F0-9000-5C58D8593BBD}" srcId="{EE7C7638-7FA0-4C0D-9B5C-54CD09123A59}" destId="{25881846-F831-4B53-A047-0CE44F765CFE}" srcOrd="2" destOrd="0" parTransId="{CDA4BBA2-B8DD-417A-ADB6-1A0F1AFEE946}" sibTransId="{147EEBE5-A771-46A4-BA00-AB236CE26FEF}"/>
    <dgm:cxn modelId="{386EB210-6A1C-4211-B124-7D06E7314271}" type="presOf" srcId="{434A186B-321C-4477-BD56-94EA38C8F92E}" destId="{4FFC7755-82AB-4FB7-BD7F-3807039CBE28}" srcOrd="0" destOrd="0" presId="urn:microsoft.com/office/officeart/2008/layout/VerticalCurvedList"/>
    <dgm:cxn modelId="{1F9865F2-D96E-4EFF-963E-3B078DDE56B4}" srcId="{EE7C7638-7FA0-4C0D-9B5C-54CD09123A59}" destId="{B1516AF0-D1CC-49A5-A130-C4E977AE32E6}" srcOrd="17" destOrd="0" parTransId="{D8E3E7AC-EAD0-4B95-A2D6-7E24CE6A687F}" sibTransId="{30D71B4C-E801-4A70-867F-9105BECCD74A}"/>
    <dgm:cxn modelId="{3F42EDA3-EC92-4210-8134-8A082425ADD9}" srcId="{EE7C7638-7FA0-4C0D-9B5C-54CD09123A59}" destId="{B4E485C5-191E-4DAF-B4AC-215A20814377}" srcOrd="12" destOrd="0" parTransId="{09FCCD58-3225-460B-A09F-8342B2CB09AB}" sibTransId="{6DB6F506-BB07-4683-BC0A-92A31EA3037A}"/>
    <dgm:cxn modelId="{D74E0305-94A8-4ED0-AC5E-66CB0AA36320}" srcId="{EE7C7638-7FA0-4C0D-9B5C-54CD09123A59}" destId="{0ACE85D4-DDE3-4427-97F0-A5E0E7FA1FC6}" srcOrd="20" destOrd="0" parTransId="{68919DA1-659C-4305-AF87-A80464E6EBD9}" sibTransId="{34677C97-BAAF-4CC1-AF31-55A33B33188B}"/>
    <dgm:cxn modelId="{ACF8D40A-1535-4A3C-836E-42D875D8EBD3}" srcId="{EE7C7638-7FA0-4C0D-9B5C-54CD09123A59}" destId="{83558442-3B18-412D-900B-C83E33BC2128}" srcOrd="24" destOrd="0" parTransId="{7A6C0BF8-C1AC-4EDD-A731-F342A2720625}" sibTransId="{C705D80C-0296-4CB2-8184-5B048E0A3073}"/>
    <dgm:cxn modelId="{D6608BFC-43A5-4DA4-AE72-08A14179B662}" type="presOf" srcId="{379B8D31-51CA-4BB1-AD7B-561562B1713D}" destId="{CF5FC410-19D8-4158-9A73-CCBE4F3BE404}" srcOrd="0" destOrd="0" presId="urn:microsoft.com/office/officeart/2008/layout/VerticalCurvedList"/>
    <dgm:cxn modelId="{0151C7B5-E3EF-4DAA-881F-1D95A0834274}" srcId="{EE7C7638-7FA0-4C0D-9B5C-54CD09123A59}" destId="{1391265F-0A69-4774-88D2-68F1A643DAF0}" srcOrd="9" destOrd="0" parTransId="{96B4AD55-F3A6-4E0E-B5AF-231ADC558184}" sibTransId="{7F06A3D5-3E2C-4306-BB65-BAAA67ED8D97}"/>
    <dgm:cxn modelId="{7F5ED21D-2B9B-48FA-B002-0D1CF43391F2}" srcId="{EE7C7638-7FA0-4C0D-9B5C-54CD09123A59}" destId="{013A6252-EC28-4D9A-9449-B223D3E0EA78}" srcOrd="14" destOrd="0" parTransId="{0C1DC2A7-6A15-4332-954D-6D58E4939255}" sibTransId="{1DC7E206-FE04-4CB9-ACF5-70930FE04954}"/>
    <dgm:cxn modelId="{CE3E6AEC-0B1A-45FE-A134-F6B71505BF57}" srcId="{EE7C7638-7FA0-4C0D-9B5C-54CD09123A59}" destId="{434A186B-321C-4477-BD56-94EA38C8F92E}" srcOrd="4" destOrd="0" parTransId="{ADDE7043-7B5D-4E5E-B770-12C907E0023A}" sibTransId="{7410BCF5-D7BB-4301-A1FA-DB8154438BE5}"/>
    <dgm:cxn modelId="{193ED2C2-7B01-4B91-B212-37B9789CB91B}" srcId="{EE7C7638-7FA0-4C0D-9B5C-54CD09123A59}" destId="{80EE6425-5816-4FF4-9DFB-E85F89543131}" srcOrd="7" destOrd="0" parTransId="{AABBD523-6A82-49AF-A046-5218F1D21499}" sibTransId="{F1BD1C3C-FCD9-4C73-8535-D255D1C430E1}"/>
    <dgm:cxn modelId="{FCA815EC-91E3-469C-9AF6-1C54915F739C}" type="presOf" srcId="{EE7C7638-7FA0-4C0D-9B5C-54CD09123A59}" destId="{E64DC68C-CABB-40C6-B85B-3FC0030C9E30}" srcOrd="0" destOrd="0" presId="urn:microsoft.com/office/officeart/2008/layout/VerticalCurvedList"/>
    <dgm:cxn modelId="{9EA94036-F75E-4F06-AD18-272C931ED4F4}" srcId="{EE7C7638-7FA0-4C0D-9B5C-54CD09123A59}" destId="{CB1333FA-4E0D-4711-9ADE-C9D3AEAC9AD9}" srcOrd="3" destOrd="0" parTransId="{64041F06-08C8-418F-B80F-3D29F1E419CC}" sibTransId="{CD0B401D-8D04-4A43-8B66-F84B1B3189ED}"/>
    <dgm:cxn modelId="{A3516C66-A714-4F77-9481-ABFE1FAA71CF}" srcId="{EE7C7638-7FA0-4C0D-9B5C-54CD09123A59}" destId="{4A93CE93-0530-422C-AEC2-FF82FBFF07AD}" srcOrd="26" destOrd="0" parTransId="{7EEC366B-898A-483B-9F6A-F83E9429A2F9}" sibTransId="{FE997693-FE54-43C2-9CBC-74CC917825C5}"/>
    <dgm:cxn modelId="{6BCC3E87-35FB-4643-BAA7-B43CD039E62C}" srcId="{EE7C7638-7FA0-4C0D-9B5C-54CD09123A59}" destId="{B13D2776-7F77-4D60-A365-1686B9FEE696}" srcOrd="8" destOrd="0" parTransId="{7FD1A2B9-1656-45C0-B732-6FF080D46F90}" sibTransId="{BCA3728E-8CD7-405D-97BD-35852842CC4D}"/>
    <dgm:cxn modelId="{0F4FF06B-7D10-45D0-BAAA-1360897D9924}" srcId="{EE7C7638-7FA0-4C0D-9B5C-54CD09123A59}" destId="{301DDC4B-C785-4577-BEA4-F5D649357C44}" srcOrd="13" destOrd="0" parTransId="{BBA8F88C-E7DC-4EFF-AD75-2F9CBF516132}" sibTransId="{73C88887-6F9C-48CD-A43E-E463F263A712}"/>
    <dgm:cxn modelId="{C425D82C-B8D6-4DB5-ADA2-02592CCC3441}" type="presOf" srcId="{CB1333FA-4E0D-4711-9ADE-C9D3AEAC9AD9}" destId="{8F7A5DFC-DBEF-40C2-98E9-F4EBF7ABCDE5}" srcOrd="0" destOrd="0" presId="urn:microsoft.com/office/officeart/2008/layout/VerticalCurvedList"/>
    <dgm:cxn modelId="{574192E1-A1A1-4C29-AD5B-74D93A91A955}" srcId="{EE7C7638-7FA0-4C0D-9B5C-54CD09123A59}" destId="{E2FFE184-4905-4D81-8F0F-F948CEB5CCCE}" srcOrd="15" destOrd="0" parTransId="{86F783C4-2877-4011-A0CD-D31A1FB8A23A}" sibTransId="{D429C629-E84B-4D25-BB8A-D04C258A455B}"/>
    <dgm:cxn modelId="{61B134A3-7CCA-4385-B7AF-E6CFB943ED42}" srcId="{EE7C7638-7FA0-4C0D-9B5C-54CD09123A59}" destId="{7DC7A074-11D9-45CE-B37F-D54530875BA5}" srcOrd="1" destOrd="0" parTransId="{1A528A5D-8974-4D05-A43B-9310FE7C08ED}" sibTransId="{48777BD5-6546-4A9B-A48C-2B2FF5225904}"/>
    <dgm:cxn modelId="{40A0A935-92AA-498F-9BCD-3736EC7CBEC1}" srcId="{EE7C7638-7FA0-4C0D-9B5C-54CD09123A59}" destId="{1CACCDEE-A2C1-4BEA-921E-1FC89F0A5006}" srcOrd="23" destOrd="0" parTransId="{9DB9CB1C-55A1-48A6-B0E8-0C576C2F87F3}" sibTransId="{AAED6A62-3E07-4A90-9B85-C48F7538750C}"/>
    <dgm:cxn modelId="{B4AAC34F-7D89-4A54-B7EC-AC7FCF533858}" srcId="{EE7C7638-7FA0-4C0D-9B5C-54CD09123A59}" destId="{1EEA8906-1554-413F-92F3-97B0082BFA53}" srcOrd="22" destOrd="0" parTransId="{0B22BC53-4F55-4F18-A324-BF49B3B9F924}" sibTransId="{69D5793E-A5C4-46C8-AC0B-EE424CED0750}"/>
    <dgm:cxn modelId="{76BB4530-12EB-432E-B916-A17F5489B78F}" type="presOf" srcId="{6FE59D6F-CBD0-49D0-ABFC-8E7BF0662BC7}" destId="{29D2E1A5-04D7-4938-B4DC-D64C3D6B45A6}" srcOrd="0" destOrd="0" presId="urn:microsoft.com/office/officeart/2008/layout/VerticalCurvedList"/>
    <dgm:cxn modelId="{0D78B59D-79F7-476B-B1C3-C455A526BE60}" type="presParOf" srcId="{E64DC68C-CABB-40C6-B85B-3FC0030C9E30}" destId="{EEBB74C5-7589-410B-AA6E-2CFC8C95BF86}" srcOrd="0" destOrd="0" presId="urn:microsoft.com/office/officeart/2008/layout/VerticalCurvedList"/>
    <dgm:cxn modelId="{A4D88B9A-48BB-46D6-8C49-634DF4CB3FF3}" type="presParOf" srcId="{EEBB74C5-7589-410B-AA6E-2CFC8C95BF86}" destId="{B2EC13E9-6D98-4F12-BE3E-080B01A48138}" srcOrd="0" destOrd="0" presId="urn:microsoft.com/office/officeart/2008/layout/VerticalCurvedList"/>
    <dgm:cxn modelId="{E4BEF48A-DEB6-47EA-B659-65E0994911F2}" type="presParOf" srcId="{B2EC13E9-6D98-4F12-BE3E-080B01A48138}" destId="{027FC843-41A3-470A-9C31-9F0D4DD63311}" srcOrd="0" destOrd="0" presId="urn:microsoft.com/office/officeart/2008/layout/VerticalCurvedList"/>
    <dgm:cxn modelId="{A2F060F5-4A2E-4973-B822-8DABAB5A083D}" type="presParOf" srcId="{B2EC13E9-6D98-4F12-BE3E-080B01A48138}" destId="{70B28928-02EE-4691-B7AC-B0E926AA3E88}" srcOrd="1" destOrd="0" presId="urn:microsoft.com/office/officeart/2008/layout/VerticalCurvedList"/>
    <dgm:cxn modelId="{5DD6DFEF-AEA6-47D5-A266-A4B8E8F9E293}" type="presParOf" srcId="{B2EC13E9-6D98-4F12-BE3E-080B01A48138}" destId="{DAADB357-17E4-4455-AECE-13EF62B738A2}" srcOrd="2" destOrd="0" presId="urn:microsoft.com/office/officeart/2008/layout/VerticalCurvedList"/>
    <dgm:cxn modelId="{F3B26371-4FB7-46F2-8D13-B65365F0DC95}" type="presParOf" srcId="{B2EC13E9-6D98-4F12-BE3E-080B01A48138}" destId="{5A74B47B-CB9C-4238-9EC8-8004E501BE7F}" srcOrd="3" destOrd="0" presId="urn:microsoft.com/office/officeart/2008/layout/VerticalCurvedList"/>
    <dgm:cxn modelId="{BA8229F3-82DC-4A4D-BFBD-55995DB4F40A}" type="presParOf" srcId="{EEBB74C5-7589-410B-AA6E-2CFC8C95BF86}" destId="{CF5FC410-19D8-4158-9A73-CCBE4F3BE404}" srcOrd="1" destOrd="0" presId="urn:microsoft.com/office/officeart/2008/layout/VerticalCurvedList"/>
    <dgm:cxn modelId="{48A2320F-F6FA-4455-B44D-3305AA432A35}" type="presParOf" srcId="{EEBB74C5-7589-410B-AA6E-2CFC8C95BF86}" destId="{45511FA9-CBAA-4C7F-950D-5B90FF12DD4C}" srcOrd="2" destOrd="0" presId="urn:microsoft.com/office/officeart/2008/layout/VerticalCurvedList"/>
    <dgm:cxn modelId="{6F9C298B-D2C3-4C9A-832A-99B488782B28}" type="presParOf" srcId="{45511FA9-CBAA-4C7F-950D-5B90FF12DD4C}" destId="{973693DC-467D-48AB-A411-7C83F1DDD275}" srcOrd="0" destOrd="0" presId="urn:microsoft.com/office/officeart/2008/layout/VerticalCurvedList"/>
    <dgm:cxn modelId="{DF7D2147-97B2-4212-A006-BCEE6C9A3418}" type="presParOf" srcId="{EEBB74C5-7589-410B-AA6E-2CFC8C95BF86}" destId="{834FC656-AB40-4D7D-8FBB-BCF0C1B733E4}" srcOrd="3" destOrd="0" presId="urn:microsoft.com/office/officeart/2008/layout/VerticalCurvedList"/>
    <dgm:cxn modelId="{34194249-B1A5-4B21-9949-FB93A358D6DB}" type="presParOf" srcId="{EEBB74C5-7589-410B-AA6E-2CFC8C95BF86}" destId="{7CE16EB1-310F-413D-ACD2-F2E640C164B7}" srcOrd="4" destOrd="0" presId="urn:microsoft.com/office/officeart/2008/layout/VerticalCurvedList"/>
    <dgm:cxn modelId="{55A3A941-6F77-405C-9E66-C8C05939EBC7}" type="presParOf" srcId="{7CE16EB1-310F-413D-ACD2-F2E640C164B7}" destId="{7938F168-5078-43A2-8DD1-08B68FA7921D}" srcOrd="0" destOrd="0" presId="urn:microsoft.com/office/officeart/2008/layout/VerticalCurvedList"/>
    <dgm:cxn modelId="{6D49A437-841B-46AA-B59D-F06CCD790EF6}" type="presParOf" srcId="{EEBB74C5-7589-410B-AA6E-2CFC8C95BF86}" destId="{9CD74832-09AA-4939-9C62-86BD99563CE2}" srcOrd="5" destOrd="0" presId="urn:microsoft.com/office/officeart/2008/layout/VerticalCurvedList"/>
    <dgm:cxn modelId="{225CD9DE-318B-4D86-8D75-6DDFA4B0CF58}" type="presParOf" srcId="{EEBB74C5-7589-410B-AA6E-2CFC8C95BF86}" destId="{4062FBA3-DC85-4FFF-B073-977FE68FBE3F}" srcOrd="6" destOrd="0" presId="urn:microsoft.com/office/officeart/2008/layout/VerticalCurvedList"/>
    <dgm:cxn modelId="{2790A891-2050-44D0-922D-58D367E8C20F}" type="presParOf" srcId="{4062FBA3-DC85-4FFF-B073-977FE68FBE3F}" destId="{EB857B3D-8D7E-41FF-8E62-F4CB0C54BE0E}" srcOrd="0" destOrd="0" presId="urn:microsoft.com/office/officeart/2008/layout/VerticalCurvedList"/>
    <dgm:cxn modelId="{034997DC-33DB-492E-BD75-F83B10CACB6A}" type="presParOf" srcId="{EEBB74C5-7589-410B-AA6E-2CFC8C95BF86}" destId="{8F7A5DFC-DBEF-40C2-98E9-F4EBF7ABCDE5}" srcOrd="7" destOrd="0" presId="urn:microsoft.com/office/officeart/2008/layout/VerticalCurvedList"/>
    <dgm:cxn modelId="{A0F7B54B-EEF5-418D-BABF-2C58B6A1ACE4}" type="presParOf" srcId="{EEBB74C5-7589-410B-AA6E-2CFC8C95BF86}" destId="{2FD9AACF-3A5A-448F-B24C-A82AAD4E23D7}" srcOrd="8" destOrd="0" presId="urn:microsoft.com/office/officeart/2008/layout/VerticalCurvedList"/>
    <dgm:cxn modelId="{E896EFA4-991B-4286-ACC1-CE87E9DFA548}" type="presParOf" srcId="{2FD9AACF-3A5A-448F-B24C-A82AAD4E23D7}" destId="{08EF032A-AD88-45CE-92C0-A9403F31C219}" srcOrd="0" destOrd="0" presId="urn:microsoft.com/office/officeart/2008/layout/VerticalCurvedList"/>
    <dgm:cxn modelId="{3B9ABD7E-2CD1-4F05-8BEE-A73EE7923CB8}" type="presParOf" srcId="{EEBB74C5-7589-410B-AA6E-2CFC8C95BF86}" destId="{4FFC7755-82AB-4FB7-BD7F-3807039CBE28}" srcOrd="9" destOrd="0" presId="urn:microsoft.com/office/officeart/2008/layout/VerticalCurvedList"/>
    <dgm:cxn modelId="{62E80EB4-C8F2-42DA-9BD2-49A93BA71946}" type="presParOf" srcId="{EEBB74C5-7589-410B-AA6E-2CFC8C95BF86}" destId="{60753C87-C35F-484E-8E7F-CBF184B720AE}" srcOrd="10" destOrd="0" presId="urn:microsoft.com/office/officeart/2008/layout/VerticalCurvedList"/>
    <dgm:cxn modelId="{61C5CB70-6E2D-45AE-BA2E-89A8A5A27A06}" type="presParOf" srcId="{60753C87-C35F-484E-8E7F-CBF184B720AE}" destId="{504699F8-FB11-4FDD-A87E-ABCFE0617326}" srcOrd="0" destOrd="0" presId="urn:microsoft.com/office/officeart/2008/layout/VerticalCurvedList"/>
    <dgm:cxn modelId="{E9BE9358-1F4C-4C47-8AF7-ECF58FD6AC08}" type="presParOf" srcId="{EEBB74C5-7589-410B-AA6E-2CFC8C95BF86}" destId="{29D2E1A5-04D7-4938-B4DC-D64C3D6B45A6}" srcOrd="11" destOrd="0" presId="urn:microsoft.com/office/officeart/2008/layout/VerticalCurvedList"/>
    <dgm:cxn modelId="{036F373E-62CC-43BC-86F5-DC17C5A91CA7}" type="presParOf" srcId="{EEBB74C5-7589-410B-AA6E-2CFC8C95BF86}" destId="{E26BB65A-8B14-4A66-B8AF-529F48601449}" srcOrd="12" destOrd="0" presId="urn:microsoft.com/office/officeart/2008/layout/VerticalCurvedList"/>
    <dgm:cxn modelId="{4D0EA041-D24D-48DF-85A8-5DEB02DBE2C9}" type="presParOf" srcId="{E26BB65A-8B14-4A66-B8AF-529F48601449}" destId="{AD6E756F-08A0-461C-9012-2679D75FB208}" srcOrd="0" destOrd="0" presId="urn:microsoft.com/office/officeart/2008/layout/VerticalCurvedList"/>
    <dgm:cxn modelId="{362FE345-BA39-4A54-AF42-9E9EAE07BE0E}" type="presParOf" srcId="{EEBB74C5-7589-410B-AA6E-2CFC8C95BF86}" destId="{187387A4-C49F-4D1D-A503-DE3072FD715D}" srcOrd="13" destOrd="0" presId="urn:microsoft.com/office/officeart/2008/layout/VerticalCurvedList"/>
    <dgm:cxn modelId="{C2E6E51E-51F3-40E3-BEFF-EFF05CA7DD37}" type="presParOf" srcId="{EEBB74C5-7589-410B-AA6E-2CFC8C95BF86}" destId="{477653A6-A351-410D-9D4D-294D690C1141}" srcOrd="14" destOrd="0" presId="urn:microsoft.com/office/officeart/2008/layout/VerticalCurvedList"/>
    <dgm:cxn modelId="{93E4F814-0560-4DE3-B742-8F2373CD4297}" type="presParOf" srcId="{477653A6-A351-410D-9D4D-294D690C1141}" destId="{B48A81C8-A1FE-4D08-89C6-26D1E8E1664A}" srcOrd="0" destOrd="0" presId="urn:microsoft.com/office/officeart/2008/layout/VerticalCurvedList"/>
  </dgm:cxnLst>
  <dgm:bg/>
  <dgm:whole/>
  <dgm:extLst>
    <a:ext uri="http://schemas.microsoft.com/office/drawing/2008/diagram">
      <dsp:dataModelExt xmlns:dsp="http://schemas.microsoft.com/office/drawing/2008/diagram" relId="rId401"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C7F388B2-EF2C-4F52-98E3-5E1F822F6F16}" type="doc">
      <dgm:prSet loTypeId="urn:microsoft.com/office/officeart/2005/8/layout/vList2" loCatId="list" qsTypeId="urn:microsoft.com/office/officeart/2005/8/quickstyle/simple2" qsCatId="simple" csTypeId="urn:microsoft.com/office/officeart/2005/8/colors/accent2_1" csCatId="accent2" phldr="1"/>
      <dgm:spPr/>
      <dgm:t>
        <a:bodyPr/>
        <a:lstStyle/>
        <a:p>
          <a:endParaRPr lang="de-DE"/>
        </a:p>
      </dgm:t>
    </dgm:pt>
    <dgm:pt modelId="{06A63E3A-6D24-4BB9-A6CE-277B3F091AFB}">
      <dgm:prSet phldrT="[Text]" custT="1"/>
      <dgm:spPr>
        <a:xfrm>
          <a:off x="0" y="47647"/>
          <a:ext cx="2613803" cy="409685"/>
        </a:xfr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gm:spPr>
      <dgm:t>
        <a:bodyPr/>
        <a:lstStyle/>
        <a:p>
          <a:pPr algn="l"/>
          <a:r>
            <a:rPr lang="de-DE" sz="1100" b="1">
              <a:solidFill>
                <a:schemeClr val="accent2">
                  <a:lumMod val="50000"/>
                </a:schemeClr>
              </a:solidFill>
            </a:rPr>
            <a:t>„Mi</a:t>
          </a:r>
          <a:r>
            <a:rPr lang="de-DE" sz="1100" b="1">
              <a:solidFill>
                <a:schemeClr val="accent2">
                  <a:lumMod val="50000"/>
                </a:schemeClr>
              </a:solidFill>
              <a:latin typeface="Calibri"/>
              <a:ea typeface="+mn-ea"/>
              <a:cs typeface="+mn-cs"/>
            </a:rPr>
            <a:t>teinander </a:t>
          </a:r>
          <a:r>
            <a:rPr lang="de-DE" sz="1100" b="1">
              <a:solidFill>
                <a:srgbClr val="C0504D">
                  <a:lumMod val="50000"/>
                </a:srgbClr>
              </a:solidFill>
              <a:latin typeface="Calibri"/>
              <a:ea typeface="+mn-ea"/>
              <a:cs typeface="+mn-cs"/>
            </a:rPr>
            <a:t>Anwalt des Kindes sein!"</a:t>
          </a:r>
        </a:p>
        <a:p>
          <a:pPr algn="ctr"/>
          <a:r>
            <a:rPr lang="de-DE" sz="1100" b="0">
              <a:solidFill>
                <a:srgbClr val="C0504D">
                  <a:lumMod val="50000"/>
                </a:srgbClr>
              </a:solidFill>
              <a:latin typeface="Calibri"/>
              <a:ea typeface="+mn-ea"/>
              <a:cs typeface="+mn-cs"/>
            </a:rPr>
            <a:t>Armin Krenz</a:t>
          </a:r>
        </a:p>
      </dgm:t>
    </dgm:pt>
    <dgm:pt modelId="{EFF81849-5879-4735-BDA3-27EA599B437E}" type="parTrans" cxnId="{4AD1FC31-7BC1-4FE2-9970-17682E6EAE2A}">
      <dgm:prSet/>
      <dgm:spPr/>
      <dgm:t>
        <a:bodyPr/>
        <a:lstStyle/>
        <a:p>
          <a:endParaRPr lang="de-DE"/>
        </a:p>
      </dgm:t>
    </dgm:pt>
    <dgm:pt modelId="{D61280C1-3328-4EEC-AB27-098C2B13B466}" type="sibTrans" cxnId="{4AD1FC31-7BC1-4FE2-9970-17682E6EAE2A}">
      <dgm:prSet/>
      <dgm:spPr/>
      <dgm:t>
        <a:bodyPr/>
        <a:lstStyle/>
        <a:p>
          <a:endParaRPr lang="de-DE"/>
        </a:p>
      </dgm:t>
    </dgm:pt>
    <dgm:pt modelId="{58F60D88-6B8A-4989-BDD9-183748DBA4C0}" type="pres">
      <dgm:prSet presAssocID="{C7F388B2-EF2C-4F52-98E3-5E1F822F6F16}" presName="linear" presStyleCnt="0">
        <dgm:presLayoutVars>
          <dgm:animLvl val="lvl"/>
          <dgm:resizeHandles val="exact"/>
        </dgm:presLayoutVars>
      </dgm:prSet>
      <dgm:spPr/>
      <dgm:t>
        <a:bodyPr/>
        <a:lstStyle/>
        <a:p>
          <a:endParaRPr lang="de-DE"/>
        </a:p>
      </dgm:t>
    </dgm:pt>
    <dgm:pt modelId="{42BDC80E-D175-4C61-B46C-2C7C10B93786}" type="pres">
      <dgm:prSet presAssocID="{06A63E3A-6D24-4BB9-A6CE-277B3F091AFB}" presName="parentText" presStyleLbl="node1" presStyleIdx="0" presStyleCnt="1" custScaleY="146042" custLinFactNeighborX="1415" custLinFactNeighborY="-709">
        <dgm:presLayoutVars>
          <dgm:chMax val="0"/>
          <dgm:bulletEnabled val="1"/>
        </dgm:presLayoutVars>
      </dgm:prSet>
      <dgm:spPr>
        <a:prstGeom prst="roundRect">
          <a:avLst/>
        </a:prstGeom>
      </dgm:spPr>
      <dgm:t>
        <a:bodyPr/>
        <a:lstStyle/>
        <a:p>
          <a:endParaRPr lang="de-DE"/>
        </a:p>
      </dgm:t>
    </dgm:pt>
  </dgm:ptLst>
  <dgm:cxnLst>
    <dgm:cxn modelId="{7BC06C8B-E54D-440F-A8CA-BAF097C705B7}" type="presOf" srcId="{C7F388B2-EF2C-4F52-98E3-5E1F822F6F16}" destId="{58F60D88-6B8A-4989-BDD9-183748DBA4C0}" srcOrd="0" destOrd="0" presId="urn:microsoft.com/office/officeart/2005/8/layout/vList2"/>
    <dgm:cxn modelId="{4AD1FC31-7BC1-4FE2-9970-17682E6EAE2A}" srcId="{C7F388B2-EF2C-4F52-98E3-5E1F822F6F16}" destId="{06A63E3A-6D24-4BB9-A6CE-277B3F091AFB}" srcOrd="0" destOrd="0" parTransId="{EFF81849-5879-4735-BDA3-27EA599B437E}" sibTransId="{D61280C1-3328-4EEC-AB27-098C2B13B466}"/>
    <dgm:cxn modelId="{1CD75CA6-84DF-485B-B8BA-24F568248047}" type="presOf" srcId="{06A63E3A-6D24-4BB9-A6CE-277B3F091AFB}" destId="{42BDC80E-D175-4C61-B46C-2C7C10B93786}" srcOrd="0" destOrd="0" presId="urn:microsoft.com/office/officeart/2005/8/layout/vList2"/>
    <dgm:cxn modelId="{0946AE08-1240-40FB-BF6D-CCC8C2E26B1D}" type="presParOf" srcId="{58F60D88-6B8A-4989-BDD9-183748DBA4C0}" destId="{42BDC80E-D175-4C61-B46C-2C7C10B93786}" srcOrd="0" destOrd="0" presId="urn:microsoft.com/office/officeart/2005/8/layout/vList2"/>
  </dgm:cxnLst>
  <dgm:bg/>
  <dgm:whole/>
  <dgm:extLst>
    <a:ext uri="http://schemas.microsoft.com/office/drawing/2008/diagram">
      <dsp:dataModelExt xmlns:dsp="http://schemas.microsoft.com/office/drawing/2008/diagram" relId="rId406"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99B32F91-0349-4992-B4EB-E858D6C46141}"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04A3AEFB-6B91-4A54-9427-EDAAB7E6FC01}">
      <dgm:prSet phldrT="[Text]" custT="1"/>
      <dgm:spPr/>
      <dgm:t>
        <a:bodyPr/>
        <a:lstStyle/>
        <a:p>
          <a:r>
            <a:rPr lang="de-DE" sz="1800"/>
            <a:t>6.3 Zusammenarbeit mit dem Träger</a:t>
          </a:r>
        </a:p>
      </dgm:t>
    </dgm:pt>
    <dgm:pt modelId="{82DF42D4-444A-49C3-A19D-F6337A5C5761}" type="parTrans" cxnId="{78FC8864-C458-4A95-89B9-F7E6F4F4855C}">
      <dgm:prSet/>
      <dgm:spPr/>
      <dgm:t>
        <a:bodyPr/>
        <a:lstStyle/>
        <a:p>
          <a:endParaRPr lang="de-DE"/>
        </a:p>
      </dgm:t>
    </dgm:pt>
    <dgm:pt modelId="{7C9EB6F5-5949-440D-B1DB-4C4AD6CBF979}" type="sibTrans" cxnId="{78FC8864-C458-4A95-89B9-F7E6F4F4855C}">
      <dgm:prSet/>
      <dgm:spPr/>
      <dgm:t>
        <a:bodyPr/>
        <a:lstStyle/>
        <a:p>
          <a:endParaRPr lang="de-DE"/>
        </a:p>
      </dgm:t>
    </dgm:pt>
    <dgm:pt modelId="{4B21114A-49B4-4686-A1F1-E60CBD529624}">
      <dgm:prSet phldrT="[Text]"/>
      <dgm:spPr/>
      <dgm:t>
        <a:bodyPr/>
        <a:lstStyle/>
        <a:p>
          <a:endParaRPr lang="de-DE"/>
        </a:p>
      </dgm:t>
    </dgm:pt>
    <dgm:pt modelId="{55397BC0-7582-42EF-8A46-947DF91ECF87}" type="parTrans" cxnId="{7A12945C-2C68-424A-891B-66FA936B8DCE}">
      <dgm:prSet/>
      <dgm:spPr/>
      <dgm:t>
        <a:bodyPr/>
        <a:lstStyle/>
        <a:p>
          <a:endParaRPr lang="de-DE"/>
        </a:p>
      </dgm:t>
    </dgm:pt>
    <dgm:pt modelId="{09E0FDDD-1E21-445D-8DF0-715121893B63}" type="sibTrans" cxnId="{7A12945C-2C68-424A-891B-66FA936B8DCE}">
      <dgm:prSet/>
      <dgm:spPr/>
      <dgm:t>
        <a:bodyPr/>
        <a:lstStyle/>
        <a:p>
          <a:endParaRPr lang="de-DE"/>
        </a:p>
      </dgm:t>
    </dgm:pt>
    <dgm:pt modelId="{6CFE06A7-19C8-41C7-BEA8-D15CA85FB3D9}" type="pres">
      <dgm:prSet presAssocID="{99B32F91-0349-4992-B4EB-E858D6C46141}" presName="linear" presStyleCnt="0">
        <dgm:presLayoutVars>
          <dgm:animLvl val="lvl"/>
          <dgm:resizeHandles val="exact"/>
        </dgm:presLayoutVars>
      </dgm:prSet>
      <dgm:spPr/>
      <dgm:t>
        <a:bodyPr/>
        <a:lstStyle/>
        <a:p>
          <a:endParaRPr lang="de-DE"/>
        </a:p>
      </dgm:t>
    </dgm:pt>
    <dgm:pt modelId="{B7914CB5-4A22-4636-9966-ECAF52E93FD9}" type="pres">
      <dgm:prSet presAssocID="{04A3AEFB-6B91-4A54-9427-EDAAB7E6FC01}" presName="parentText" presStyleLbl="node1" presStyleIdx="0" presStyleCnt="1" custScaleY="223624" custLinFactNeighborX="-21067" custLinFactNeighborY="-42538">
        <dgm:presLayoutVars>
          <dgm:chMax val="0"/>
          <dgm:bulletEnabled val="1"/>
        </dgm:presLayoutVars>
      </dgm:prSet>
      <dgm:spPr/>
      <dgm:t>
        <a:bodyPr/>
        <a:lstStyle/>
        <a:p>
          <a:endParaRPr lang="de-DE"/>
        </a:p>
      </dgm:t>
    </dgm:pt>
    <dgm:pt modelId="{18221145-4768-4C9C-BAD9-68241865A988}" type="pres">
      <dgm:prSet presAssocID="{04A3AEFB-6B91-4A54-9427-EDAAB7E6FC01}" presName="childText" presStyleLbl="revTx" presStyleIdx="0" presStyleCnt="1">
        <dgm:presLayoutVars>
          <dgm:bulletEnabled val="1"/>
        </dgm:presLayoutVars>
      </dgm:prSet>
      <dgm:spPr/>
      <dgm:t>
        <a:bodyPr/>
        <a:lstStyle/>
        <a:p>
          <a:endParaRPr lang="de-DE"/>
        </a:p>
      </dgm:t>
    </dgm:pt>
  </dgm:ptLst>
  <dgm:cxnLst>
    <dgm:cxn modelId="{78FC8864-C458-4A95-89B9-F7E6F4F4855C}" srcId="{99B32F91-0349-4992-B4EB-E858D6C46141}" destId="{04A3AEFB-6B91-4A54-9427-EDAAB7E6FC01}" srcOrd="0" destOrd="0" parTransId="{82DF42D4-444A-49C3-A19D-F6337A5C5761}" sibTransId="{7C9EB6F5-5949-440D-B1DB-4C4AD6CBF979}"/>
    <dgm:cxn modelId="{89583FB9-05FF-41E3-8868-02852551DC07}" type="presOf" srcId="{4B21114A-49B4-4686-A1F1-E60CBD529624}" destId="{18221145-4768-4C9C-BAD9-68241865A988}" srcOrd="0" destOrd="0" presId="urn:microsoft.com/office/officeart/2005/8/layout/vList2"/>
    <dgm:cxn modelId="{7A12945C-2C68-424A-891B-66FA936B8DCE}" srcId="{04A3AEFB-6B91-4A54-9427-EDAAB7E6FC01}" destId="{4B21114A-49B4-4686-A1F1-E60CBD529624}" srcOrd="0" destOrd="0" parTransId="{55397BC0-7582-42EF-8A46-947DF91ECF87}" sibTransId="{09E0FDDD-1E21-445D-8DF0-715121893B63}"/>
    <dgm:cxn modelId="{CD2BCF91-33E1-4DC2-8C19-AEEAC7781546}" type="presOf" srcId="{04A3AEFB-6B91-4A54-9427-EDAAB7E6FC01}" destId="{B7914CB5-4A22-4636-9966-ECAF52E93FD9}" srcOrd="0" destOrd="0" presId="urn:microsoft.com/office/officeart/2005/8/layout/vList2"/>
    <dgm:cxn modelId="{8DF05AEA-018B-4C42-A61D-6C086F898F13}" type="presOf" srcId="{99B32F91-0349-4992-B4EB-E858D6C46141}" destId="{6CFE06A7-19C8-41C7-BEA8-D15CA85FB3D9}" srcOrd="0" destOrd="0" presId="urn:microsoft.com/office/officeart/2005/8/layout/vList2"/>
    <dgm:cxn modelId="{CFA99173-19CC-44A3-82CF-1074CE41BC60}" type="presParOf" srcId="{6CFE06A7-19C8-41C7-BEA8-D15CA85FB3D9}" destId="{B7914CB5-4A22-4636-9966-ECAF52E93FD9}" srcOrd="0" destOrd="0" presId="urn:microsoft.com/office/officeart/2005/8/layout/vList2"/>
    <dgm:cxn modelId="{A137973A-2488-47D7-B24C-7A9525A287C6}" type="presParOf" srcId="{6CFE06A7-19C8-41C7-BEA8-D15CA85FB3D9}" destId="{18221145-4768-4C9C-BAD9-68241865A988}" srcOrd="1" destOrd="0" presId="urn:microsoft.com/office/officeart/2005/8/layout/vList2"/>
  </dgm:cxnLst>
  <dgm:bg/>
  <dgm:whole/>
  <dgm:extLst>
    <a:ext uri="http://schemas.microsoft.com/office/drawing/2008/diagram">
      <dsp:dataModelExt xmlns:dsp="http://schemas.microsoft.com/office/drawing/2008/diagram" relId="rId41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6B925BF-2BBE-409D-833A-8F599CF7823F}" type="doc">
      <dgm:prSet loTypeId="urn:microsoft.com/office/officeart/2005/8/layout/vList2" loCatId="list" qsTypeId="urn:microsoft.com/office/officeart/2005/8/quickstyle/simple2" qsCatId="simple" csTypeId="urn:microsoft.com/office/officeart/2005/8/colors/colorful1#3" csCatId="colorful" phldr="1"/>
      <dgm:spPr/>
      <dgm:t>
        <a:bodyPr/>
        <a:lstStyle/>
        <a:p>
          <a:endParaRPr lang="de-DE"/>
        </a:p>
      </dgm:t>
    </dgm:pt>
    <dgm:pt modelId="{B7D9A94E-E72A-4525-A2E1-8EC99E9444F3}">
      <dgm:prSet phldrT="[Text]" custT="1"/>
      <dgm:spPr/>
      <dgm:t>
        <a:bodyPr/>
        <a:lstStyle/>
        <a:p>
          <a:r>
            <a:rPr lang="de-DE" sz="1700">
              <a:latin typeface="Arial" panose="020B0604020202020204" pitchFamily="34" charset="0"/>
              <a:cs typeface="Arial" panose="020B0604020202020204" pitchFamily="34" charset="0"/>
            </a:rPr>
            <a:t>1.5 Lage </a:t>
          </a:r>
        </a:p>
      </dgm:t>
    </dgm:pt>
    <dgm:pt modelId="{418F1DEF-1DBA-40B7-9F9D-65433194F19C}" type="parTrans" cxnId="{16296B50-8FB6-4A17-A82A-FD6CB6A24B00}">
      <dgm:prSet/>
      <dgm:spPr/>
      <dgm:t>
        <a:bodyPr/>
        <a:lstStyle/>
        <a:p>
          <a:endParaRPr lang="de-DE"/>
        </a:p>
      </dgm:t>
    </dgm:pt>
    <dgm:pt modelId="{6B5C18A8-4BD3-4CAB-AA03-C05D5AE4F497}" type="sibTrans" cxnId="{16296B50-8FB6-4A17-A82A-FD6CB6A24B00}">
      <dgm:prSet/>
      <dgm:spPr/>
      <dgm:t>
        <a:bodyPr/>
        <a:lstStyle/>
        <a:p>
          <a:endParaRPr lang="de-DE"/>
        </a:p>
      </dgm:t>
    </dgm:pt>
    <dgm:pt modelId="{CFD22EBA-34FD-4846-8F66-E51F326DBD7D}" type="pres">
      <dgm:prSet presAssocID="{96B925BF-2BBE-409D-833A-8F599CF7823F}" presName="linear" presStyleCnt="0">
        <dgm:presLayoutVars>
          <dgm:animLvl val="lvl"/>
          <dgm:resizeHandles val="exact"/>
        </dgm:presLayoutVars>
      </dgm:prSet>
      <dgm:spPr/>
      <dgm:t>
        <a:bodyPr/>
        <a:lstStyle/>
        <a:p>
          <a:endParaRPr lang="de-DE"/>
        </a:p>
      </dgm:t>
    </dgm:pt>
    <dgm:pt modelId="{08B54486-DFCB-4B24-B9B1-B90B2F050222}" type="pres">
      <dgm:prSet presAssocID="{B7D9A94E-E72A-4525-A2E1-8EC99E9444F3}" presName="parentText" presStyleLbl="node1" presStyleIdx="0" presStyleCnt="1">
        <dgm:presLayoutVars>
          <dgm:chMax val="0"/>
          <dgm:bulletEnabled val="1"/>
        </dgm:presLayoutVars>
      </dgm:prSet>
      <dgm:spPr/>
      <dgm:t>
        <a:bodyPr/>
        <a:lstStyle/>
        <a:p>
          <a:endParaRPr lang="de-DE"/>
        </a:p>
      </dgm:t>
    </dgm:pt>
  </dgm:ptLst>
  <dgm:cxnLst>
    <dgm:cxn modelId="{3D057879-AA88-4CD8-9653-A1587026BACB}" type="presOf" srcId="{B7D9A94E-E72A-4525-A2E1-8EC99E9444F3}" destId="{08B54486-DFCB-4B24-B9B1-B90B2F050222}" srcOrd="0" destOrd="0" presId="urn:microsoft.com/office/officeart/2005/8/layout/vList2"/>
    <dgm:cxn modelId="{16296B50-8FB6-4A17-A82A-FD6CB6A24B00}" srcId="{96B925BF-2BBE-409D-833A-8F599CF7823F}" destId="{B7D9A94E-E72A-4525-A2E1-8EC99E9444F3}" srcOrd="0" destOrd="0" parTransId="{418F1DEF-1DBA-40B7-9F9D-65433194F19C}" sibTransId="{6B5C18A8-4BD3-4CAB-AA03-C05D5AE4F497}"/>
    <dgm:cxn modelId="{9DCFF4CF-51CD-471E-A160-CC958575CB8A}" type="presOf" srcId="{96B925BF-2BBE-409D-833A-8F599CF7823F}" destId="{CFD22EBA-34FD-4846-8F66-E51F326DBD7D}" srcOrd="0" destOrd="0" presId="urn:microsoft.com/office/officeart/2005/8/layout/vList2"/>
    <dgm:cxn modelId="{2616C2CD-79B3-46F2-B30B-850F7FA26E04}" type="presParOf" srcId="{CFD22EBA-34FD-4846-8F66-E51F326DBD7D}" destId="{08B54486-DFCB-4B24-B9B1-B90B2F050222}" srcOrd="0" destOrd="0" presId="urn:microsoft.com/office/officeart/2005/8/layout/vList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04EBCBFB-D6EF-4C17-A9B0-E2C42E1DBAA4}" type="doc">
      <dgm:prSet loTypeId="urn:microsoft.com/office/officeart/2008/layout/VerticalCircleList" loCatId="list" qsTypeId="urn:microsoft.com/office/officeart/2005/8/quickstyle/3d1" qsCatId="3D" csTypeId="urn:microsoft.com/office/officeart/2005/8/colors/colorful1#31" csCatId="colorful" phldr="1"/>
      <dgm:spPr/>
      <dgm:t>
        <a:bodyPr/>
        <a:lstStyle/>
        <a:p>
          <a:endParaRPr lang="de-DE"/>
        </a:p>
      </dgm:t>
    </dgm:pt>
    <dgm:pt modelId="{428AF4DA-134E-4A8F-9FDE-C0CBE1934756}">
      <dgm:prSet phldrT="[Text]" custT="1"/>
      <dgm:spPr/>
      <dgm:t>
        <a:bodyPr/>
        <a:lstStyle/>
        <a:p>
          <a:r>
            <a:rPr lang="de-DE" sz="2800" b="1">
              <a:solidFill>
                <a:schemeClr val="accent2">
                  <a:lumMod val="50000"/>
                </a:schemeClr>
              </a:solidFill>
              <a:latin typeface="Arial" panose="020B0604020202020204" pitchFamily="34" charset="0"/>
              <a:cs typeface="Arial" panose="020B0604020202020204" pitchFamily="34" charset="0"/>
            </a:rPr>
            <a:t>7.</a:t>
          </a:r>
          <a:r>
            <a:rPr lang="de-DE" sz="2800" b="1">
              <a:solidFill>
                <a:schemeClr val="accent2">
                  <a:lumMod val="50000"/>
                </a:schemeClr>
              </a:solidFill>
              <a:latin typeface="Comic Sans MS" panose="030F0702030302020204" pitchFamily="66" charset="0"/>
            </a:rPr>
            <a:t>   </a:t>
          </a:r>
          <a:r>
            <a:rPr lang="de-DE" sz="2800" b="1">
              <a:solidFill>
                <a:schemeClr val="accent2">
                  <a:lumMod val="50000"/>
                </a:schemeClr>
              </a:solidFill>
              <a:latin typeface="Arial" panose="020B0604020202020204" pitchFamily="34" charset="0"/>
              <a:cs typeface="Arial" panose="020B0604020202020204" pitchFamily="34" charset="0"/>
            </a:rPr>
            <a:t>Rechtliche Grundlagen</a:t>
          </a:r>
        </a:p>
      </dgm:t>
    </dgm:pt>
    <dgm:pt modelId="{BB23C3A5-20D0-49AD-BF20-391EC4F130BC}" type="parTrans" cxnId="{745CEE22-E3D3-48EE-9746-9D200E9CB89D}">
      <dgm:prSet/>
      <dgm:spPr/>
      <dgm:t>
        <a:bodyPr/>
        <a:lstStyle/>
        <a:p>
          <a:endParaRPr lang="de-DE" b="1">
            <a:solidFill>
              <a:schemeClr val="accent2">
                <a:lumMod val="50000"/>
              </a:schemeClr>
            </a:solidFill>
            <a:latin typeface="Arial Rounded MT Bold" panose="020F0704030504030204" pitchFamily="34" charset="0"/>
          </a:endParaRPr>
        </a:p>
      </dgm:t>
    </dgm:pt>
    <dgm:pt modelId="{07FE53D9-2618-41FB-8696-4EAB9772BE23}" type="sibTrans" cxnId="{745CEE22-E3D3-48EE-9746-9D200E9CB89D}">
      <dgm:prSet/>
      <dgm:spPr/>
      <dgm:t>
        <a:bodyPr/>
        <a:lstStyle/>
        <a:p>
          <a:endParaRPr lang="de-DE" b="1">
            <a:solidFill>
              <a:schemeClr val="accent2">
                <a:lumMod val="50000"/>
              </a:schemeClr>
            </a:solidFill>
            <a:latin typeface="Arial Rounded MT Bold" panose="020F0704030504030204" pitchFamily="34" charset="0"/>
          </a:endParaRPr>
        </a:p>
      </dgm:t>
    </dgm:pt>
    <dgm:pt modelId="{90240D13-98A2-4C95-BA7D-0B7A3DEC8315}" type="pres">
      <dgm:prSet presAssocID="{04EBCBFB-D6EF-4C17-A9B0-E2C42E1DBAA4}" presName="Name0" presStyleCnt="0">
        <dgm:presLayoutVars>
          <dgm:dir/>
        </dgm:presLayoutVars>
      </dgm:prSet>
      <dgm:spPr/>
      <dgm:t>
        <a:bodyPr/>
        <a:lstStyle/>
        <a:p>
          <a:endParaRPr lang="de-DE"/>
        </a:p>
      </dgm:t>
    </dgm:pt>
    <dgm:pt modelId="{DD0EAC11-7F09-48D0-9C1B-E2FD8C4A7AC3}" type="pres">
      <dgm:prSet presAssocID="{428AF4DA-134E-4A8F-9FDE-C0CBE1934756}" presName="noChildren" presStyleCnt="0"/>
      <dgm:spPr/>
    </dgm:pt>
    <dgm:pt modelId="{61CAB2B0-C679-4797-A26A-7A5DD976288C}" type="pres">
      <dgm:prSet presAssocID="{428AF4DA-134E-4A8F-9FDE-C0CBE1934756}" presName="gap" presStyleCnt="0"/>
      <dgm:spPr/>
    </dgm:pt>
    <dgm:pt modelId="{2F90F6A7-B8F8-42CD-BB86-E9645F7B15EF}" type="pres">
      <dgm:prSet presAssocID="{428AF4DA-134E-4A8F-9FDE-C0CBE1934756}" presName="medCircle2" presStyleLbl="vennNode1" presStyleIdx="0" presStyleCnt="1" custScaleX="73359" custScaleY="66698"/>
      <dgm:spPr/>
    </dgm:pt>
    <dgm:pt modelId="{08A543B6-12DE-40AB-A3E4-E3E3450DBBD1}" type="pres">
      <dgm:prSet presAssocID="{428AF4DA-134E-4A8F-9FDE-C0CBE1934756}" presName="txLvlOnly1" presStyleLbl="revTx" presStyleIdx="0" presStyleCnt="1" custScaleX="104745"/>
      <dgm:spPr/>
      <dgm:t>
        <a:bodyPr/>
        <a:lstStyle/>
        <a:p>
          <a:endParaRPr lang="de-DE"/>
        </a:p>
      </dgm:t>
    </dgm:pt>
  </dgm:ptLst>
  <dgm:cxnLst>
    <dgm:cxn modelId="{7EDED764-8B48-4A86-8346-A0D61D25BCBD}" type="presOf" srcId="{428AF4DA-134E-4A8F-9FDE-C0CBE1934756}" destId="{08A543B6-12DE-40AB-A3E4-E3E3450DBBD1}" srcOrd="0" destOrd="0" presId="urn:microsoft.com/office/officeart/2008/layout/VerticalCircleList"/>
    <dgm:cxn modelId="{745CEE22-E3D3-48EE-9746-9D200E9CB89D}" srcId="{04EBCBFB-D6EF-4C17-A9B0-E2C42E1DBAA4}" destId="{428AF4DA-134E-4A8F-9FDE-C0CBE1934756}" srcOrd="0" destOrd="0" parTransId="{BB23C3A5-20D0-49AD-BF20-391EC4F130BC}" sibTransId="{07FE53D9-2618-41FB-8696-4EAB9772BE23}"/>
    <dgm:cxn modelId="{36CDF136-A122-477F-9E41-FA35058CB1A9}" type="presOf" srcId="{04EBCBFB-D6EF-4C17-A9B0-E2C42E1DBAA4}" destId="{90240D13-98A2-4C95-BA7D-0B7A3DEC8315}" srcOrd="0" destOrd="0" presId="urn:microsoft.com/office/officeart/2008/layout/VerticalCircleList"/>
    <dgm:cxn modelId="{DCA40873-A3A3-4A77-8148-2AD41DB28451}" type="presParOf" srcId="{90240D13-98A2-4C95-BA7D-0B7A3DEC8315}" destId="{DD0EAC11-7F09-48D0-9C1B-E2FD8C4A7AC3}" srcOrd="0" destOrd="0" presId="urn:microsoft.com/office/officeart/2008/layout/VerticalCircleList"/>
    <dgm:cxn modelId="{B74611D3-F820-42EF-93D1-5923D60A6035}" type="presParOf" srcId="{DD0EAC11-7F09-48D0-9C1B-E2FD8C4A7AC3}" destId="{61CAB2B0-C679-4797-A26A-7A5DD976288C}" srcOrd="0" destOrd="0" presId="urn:microsoft.com/office/officeart/2008/layout/VerticalCircleList"/>
    <dgm:cxn modelId="{5AE02C7B-599D-4C91-907C-E939F9C90A36}" type="presParOf" srcId="{DD0EAC11-7F09-48D0-9C1B-E2FD8C4A7AC3}" destId="{2F90F6A7-B8F8-42CD-BB86-E9645F7B15EF}" srcOrd="1" destOrd="0" presId="urn:microsoft.com/office/officeart/2008/layout/VerticalCircleList"/>
    <dgm:cxn modelId="{3F503813-A774-4855-A451-BD863DF00875}" type="presParOf" srcId="{DD0EAC11-7F09-48D0-9C1B-E2FD8C4A7AC3}" destId="{08A543B6-12DE-40AB-A3E4-E3E3450DBBD1}" srcOrd="2" destOrd="0" presId="urn:microsoft.com/office/officeart/2008/layout/VerticalCircleList"/>
  </dgm:cxnLst>
  <dgm:bg/>
  <dgm:whole/>
  <dgm:extLst>
    <a:ext uri="http://schemas.microsoft.com/office/drawing/2008/diagram">
      <dsp:dataModelExt xmlns:dsp="http://schemas.microsoft.com/office/drawing/2008/diagram" relId="rId418"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BBAFB271-927B-4768-84E7-6716A5A9B759}" type="doc">
      <dgm:prSet loTypeId="urn:microsoft.com/office/officeart/2005/8/layout/vList2" loCatId="list" qsTypeId="urn:microsoft.com/office/officeart/2005/8/quickstyle/simple2" qsCatId="simple" csTypeId="urn:microsoft.com/office/officeart/2005/8/colors/colorful1#5" csCatId="colorful" phldr="1"/>
      <dgm:spPr/>
      <dgm:t>
        <a:bodyPr/>
        <a:lstStyle/>
        <a:p>
          <a:endParaRPr lang="de-DE"/>
        </a:p>
      </dgm:t>
    </dgm:pt>
    <dgm:pt modelId="{13EF6C3B-53DC-40C7-A613-AE5318D342AF}">
      <dgm:prSet phldrT="[Text]" custT="1"/>
      <dgm:spPr/>
      <dgm:t>
        <a:bodyPr/>
        <a:lstStyle/>
        <a:p>
          <a:r>
            <a:rPr lang="de-DE" sz="1800"/>
            <a:t>7.1 Der </a:t>
          </a:r>
          <a:r>
            <a:rPr lang="de-DE" sz="2000"/>
            <a:t>gesetzliche</a:t>
          </a:r>
          <a:r>
            <a:rPr lang="de-DE" sz="1800"/>
            <a:t> Rahmen</a:t>
          </a:r>
        </a:p>
      </dgm:t>
    </dgm:pt>
    <dgm:pt modelId="{D42E2171-3B89-40DD-9C27-8E6FDAA85A05}" type="parTrans" cxnId="{EDD73542-7967-46D8-B9EC-0FF32F27BA5C}">
      <dgm:prSet/>
      <dgm:spPr/>
      <dgm:t>
        <a:bodyPr/>
        <a:lstStyle/>
        <a:p>
          <a:endParaRPr lang="de-DE"/>
        </a:p>
      </dgm:t>
    </dgm:pt>
    <dgm:pt modelId="{53D488B4-AF11-4884-9E9D-D9D00A60D449}" type="sibTrans" cxnId="{EDD73542-7967-46D8-B9EC-0FF32F27BA5C}">
      <dgm:prSet/>
      <dgm:spPr/>
      <dgm:t>
        <a:bodyPr/>
        <a:lstStyle/>
        <a:p>
          <a:endParaRPr lang="de-DE"/>
        </a:p>
      </dgm:t>
    </dgm:pt>
    <dgm:pt modelId="{D3FA2726-5314-48AB-8B05-8883947E9D0E}" type="pres">
      <dgm:prSet presAssocID="{BBAFB271-927B-4768-84E7-6716A5A9B759}" presName="linear" presStyleCnt="0">
        <dgm:presLayoutVars>
          <dgm:animLvl val="lvl"/>
          <dgm:resizeHandles val="exact"/>
        </dgm:presLayoutVars>
      </dgm:prSet>
      <dgm:spPr/>
      <dgm:t>
        <a:bodyPr/>
        <a:lstStyle/>
        <a:p>
          <a:endParaRPr lang="de-DE"/>
        </a:p>
      </dgm:t>
    </dgm:pt>
    <dgm:pt modelId="{C6C706A7-6F53-4F49-8519-749994C4F50C}" type="pres">
      <dgm:prSet presAssocID="{13EF6C3B-53DC-40C7-A613-AE5318D342AF}" presName="parentText" presStyleLbl="node1" presStyleIdx="0" presStyleCnt="1" custScaleX="91656" custScaleY="50915" custLinFactNeighborX="-4172" custLinFactNeighborY="3572">
        <dgm:presLayoutVars>
          <dgm:chMax val="0"/>
          <dgm:bulletEnabled val="1"/>
        </dgm:presLayoutVars>
      </dgm:prSet>
      <dgm:spPr/>
      <dgm:t>
        <a:bodyPr/>
        <a:lstStyle/>
        <a:p>
          <a:endParaRPr lang="de-DE"/>
        </a:p>
      </dgm:t>
    </dgm:pt>
  </dgm:ptLst>
  <dgm:cxnLst>
    <dgm:cxn modelId="{EDD73542-7967-46D8-B9EC-0FF32F27BA5C}" srcId="{BBAFB271-927B-4768-84E7-6716A5A9B759}" destId="{13EF6C3B-53DC-40C7-A613-AE5318D342AF}" srcOrd="0" destOrd="0" parTransId="{D42E2171-3B89-40DD-9C27-8E6FDAA85A05}" sibTransId="{53D488B4-AF11-4884-9E9D-D9D00A60D449}"/>
    <dgm:cxn modelId="{5A4C788D-A0C7-4266-9F18-2EA3F99BF714}" type="presOf" srcId="{13EF6C3B-53DC-40C7-A613-AE5318D342AF}" destId="{C6C706A7-6F53-4F49-8519-749994C4F50C}" srcOrd="0" destOrd="0" presId="urn:microsoft.com/office/officeart/2005/8/layout/vList2"/>
    <dgm:cxn modelId="{ED7E5121-05ED-4B1C-8B9C-67250BDA650C}" type="presOf" srcId="{BBAFB271-927B-4768-84E7-6716A5A9B759}" destId="{D3FA2726-5314-48AB-8B05-8883947E9D0E}" srcOrd="0" destOrd="0" presId="urn:microsoft.com/office/officeart/2005/8/layout/vList2"/>
    <dgm:cxn modelId="{6E086D3B-9C24-475C-9774-D2A3B13EA26E}" type="presParOf" srcId="{D3FA2726-5314-48AB-8B05-8883947E9D0E}" destId="{C6C706A7-6F53-4F49-8519-749994C4F50C}" srcOrd="0" destOrd="0" presId="urn:microsoft.com/office/officeart/2005/8/layout/vList2"/>
  </dgm:cxnLst>
  <dgm:bg/>
  <dgm:whole/>
  <dgm:extLst>
    <a:ext uri="http://schemas.microsoft.com/office/drawing/2008/diagram">
      <dsp:dataModelExt xmlns:dsp="http://schemas.microsoft.com/office/drawing/2008/diagram" relId="rId423"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CEC948E0-8C4A-4FF3-AA6B-B799FDBB1F79}" type="doc">
      <dgm:prSet loTypeId="urn:microsoft.com/office/officeart/2005/8/layout/vList2" loCatId="list" qsTypeId="urn:microsoft.com/office/officeart/2005/8/quickstyle/simple2" qsCatId="simple" csTypeId="urn:microsoft.com/office/officeart/2005/8/colors/colorful1#32" csCatId="colorful" phldr="1"/>
      <dgm:spPr/>
      <dgm:t>
        <a:bodyPr/>
        <a:lstStyle/>
        <a:p>
          <a:endParaRPr lang="de-DE"/>
        </a:p>
      </dgm:t>
    </dgm:pt>
    <dgm:pt modelId="{88378FF8-704A-4F90-8C5C-0D8049B7BAF4}">
      <dgm:prSet phldrT="[Text]" custT="1"/>
      <dgm:spPr/>
      <dgm:t>
        <a:bodyPr/>
        <a:lstStyle/>
        <a:p>
          <a:pPr algn="l"/>
          <a:r>
            <a:rPr lang="de-DE" sz="1800"/>
            <a:t>7.2 Schutzauftrag </a:t>
          </a:r>
        </a:p>
      </dgm:t>
    </dgm:pt>
    <dgm:pt modelId="{44A6C072-27FA-4E6B-967F-1E7A7947C1F4}" type="sibTrans" cxnId="{0DED9778-9FD9-490C-A952-F1B35569BB1F}">
      <dgm:prSet/>
      <dgm:spPr/>
      <dgm:t>
        <a:bodyPr/>
        <a:lstStyle/>
        <a:p>
          <a:endParaRPr lang="de-DE"/>
        </a:p>
      </dgm:t>
    </dgm:pt>
    <dgm:pt modelId="{2F1F26DE-0D1D-4052-9065-1A7B19478A58}" type="parTrans" cxnId="{0DED9778-9FD9-490C-A952-F1B35569BB1F}">
      <dgm:prSet/>
      <dgm:spPr/>
      <dgm:t>
        <a:bodyPr/>
        <a:lstStyle/>
        <a:p>
          <a:endParaRPr lang="de-DE"/>
        </a:p>
      </dgm:t>
    </dgm:pt>
    <dgm:pt modelId="{773EF259-1D29-4D85-9C91-3B4A6B3DC763}" type="pres">
      <dgm:prSet presAssocID="{CEC948E0-8C4A-4FF3-AA6B-B799FDBB1F79}" presName="linear" presStyleCnt="0">
        <dgm:presLayoutVars>
          <dgm:animLvl val="lvl"/>
          <dgm:resizeHandles val="exact"/>
        </dgm:presLayoutVars>
      </dgm:prSet>
      <dgm:spPr/>
      <dgm:t>
        <a:bodyPr/>
        <a:lstStyle/>
        <a:p>
          <a:endParaRPr lang="de-DE"/>
        </a:p>
      </dgm:t>
    </dgm:pt>
    <dgm:pt modelId="{3F5B4FAF-02D8-434A-A4B8-7E329AD634EA}" type="pres">
      <dgm:prSet presAssocID="{88378FF8-704A-4F90-8C5C-0D8049B7BAF4}" presName="parentText" presStyleLbl="node1" presStyleIdx="0" presStyleCnt="1" custScaleY="131125" custLinFactNeighborY="651">
        <dgm:presLayoutVars>
          <dgm:chMax val="0"/>
          <dgm:bulletEnabled val="1"/>
        </dgm:presLayoutVars>
      </dgm:prSet>
      <dgm:spPr/>
      <dgm:t>
        <a:bodyPr/>
        <a:lstStyle/>
        <a:p>
          <a:endParaRPr lang="de-DE"/>
        </a:p>
      </dgm:t>
    </dgm:pt>
  </dgm:ptLst>
  <dgm:cxnLst>
    <dgm:cxn modelId="{0DED9778-9FD9-490C-A952-F1B35569BB1F}" srcId="{CEC948E0-8C4A-4FF3-AA6B-B799FDBB1F79}" destId="{88378FF8-704A-4F90-8C5C-0D8049B7BAF4}" srcOrd="0" destOrd="0" parTransId="{2F1F26DE-0D1D-4052-9065-1A7B19478A58}" sibTransId="{44A6C072-27FA-4E6B-967F-1E7A7947C1F4}"/>
    <dgm:cxn modelId="{20061B61-8F9A-4247-A1AF-DF3AB3A327B4}" type="presOf" srcId="{88378FF8-704A-4F90-8C5C-0D8049B7BAF4}" destId="{3F5B4FAF-02D8-434A-A4B8-7E329AD634EA}" srcOrd="0" destOrd="0" presId="urn:microsoft.com/office/officeart/2005/8/layout/vList2"/>
    <dgm:cxn modelId="{3F7818DF-EE06-4C22-9F2D-9FABF5939F53}" type="presOf" srcId="{CEC948E0-8C4A-4FF3-AA6B-B799FDBB1F79}" destId="{773EF259-1D29-4D85-9C91-3B4A6B3DC763}" srcOrd="0" destOrd="0" presId="urn:microsoft.com/office/officeart/2005/8/layout/vList2"/>
    <dgm:cxn modelId="{2B5A8DBC-8331-46BE-9A89-20C9E2C4EE30}" type="presParOf" srcId="{773EF259-1D29-4D85-9C91-3B4A6B3DC763}" destId="{3F5B4FAF-02D8-434A-A4B8-7E329AD634EA}" srcOrd="0" destOrd="0" presId="urn:microsoft.com/office/officeart/2005/8/layout/vList2"/>
  </dgm:cxnLst>
  <dgm:bg/>
  <dgm:whole/>
  <dgm:extLst>
    <a:ext uri="http://schemas.microsoft.com/office/drawing/2008/diagram">
      <dsp:dataModelExt xmlns:dsp="http://schemas.microsoft.com/office/drawing/2008/diagram" relId="rId428"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583450BB-BD48-4DC8-9105-2C8D63503D8F}" type="doc">
      <dgm:prSet loTypeId="urn:microsoft.com/office/officeart/2005/8/layout/process4" loCatId="process" qsTypeId="urn:microsoft.com/office/officeart/2005/8/quickstyle/simple1" qsCatId="simple" csTypeId="urn:microsoft.com/office/officeart/2005/8/colors/accent1_1" csCatId="accent1" phldr="1"/>
      <dgm:spPr/>
      <dgm:t>
        <a:bodyPr/>
        <a:lstStyle/>
        <a:p>
          <a:endParaRPr lang="de-DE"/>
        </a:p>
      </dgm:t>
    </dgm:pt>
    <dgm:pt modelId="{39759D46-D6C8-4521-8BFE-9957144589CF}">
      <dgm:prSet phldrT="[Text]" custT="1"/>
      <dgm:spPr/>
      <dgm:t>
        <a:bodyPr/>
        <a:lstStyle/>
        <a:p>
          <a:pPr algn="ctr"/>
          <a:r>
            <a:rPr lang="de-DE" sz="1050"/>
            <a:t>gewichtige Anhaltspunkte wahrnehmen und dokumentieren</a:t>
          </a:r>
        </a:p>
      </dgm:t>
    </dgm:pt>
    <dgm:pt modelId="{E9783D0B-A5CE-4C95-936A-24BE4B119CCA}" type="parTrans" cxnId="{9593B6B2-BB8C-4414-BF0A-CB3B8B87609D}">
      <dgm:prSet/>
      <dgm:spPr/>
      <dgm:t>
        <a:bodyPr/>
        <a:lstStyle/>
        <a:p>
          <a:endParaRPr lang="de-DE"/>
        </a:p>
      </dgm:t>
    </dgm:pt>
    <dgm:pt modelId="{19A5C618-655C-4FE8-8C57-1A76F46D5C60}" type="sibTrans" cxnId="{9593B6B2-BB8C-4414-BF0A-CB3B8B87609D}">
      <dgm:prSet/>
      <dgm:spPr/>
      <dgm:t>
        <a:bodyPr/>
        <a:lstStyle/>
        <a:p>
          <a:endParaRPr lang="de-DE"/>
        </a:p>
      </dgm:t>
    </dgm:pt>
    <dgm:pt modelId="{A30D5C88-3025-4794-AFDE-270600D9AF98}">
      <dgm:prSet phldrT="[Text]" custT="1"/>
      <dgm:spPr/>
      <dgm:t>
        <a:bodyPr/>
        <a:lstStyle/>
        <a:p>
          <a:pPr algn="ctr"/>
          <a:r>
            <a:rPr lang="de-DE" sz="1050"/>
            <a:t>Checkliste ausfüllen, Leitung informieren</a:t>
          </a:r>
        </a:p>
      </dgm:t>
    </dgm:pt>
    <dgm:pt modelId="{86A2F7E4-7C2C-4A7D-85AA-F3C5C08736F0}" type="parTrans" cxnId="{4E03690A-2BFF-4B30-84D4-CF98DD9CA6DE}">
      <dgm:prSet/>
      <dgm:spPr/>
      <dgm:t>
        <a:bodyPr/>
        <a:lstStyle/>
        <a:p>
          <a:endParaRPr lang="de-DE"/>
        </a:p>
      </dgm:t>
    </dgm:pt>
    <dgm:pt modelId="{D63C687A-1C5B-4CCC-B271-6A321E14B4A5}" type="sibTrans" cxnId="{4E03690A-2BFF-4B30-84D4-CF98DD9CA6DE}">
      <dgm:prSet/>
      <dgm:spPr/>
      <dgm:t>
        <a:bodyPr/>
        <a:lstStyle/>
        <a:p>
          <a:endParaRPr lang="de-DE"/>
        </a:p>
      </dgm:t>
    </dgm:pt>
    <dgm:pt modelId="{50B64279-BE6B-46D5-9F37-31743D455D17}">
      <dgm:prSet phldrT="[Text]" custT="1"/>
      <dgm:spPr/>
      <dgm:t>
        <a:bodyPr/>
        <a:lstStyle/>
        <a:p>
          <a:pPr algn="ctr"/>
          <a:r>
            <a:rPr lang="de-DE" sz="1050"/>
            <a:t>Risikoabschätzung, Dokumentationsbogen</a:t>
          </a:r>
        </a:p>
      </dgm:t>
    </dgm:pt>
    <dgm:pt modelId="{BEA1DAFC-6DF8-441B-A70F-45683CB01E05}" type="parTrans" cxnId="{BB8C126F-6924-4658-8F75-EB0E91BFE775}">
      <dgm:prSet/>
      <dgm:spPr/>
      <dgm:t>
        <a:bodyPr/>
        <a:lstStyle/>
        <a:p>
          <a:endParaRPr lang="de-DE"/>
        </a:p>
      </dgm:t>
    </dgm:pt>
    <dgm:pt modelId="{EB8C7E9B-FD6A-4AA6-A2F8-13EBEDE6F877}" type="sibTrans" cxnId="{BB8C126F-6924-4658-8F75-EB0E91BFE775}">
      <dgm:prSet/>
      <dgm:spPr/>
      <dgm:t>
        <a:bodyPr/>
        <a:lstStyle/>
        <a:p>
          <a:endParaRPr lang="de-DE"/>
        </a:p>
      </dgm:t>
    </dgm:pt>
    <dgm:pt modelId="{3651CF3C-B216-47DF-A63D-F469DD8047ED}">
      <dgm:prSet phldrT="[Text]" custT="1"/>
      <dgm:spPr/>
      <dgm:t>
        <a:bodyPr/>
        <a:lstStyle/>
        <a:p>
          <a:pPr algn="ctr"/>
          <a:r>
            <a:rPr lang="de-DE" sz="1050"/>
            <a:t>Gespräch mit den Eltern, Erstellung eines Handlungsplanes - Gespräche werden dabei schriftlich dokumentiert und Maßnahmen festgehalten und kontrolliert</a:t>
          </a:r>
        </a:p>
      </dgm:t>
    </dgm:pt>
    <dgm:pt modelId="{4103F955-9343-4DBA-BB96-B431517A905C}" type="parTrans" cxnId="{7586D985-9137-47B1-8841-18F532C442C4}">
      <dgm:prSet/>
      <dgm:spPr/>
      <dgm:t>
        <a:bodyPr/>
        <a:lstStyle/>
        <a:p>
          <a:endParaRPr lang="de-DE"/>
        </a:p>
      </dgm:t>
    </dgm:pt>
    <dgm:pt modelId="{FD2CD3FD-E3CF-4F53-9DD4-B8FC5694129C}" type="sibTrans" cxnId="{7586D985-9137-47B1-8841-18F532C442C4}">
      <dgm:prSet/>
      <dgm:spPr/>
      <dgm:t>
        <a:bodyPr/>
        <a:lstStyle/>
        <a:p>
          <a:endParaRPr lang="de-DE"/>
        </a:p>
      </dgm:t>
    </dgm:pt>
    <dgm:pt modelId="{352BD735-4886-4FC9-8F99-83232A454C09}">
      <dgm:prSet phldrT="[Text]" custT="1"/>
      <dgm:spPr/>
      <dgm:t>
        <a:bodyPr/>
        <a:lstStyle/>
        <a:p>
          <a:pPr algn="ctr"/>
          <a:r>
            <a:rPr lang="de-DE" sz="1050"/>
            <a:t>Überprüfen der Ziele und erneute Riskoabschätzung</a:t>
          </a:r>
        </a:p>
      </dgm:t>
    </dgm:pt>
    <dgm:pt modelId="{3980019F-E713-4571-B761-ECC5EE2AEA53}" type="parTrans" cxnId="{0EB9E7E8-B337-42C6-A24A-ECFBAEE68B58}">
      <dgm:prSet/>
      <dgm:spPr/>
      <dgm:t>
        <a:bodyPr/>
        <a:lstStyle/>
        <a:p>
          <a:endParaRPr lang="de-DE"/>
        </a:p>
      </dgm:t>
    </dgm:pt>
    <dgm:pt modelId="{54878F53-7386-45DD-AD40-A2557E2ECC20}" type="sibTrans" cxnId="{0EB9E7E8-B337-42C6-A24A-ECFBAEE68B58}">
      <dgm:prSet/>
      <dgm:spPr/>
      <dgm:t>
        <a:bodyPr/>
        <a:lstStyle/>
        <a:p>
          <a:endParaRPr lang="de-DE"/>
        </a:p>
      </dgm:t>
    </dgm:pt>
    <dgm:pt modelId="{069ED90A-C2AE-4D8F-AEAE-5346C02B578A}">
      <dgm:prSet phldrT="[Text]" custT="1"/>
      <dgm:spPr/>
      <dgm:t>
        <a:bodyPr/>
        <a:lstStyle/>
        <a:p>
          <a:pPr algn="ctr"/>
          <a:r>
            <a:rPr lang="de-DE" sz="1050"/>
            <a:t>Einschalten der erfahrenen Fachkraft,  gemeinsame Risikoeinschätzung</a:t>
          </a:r>
        </a:p>
      </dgm:t>
    </dgm:pt>
    <dgm:pt modelId="{B8F1AE43-2631-4504-92E5-08FC4A2FB9E6}" type="parTrans" cxnId="{E13AB743-BDB5-43A3-B3C0-5667B9A23E9B}">
      <dgm:prSet/>
      <dgm:spPr/>
      <dgm:t>
        <a:bodyPr/>
        <a:lstStyle/>
        <a:p>
          <a:endParaRPr lang="de-DE"/>
        </a:p>
      </dgm:t>
    </dgm:pt>
    <dgm:pt modelId="{44FA9CD5-4402-45DE-A3E9-1BC55C2221F9}" type="sibTrans" cxnId="{E13AB743-BDB5-43A3-B3C0-5667B9A23E9B}">
      <dgm:prSet/>
      <dgm:spPr/>
      <dgm:t>
        <a:bodyPr/>
        <a:lstStyle/>
        <a:p>
          <a:endParaRPr lang="de-DE"/>
        </a:p>
      </dgm:t>
    </dgm:pt>
    <dgm:pt modelId="{CA44C9D5-7B75-4592-B4CD-E02620499D6E}">
      <dgm:prSet phldrT="[Text]" custT="1"/>
      <dgm:spPr/>
      <dgm:t>
        <a:bodyPr/>
        <a:lstStyle/>
        <a:p>
          <a:pPr algn="ctr"/>
          <a:r>
            <a:rPr lang="de-DE" sz="1050"/>
            <a:t>Gegebenenfalls Weitervermittlung an das zuständige Jugendamt</a:t>
          </a:r>
        </a:p>
      </dgm:t>
    </dgm:pt>
    <dgm:pt modelId="{2893FC3F-4839-4E8A-9C9C-0EAD8C4DE3C8}" type="parTrans" cxnId="{6D51D767-1032-4DCE-9725-85B82CE0A84A}">
      <dgm:prSet/>
      <dgm:spPr/>
      <dgm:t>
        <a:bodyPr/>
        <a:lstStyle/>
        <a:p>
          <a:endParaRPr lang="de-DE"/>
        </a:p>
      </dgm:t>
    </dgm:pt>
    <dgm:pt modelId="{A426388C-D69D-4A0D-876F-64CBE902C80B}" type="sibTrans" cxnId="{6D51D767-1032-4DCE-9725-85B82CE0A84A}">
      <dgm:prSet/>
      <dgm:spPr/>
      <dgm:t>
        <a:bodyPr/>
        <a:lstStyle/>
        <a:p>
          <a:endParaRPr lang="de-DE"/>
        </a:p>
      </dgm:t>
    </dgm:pt>
    <dgm:pt modelId="{1C98CF84-6214-4CD2-BB03-4981EE296558}" type="pres">
      <dgm:prSet presAssocID="{583450BB-BD48-4DC8-9105-2C8D63503D8F}" presName="Name0" presStyleCnt="0">
        <dgm:presLayoutVars>
          <dgm:dir/>
          <dgm:animLvl val="lvl"/>
          <dgm:resizeHandles val="exact"/>
        </dgm:presLayoutVars>
      </dgm:prSet>
      <dgm:spPr/>
      <dgm:t>
        <a:bodyPr/>
        <a:lstStyle/>
        <a:p>
          <a:endParaRPr lang="de-DE"/>
        </a:p>
      </dgm:t>
    </dgm:pt>
    <dgm:pt modelId="{A73FF8EC-EAE7-41E6-855D-4FF59DE6AEFC}" type="pres">
      <dgm:prSet presAssocID="{CA44C9D5-7B75-4592-B4CD-E02620499D6E}" presName="boxAndChildren" presStyleCnt="0"/>
      <dgm:spPr/>
      <dgm:t>
        <a:bodyPr/>
        <a:lstStyle/>
        <a:p>
          <a:endParaRPr lang="de-DE"/>
        </a:p>
      </dgm:t>
    </dgm:pt>
    <dgm:pt modelId="{D91DC573-9C0D-4DBB-9BE0-C57E6856DAD1}" type="pres">
      <dgm:prSet presAssocID="{CA44C9D5-7B75-4592-B4CD-E02620499D6E}" presName="parentTextBox" presStyleLbl="node1" presStyleIdx="0" presStyleCnt="7"/>
      <dgm:spPr/>
      <dgm:t>
        <a:bodyPr/>
        <a:lstStyle/>
        <a:p>
          <a:endParaRPr lang="de-DE"/>
        </a:p>
      </dgm:t>
    </dgm:pt>
    <dgm:pt modelId="{030769E3-5FA2-443E-A65C-0C3912D1A72C}" type="pres">
      <dgm:prSet presAssocID="{54878F53-7386-45DD-AD40-A2557E2ECC20}" presName="sp" presStyleCnt="0"/>
      <dgm:spPr/>
      <dgm:t>
        <a:bodyPr/>
        <a:lstStyle/>
        <a:p>
          <a:endParaRPr lang="de-DE"/>
        </a:p>
      </dgm:t>
    </dgm:pt>
    <dgm:pt modelId="{4E1061C0-FB4F-41A5-B01A-6B6168C92220}" type="pres">
      <dgm:prSet presAssocID="{352BD735-4886-4FC9-8F99-83232A454C09}" presName="arrowAndChildren" presStyleCnt="0"/>
      <dgm:spPr/>
      <dgm:t>
        <a:bodyPr/>
        <a:lstStyle/>
        <a:p>
          <a:endParaRPr lang="de-DE"/>
        </a:p>
      </dgm:t>
    </dgm:pt>
    <dgm:pt modelId="{FD3407A0-2E44-459C-9BAB-036F52F41A81}" type="pres">
      <dgm:prSet presAssocID="{352BD735-4886-4FC9-8F99-83232A454C09}" presName="parentTextArrow" presStyleLbl="node1" presStyleIdx="1" presStyleCnt="7"/>
      <dgm:spPr/>
      <dgm:t>
        <a:bodyPr/>
        <a:lstStyle/>
        <a:p>
          <a:endParaRPr lang="de-DE"/>
        </a:p>
      </dgm:t>
    </dgm:pt>
    <dgm:pt modelId="{B9D007DF-66AD-4819-84F8-A06AD09DAC92}" type="pres">
      <dgm:prSet presAssocID="{FD2CD3FD-E3CF-4F53-9DD4-B8FC5694129C}" presName="sp" presStyleCnt="0"/>
      <dgm:spPr/>
      <dgm:t>
        <a:bodyPr/>
        <a:lstStyle/>
        <a:p>
          <a:endParaRPr lang="de-DE"/>
        </a:p>
      </dgm:t>
    </dgm:pt>
    <dgm:pt modelId="{874BF169-B86B-4405-AA29-28E38F7CD20A}" type="pres">
      <dgm:prSet presAssocID="{3651CF3C-B216-47DF-A63D-F469DD8047ED}" presName="arrowAndChildren" presStyleCnt="0"/>
      <dgm:spPr/>
      <dgm:t>
        <a:bodyPr/>
        <a:lstStyle/>
        <a:p>
          <a:endParaRPr lang="de-DE"/>
        </a:p>
      </dgm:t>
    </dgm:pt>
    <dgm:pt modelId="{64FFC3A7-114A-4A84-A9A6-53AB35C19C52}" type="pres">
      <dgm:prSet presAssocID="{3651CF3C-B216-47DF-A63D-F469DD8047ED}" presName="parentTextArrow" presStyleLbl="node1" presStyleIdx="2" presStyleCnt="7"/>
      <dgm:spPr/>
      <dgm:t>
        <a:bodyPr/>
        <a:lstStyle/>
        <a:p>
          <a:endParaRPr lang="de-DE"/>
        </a:p>
      </dgm:t>
    </dgm:pt>
    <dgm:pt modelId="{E5D047B8-EC26-4672-A17A-81450A85C186}" type="pres">
      <dgm:prSet presAssocID="{44FA9CD5-4402-45DE-A3E9-1BC55C2221F9}" presName="sp" presStyleCnt="0"/>
      <dgm:spPr/>
      <dgm:t>
        <a:bodyPr/>
        <a:lstStyle/>
        <a:p>
          <a:endParaRPr lang="de-DE"/>
        </a:p>
      </dgm:t>
    </dgm:pt>
    <dgm:pt modelId="{7C2B6588-E179-4D2C-8C91-0D33D48726D8}" type="pres">
      <dgm:prSet presAssocID="{069ED90A-C2AE-4D8F-AEAE-5346C02B578A}" presName="arrowAndChildren" presStyleCnt="0"/>
      <dgm:spPr/>
      <dgm:t>
        <a:bodyPr/>
        <a:lstStyle/>
        <a:p>
          <a:endParaRPr lang="de-DE"/>
        </a:p>
      </dgm:t>
    </dgm:pt>
    <dgm:pt modelId="{93DA288D-083D-409B-BE08-9D62BEDDEC24}" type="pres">
      <dgm:prSet presAssocID="{069ED90A-C2AE-4D8F-AEAE-5346C02B578A}" presName="parentTextArrow" presStyleLbl="node1" presStyleIdx="3" presStyleCnt="7" custScaleY="69800"/>
      <dgm:spPr/>
      <dgm:t>
        <a:bodyPr/>
        <a:lstStyle/>
        <a:p>
          <a:endParaRPr lang="de-DE"/>
        </a:p>
      </dgm:t>
    </dgm:pt>
    <dgm:pt modelId="{A5A8348F-12FF-4603-A2E1-CA9DB92F2FD6}" type="pres">
      <dgm:prSet presAssocID="{EB8C7E9B-FD6A-4AA6-A2F8-13EBEDE6F877}" presName="sp" presStyleCnt="0"/>
      <dgm:spPr/>
      <dgm:t>
        <a:bodyPr/>
        <a:lstStyle/>
        <a:p>
          <a:endParaRPr lang="de-DE"/>
        </a:p>
      </dgm:t>
    </dgm:pt>
    <dgm:pt modelId="{07FD9969-42C3-4DF0-89BB-402E08196F06}" type="pres">
      <dgm:prSet presAssocID="{50B64279-BE6B-46D5-9F37-31743D455D17}" presName="arrowAndChildren" presStyleCnt="0"/>
      <dgm:spPr/>
      <dgm:t>
        <a:bodyPr/>
        <a:lstStyle/>
        <a:p>
          <a:endParaRPr lang="de-DE"/>
        </a:p>
      </dgm:t>
    </dgm:pt>
    <dgm:pt modelId="{08D725C2-63E1-4A4D-BFCC-7F31C7486A31}" type="pres">
      <dgm:prSet presAssocID="{50B64279-BE6B-46D5-9F37-31743D455D17}" presName="parentTextArrow" presStyleLbl="node1" presStyleIdx="4" presStyleCnt="7"/>
      <dgm:spPr/>
      <dgm:t>
        <a:bodyPr/>
        <a:lstStyle/>
        <a:p>
          <a:endParaRPr lang="de-DE"/>
        </a:p>
      </dgm:t>
    </dgm:pt>
    <dgm:pt modelId="{1C75EF55-2136-4EDE-BA1C-EC49F819A596}" type="pres">
      <dgm:prSet presAssocID="{D63C687A-1C5B-4CCC-B271-6A321E14B4A5}" presName="sp" presStyleCnt="0"/>
      <dgm:spPr/>
      <dgm:t>
        <a:bodyPr/>
        <a:lstStyle/>
        <a:p>
          <a:endParaRPr lang="de-DE"/>
        </a:p>
      </dgm:t>
    </dgm:pt>
    <dgm:pt modelId="{A752416F-AE5C-4B82-99D7-C8D83D5DAD6E}" type="pres">
      <dgm:prSet presAssocID="{A30D5C88-3025-4794-AFDE-270600D9AF98}" presName="arrowAndChildren" presStyleCnt="0"/>
      <dgm:spPr/>
      <dgm:t>
        <a:bodyPr/>
        <a:lstStyle/>
        <a:p>
          <a:endParaRPr lang="de-DE"/>
        </a:p>
      </dgm:t>
    </dgm:pt>
    <dgm:pt modelId="{39804AA2-F3CA-4A24-9634-799407BC6A35}" type="pres">
      <dgm:prSet presAssocID="{A30D5C88-3025-4794-AFDE-270600D9AF98}" presName="parentTextArrow" presStyleLbl="node1" presStyleIdx="5" presStyleCnt="7"/>
      <dgm:spPr/>
      <dgm:t>
        <a:bodyPr/>
        <a:lstStyle/>
        <a:p>
          <a:endParaRPr lang="de-DE"/>
        </a:p>
      </dgm:t>
    </dgm:pt>
    <dgm:pt modelId="{3D12267C-53DA-47AA-A0BD-17DFEA2E508E}" type="pres">
      <dgm:prSet presAssocID="{19A5C618-655C-4FE8-8C57-1A76F46D5C60}" presName="sp" presStyleCnt="0"/>
      <dgm:spPr/>
      <dgm:t>
        <a:bodyPr/>
        <a:lstStyle/>
        <a:p>
          <a:endParaRPr lang="de-DE"/>
        </a:p>
      </dgm:t>
    </dgm:pt>
    <dgm:pt modelId="{180ED405-B022-4137-A1CF-7D617310F00C}" type="pres">
      <dgm:prSet presAssocID="{39759D46-D6C8-4521-8BFE-9957144589CF}" presName="arrowAndChildren" presStyleCnt="0"/>
      <dgm:spPr/>
      <dgm:t>
        <a:bodyPr/>
        <a:lstStyle/>
        <a:p>
          <a:endParaRPr lang="de-DE"/>
        </a:p>
      </dgm:t>
    </dgm:pt>
    <dgm:pt modelId="{F56EA1E4-988A-4851-B9BD-EA3C2F2C41CE}" type="pres">
      <dgm:prSet presAssocID="{39759D46-D6C8-4521-8BFE-9957144589CF}" presName="parentTextArrow" presStyleLbl="node1" presStyleIdx="6" presStyleCnt="7"/>
      <dgm:spPr/>
      <dgm:t>
        <a:bodyPr/>
        <a:lstStyle/>
        <a:p>
          <a:endParaRPr lang="de-DE"/>
        </a:p>
      </dgm:t>
    </dgm:pt>
  </dgm:ptLst>
  <dgm:cxnLst>
    <dgm:cxn modelId="{A2643E33-E29E-45A2-8C0E-D351277CEC85}" type="presOf" srcId="{A30D5C88-3025-4794-AFDE-270600D9AF98}" destId="{39804AA2-F3CA-4A24-9634-799407BC6A35}" srcOrd="0" destOrd="0" presId="urn:microsoft.com/office/officeart/2005/8/layout/process4"/>
    <dgm:cxn modelId="{E13AB743-BDB5-43A3-B3C0-5667B9A23E9B}" srcId="{583450BB-BD48-4DC8-9105-2C8D63503D8F}" destId="{069ED90A-C2AE-4D8F-AEAE-5346C02B578A}" srcOrd="3" destOrd="0" parTransId="{B8F1AE43-2631-4504-92E5-08FC4A2FB9E6}" sibTransId="{44FA9CD5-4402-45DE-A3E9-1BC55C2221F9}"/>
    <dgm:cxn modelId="{4E03690A-2BFF-4B30-84D4-CF98DD9CA6DE}" srcId="{583450BB-BD48-4DC8-9105-2C8D63503D8F}" destId="{A30D5C88-3025-4794-AFDE-270600D9AF98}" srcOrd="1" destOrd="0" parTransId="{86A2F7E4-7C2C-4A7D-85AA-F3C5C08736F0}" sibTransId="{D63C687A-1C5B-4CCC-B271-6A321E14B4A5}"/>
    <dgm:cxn modelId="{7586D985-9137-47B1-8841-18F532C442C4}" srcId="{583450BB-BD48-4DC8-9105-2C8D63503D8F}" destId="{3651CF3C-B216-47DF-A63D-F469DD8047ED}" srcOrd="4" destOrd="0" parTransId="{4103F955-9343-4DBA-BB96-B431517A905C}" sibTransId="{FD2CD3FD-E3CF-4F53-9DD4-B8FC5694129C}"/>
    <dgm:cxn modelId="{E00F244F-A883-45D6-882F-48891D839666}" type="presOf" srcId="{069ED90A-C2AE-4D8F-AEAE-5346C02B578A}" destId="{93DA288D-083D-409B-BE08-9D62BEDDEC24}" srcOrd="0" destOrd="0" presId="urn:microsoft.com/office/officeart/2005/8/layout/process4"/>
    <dgm:cxn modelId="{108C7789-341F-4661-80EF-D9ED4E820BD5}" type="presOf" srcId="{583450BB-BD48-4DC8-9105-2C8D63503D8F}" destId="{1C98CF84-6214-4CD2-BB03-4981EE296558}" srcOrd="0" destOrd="0" presId="urn:microsoft.com/office/officeart/2005/8/layout/process4"/>
    <dgm:cxn modelId="{0EB9E7E8-B337-42C6-A24A-ECFBAEE68B58}" srcId="{583450BB-BD48-4DC8-9105-2C8D63503D8F}" destId="{352BD735-4886-4FC9-8F99-83232A454C09}" srcOrd="5" destOrd="0" parTransId="{3980019F-E713-4571-B761-ECC5EE2AEA53}" sibTransId="{54878F53-7386-45DD-AD40-A2557E2ECC20}"/>
    <dgm:cxn modelId="{D4675A0D-1E18-4D57-937A-B4C87C94636C}" type="presOf" srcId="{352BD735-4886-4FC9-8F99-83232A454C09}" destId="{FD3407A0-2E44-459C-9BAB-036F52F41A81}" srcOrd="0" destOrd="0" presId="urn:microsoft.com/office/officeart/2005/8/layout/process4"/>
    <dgm:cxn modelId="{729366A5-AB6E-471F-B809-EAF81D5A5881}" type="presOf" srcId="{CA44C9D5-7B75-4592-B4CD-E02620499D6E}" destId="{D91DC573-9C0D-4DBB-9BE0-C57E6856DAD1}" srcOrd="0" destOrd="0" presId="urn:microsoft.com/office/officeart/2005/8/layout/process4"/>
    <dgm:cxn modelId="{9593B6B2-BB8C-4414-BF0A-CB3B8B87609D}" srcId="{583450BB-BD48-4DC8-9105-2C8D63503D8F}" destId="{39759D46-D6C8-4521-8BFE-9957144589CF}" srcOrd="0" destOrd="0" parTransId="{E9783D0B-A5CE-4C95-936A-24BE4B119CCA}" sibTransId="{19A5C618-655C-4FE8-8C57-1A76F46D5C60}"/>
    <dgm:cxn modelId="{DC96D7D6-8C8C-4ABA-BE2F-0ABF75BAAE25}" type="presOf" srcId="{3651CF3C-B216-47DF-A63D-F469DD8047ED}" destId="{64FFC3A7-114A-4A84-A9A6-53AB35C19C52}" srcOrd="0" destOrd="0" presId="urn:microsoft.com/office/officeart/2005/8/layout/process4"/>
    <dgm:cxn modelId="{88EC2076-34BA-4343-9DEA-FB0366B8DC96}" type="presOf" srcId="{39759D46-D6C8-4521-8BFE-9957144589CF}" destId="{F56EA1E4-988A-4851-B9BD-EA3C2F2C41CE}" srcOrd="0" destOrd="0" presId="urn:microsoft.com/office/officeart/2005/8/layout/process4"/>
    <dgm:cxn modelId="{BB8C126F-6924-4658-8F75-EB0E91BFE775}" srcId="{583450BB-BD48-4DC8-9105-2C8D63503D8F}" destId="{50B64279-BE6B-46D5-9F37-31743D455D17}" srcOrd="2" destOrd="0" parTransId="{BEA1DAFC-6DF8-441B-A70F-45683CB01E05}" sibTransId="{EB8C7E9B-FD6A-4AA6-A2F8-13EBEDE6F877}"/>
    <dgm:cxn modelId="{B067AC1D-3CA6-46BF-A96F-28F00105EA66}" type="presOf" srcId="{50B64279-BE6B-46D5-9F37-31743D455D17}" destId="{08D725C2-63E1-4A4D-BFCC-7F31C7486A31}" srcOrd="0" destOrd="0" presId="urn:microsoft.com/office/officeart/2005/8/layout/process4"/>
    <dgm:cxn modelId="{6D51D767-1032-4DCE-9725-85B82CE0A84A}" srcId="{583450BB-BD48-4DC8-9105-2C8D63503D8F}" destId="{CA44C9D5-7B75-4592-B4CD-E02620499D6E}" srcOrd="6" destOrd="0" parTransId="{2893FC3F-4839-4E8A-9C9C-0EAD8C4DE3C8}" sibTransId="{A426388C-D69D-4A0D-876F-64CBE902C80B}"/>
    <dgm:cxn modelId="{DA60632E-B76C-4C0B-9E82-E46078F09808}" type="presParOf" srcId="{1C98CF84-6214-4CD2-BB03-4981EE296558}" destId="{A73FF8EC-EAE7-41E6-855D-4FF59DE6AEFC}" srcOrd="0" destOrd="0" presId="urn:microsoft.com/office/officeart/2005/8/layout/process4"/>
    <dgm:cxn modelId="{30AAD960-E0A5-4FE9-90F5-E2988C889EF6}" type="presParOf" srcId="{A73FF8EC-EAE7-41E6-855D-4FF59DE6AEFC}" destId="{D91DC573-9C0D-4DBB-9BE0-C57E6856DAD1}" srcOrd="0" destOrd="0" presId="urn:microsoft.com/office/officeart/2005/8/layout/process4"/>
    <dgm:cxn modelId="{0BC28972-C1B3-480D-A6D7-7EE690441550}" type="presParOf" srcId="{1C98CF84-6214-4CD2-BB03-4981EE296558}" destId="{030769E3-5FA2-443E-A65C-0C3912D1A72C}" srcOrd="1" destOrd="0" presId="urn:microsoft.com/office/officeart/2005/8/layout/process4"/>
    <dgm:cxn modelId="{8014C465-2AC1-45E3-995B-BEAE5636434B}" type="presParOf" srcId="{1C98CF84-6214-4CD2-BB03-4981EE296558}" destId="{4E1061C0-FB4F-41A5-B01A-6B6168C92220}" srcOrd="2" destOrd="0" presId="urn:microsoft.com/office/officeart/2005/8/layout/process4"/>
    <dgm:cxn modelId="{527D1577-F246-4AF0-B0A1-719C7A95B3AD}" type="presParOf" srcId="{4E1061C0-FB4F-41A5-B01A-6B6168C92220}" destId="{FD3407A0-2E44-459C-9BAB-036F52F41A81}" srcOrd="0" destOrd="0" presId="urn:microsoft.com/office/officeart/2005/8/layout/process4"/>
    <dgm:cxn modelId="{37E53836-4151-4B61-9DC5-8E84F4E8177A}" type="presParOf" srcId="{1C98CF84-6214-4CD2-BB03-4981EE296558}" destId="{B9D007DF-66AD-4819-84F8-A06AD09DAC92}" srcOrd="3" destOrd="0" presId="urn:microsoft.com/office/officeart/2005/8/layout/process4"/>
    <dgm:cxn modelId="{5DD4E203-F72B-45E5-8B73-39F52FD9F71F}" type="presParOf" srcId="{1C98CF84-6214-4CD2-BB03-4981EE296558}" destId="{874BF169-B86B-4405-AA29-28E38F7CD20A}" srcOrd="4" destOrd="0" presId="urn:microsoft.com/office/officeart/2005/8/layout/process4"/>
    <dgm:cxn modelId="{2A75EA4E-6CC8-430C-A296-A8DA6236414F}" type="presParOf" srcId="{874BF169-B86B-4405-AA29-28E38F7CD20A}" destId="{64FFC3A7-114A-4A84-A9A6-53AB35C19C52}" srcOrd="0" destOrd="0" presId="urn:microsoft.com/office/officeart/2005/8/layout/process4"/>
    <dgm:cxn modelId="{63C428F3-D19C-4761-AB22-0FFB70C9DD5B}" type="presParOf" srcId="{1C98CF84-6214-4CD2-BB03-4981EE296558}" destId="{E5D047B8-EC26-4672-A17A-81450A85C186}" srcOrd="5" destOrd="0" presId="urn:microsoft.com/office/officeart/2005/8/layout/process4"/>
    <dgm:cxn modelId="{FE12E44A-EA86-4049-B5A0-E76FBBF51FE2}" type="presParOf" srcId="{1C98CF84-6214-4CD2-BB03-4981EE296558}" destId="{7C2B6588-E179-4D2C-8C91-0D33D48726D8}" srcOrd="6" destOrd="0" presId="urn:microsoft.com/office/officeart/2005/8/layout/process4"/>
    <dgm:cxn modelId="{02B4DAAA-5886-4DB2-8CFB-76950AD9A78E}" type="presParOf" srcId="{7C2B6588-E179-4D2C-8C91-0D33D48726D8}" destId="{93DA288D-083D-409B-BE08-9D62BEDDEC24}" srcOrd="0" destOrd="0" presId="urn:microsoft.com/office/officeart/2005/8/layout/process4"/>
    <dgm:cxn modelId="{0822DBC9-5BA5-42FC-86B7-EFD8C487CC65}" type="presParOf" srcId="{1C98CF84-6214-4CD2-BB03-4981EE296558}" destId="{A5A8348F-12FF-4603-A2E1-CA9DB92F2FD6}" srcOrd="7" destOrd="0" presId="urn:microsoft.com/office/officeart/2005/8/layout/process4"/>
    <dgm:cxn modelId="{AC4D9536-EC66-4EEA-9F6A-246B697C0DD8}" type="presParOf" srcId="{1C98CF84-6214-4CD2-BB03-4981EE296558}" destId="{07FD9969-42C3-4DF0-89BB-402E08196F06}" srcOrd="8" destOrd="0" presId="urn:microsoft.com/office/officeart/2005/8/layout/process4"/>
    <dgm:cxn modelId="{6F3D057D-2426-4C93-8304-822DEA8C9CE9}" type="presParOf" srcId="{07FD9969-42C3-4DF0-89BB-402E08196F06}" destId="{08D725C2-63E1-4A4D-BFCC-7F31C7486A31}" srcOrd="0" destOrd="0" presId="urn:microsoft.com/office/officeart/2005/8/layout/process4"/>
    <dgm:cxn modelId="{E8991E47-254B-49F6-929B-DEAFBC5F7429}" type="presParOf" srcId="{1C98CF84-6214-4CD2-BB03-4981EE296558}" destId="{1C75EF55-2136-4EDE-BA1C-EC49F819A596}" srcOrd="9" destOrd="0" presId="urn:microsoft.com/office/officeart/2005/8/layout/process4"/>
    <dgm:cxn modelId="{3F80C5BE-0E58-4692-96DD-17DB6909EE69}" type="presParOf" srcId="{1C98CF84-6214-4CD2-BB03-4981EE296558}" destId="{A752416F-AE5C-4B82-99D7-C8D83D5DAD6E}" srcOrd="10" destOrd="0" presId="urn:microsoft.com/office/officeart/2005/8/layout/process4"/>
    <dgm:cxn modelId="{E7BBCFEC-75DD-4F1D-B939-0D8B5DDF28BD}" type="presParOf" srcId="{A752416F-AE5C-4B82-99D7-C8D83D5DAD6E}" destId="{39804AA2-F3CA-4A24-9634-799407BC6A35}" srcOrd="0" destOrd="0" presId="urn:microsoft.com/office/officeart/2005/8/layout/process4"/>
    <dgm:cxn modelId="{635BBE6D-97E9-4592-BB2D-3BFD3447A4CD}" type="presParOf" srcId="{1C98CF84-6214-4CD2-BB03-4981EE296558}" destId="{3D12267C-53DA-47AA-A0BD-17DFEA2E508E}" srcOrd="11" destOrd="0" presId="urn:microsoft.com/office/officeart/2005/8/layout/process4"/>
    <dgm:cxn modelId="{13327FEE-2DAA-423B-89E0-2D4D538C7651}" type="presParOf" srcId="{1C98CF84-6214-4CD2-BB03-4981EE296558}" destId="{180ED405-B022-4137-A1CF-7D617310F00C}" srcOrd="12" destOrd="0" presId="urn:microsoft.com/office/officeart/2005/8/layout/process4"/>
    <dgm:cxn modelId="{2EFEAE25-1FCA-46AE-8CD3-BDBD3F22DA43}" type="presParOf" srcId="{180ED405-B022-4137-A1CF-7D617310F00C}" destId="{F56EA1E4-988A-4851-B9BD-EA3C2F2C41CE}" srcOrd="0" destOrd="0" presId="urn:microsoft.com/office/officeart/2005/8/layout/process4"/>
  </dgm:cxnLst>
  <dgm:bg/>
  <dgm:whole/>
  <dgm:extLst>
    <a:ext uri="http://schemas.microsoft.com/office/drawing/2008/diagram">
      <dsp:dataModelExt xmlns:dsp="http://schemas.microsoft.com/office/drawing/2008/diagram" relId="rId433"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A128BAEE-5341-4A0C-964A-5954375BAA5A}"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30A740B2-EA77-4787-A53C-A1E8983B60CA}">
      <dgm:prSet phldrT="[Text]"/>
      <dgm:spPr/>
      <dgm:t>
        <a:bodyPr/>
        <a:lstStyle/>
        <a:p>
          <a:r>
            <a:rPr lang="de-DE"/>
            <a:t>7.3 Qualitätssicherung</a:t>
          </a:r>
        </a:p>
      </dgm:t>
    </dgm:pt>
    <dgm:pt modelId="{F7C92CE6-2039-4334-BC85-05C7700E3A68}" type="parTrans" cxnId="{F21907F8-A7DA-4B7A-B7D1-5DC58BB4DDA7}">
      <dgm:prSet/>
      <dgm:spPr/>
      <dgm:t>
        <a:bodyPr/>
        <a:lstStyle/>
        <a:p>
          <a:endParaRPr lang="de-DE"/>
        </a:p>
      </dgm:t>
    </dgm:pt>
    <dgm:pt modelId="{0D6CDC9C-6D3F-47B7-8566-4B48706E0330}" type="sibTrans" cxnId="{F21907F8-A7DA-4B7A-B7D1-5DC58BB4DDA7}">
      <dgm:prSet/>
      <dgm:spPr/>
      <dgm:t>
        <a:bodyPr/>
        <a:lstStyle/>
        <a:p>
          <a:endParaRPr lang="de-DE"/>
        </a:p>
      </dgm:t>
    </dgm:pt>
    <dgm:pt modelId="{CFD5D151-0CBF-4489-AE55-47207F8E5484}" type="pres">
      <dgm:prSet presAssocID="{A128BAEE-5341-4A0C-964A-5954375BAA5A}" presName="linear" presStyleCnt="0">
        <dgm:presLayoutVars>
          <dgm:animLvl val="lvl"/>
          <dgm:resizeHandles val="exact"/>
        </dgm:presLayoutVars>
      </dgm:prSet>
      <dgm:spPr/>
      <dgm:t>
        <a:bodyPr/>
        <a:lstStyle/>
        <a:p>
          <a:endParaRPr lang="de-DE"/>
        </a:p>
      </dgm:t>
    </dgm:pt>
    <dgm:pt modelId="{1EDCB5ED-71B6-45EA-809B-C817C86AA5B9}" type="pres">
      <dgm:prSet presAssocID="{30A740B2-EA77-4787-A53C-A1E8983B60CA}" presName="parentText" presStyleLbl="node1" presStyleIdx="0" presStyleCnt="1" custScaleX="96552" custScaleY="98336">
        <dgm:presLayoutVars>
          <dgm:chMax val="0"/>
          <dgm:bulletEnabled val="1"/>
        </dgm:presLayoutVars>
      </dgm:prSet>
      <dgm:spPr/>
      <dgm:t>
        <a:bodyPr/>
        <a:lstStyle/>
        <a:p>
          <a:endParaRPr lang="de-DE"/>
        </a:p>
      </dgm:t>
    </dgm:pt>
  </dgm:ptLst>
  <dgm:cxnLst>
    <dgm:cxn modelId="{F21907F8-A7DA-4B7A-B7D1-5DC58BB4DDA7}" srcId="{A128BAEE-5341-4A0C-964A-5954375BAA5A}" destId="{30A740B2-EA77-4787-A53C-A1E8983B60CA}" srcOrd="0" destOrd="0" parTransId="{F7C92CE6-2039-4334-BC85-05C7700E3A68}" sibTransId="{0D6CDC9C-6D3F-47B7-8566-4B48706E0330}"/>
    <dgm:cxn modelId="{59CDCA04-754C-4D97-9781-786212D57038}" type="presOf" srcId="{30A740B2-EA77-4787-A53C-A1E8983B60CA}" destId="{1EDCB5ED-71B6-45EA-809B-C817C86AA5B9}" srcOrd="0" destOrd="0" presId="urn:microsoft.com/office/officeart/2005/8/layout/vList2"/>
    <dgm:cxn modelId="{DFB05C13-BCB0-4457-832B-CFE620D73068}" type="presOf" srcId="{A128BAEE-5341-4A0C-964A-5954375BAA5A}" destId="{CFD5D151-0CBF-4489-AE55-47207F8E5484}" srcOrd="0" destOrd="0" presId="urn:microsoft.com/office/officeart/2005/8/layout/vList2"/>
    <dgm:cxn modelId="{3422D802-ADD9-40F6-9B02-46CC29221897}" type="presParOf" srcId="{CFD5D151-0CBF-4489-AE55-47207F8E5484}" destId="{1EDCB5ED-71B6-45EA-809B-C817C86AA5B9}" srcOrd="0" destOrd="0" presId="urn:microsoft.com/office/officeart/2005/8/layout/vList2"/>
  </dgm:cxnLst>
  <dgm:bg/>
  <dgm:whole/>
  <dgm:extLst>
    <a:ext uri="http://schemas.microsoft.com/office/drawing/2008/diagram">
      <dsp:dataModelExt xmlns:dsp="http://schemas.microsoft.com/office/drawing/2008/diagram" relId="rId438"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852AA451-1F08-4F19-90F2-6025AF6A672F}" type="doc">
      <dgm:prSet loTypeId="urn:microsoft.com/office/officeart/2005/8/layout/vList2" loCatId="list" qsTypeId="urn:microsoft.com/office/officeart/2005/8/quickstyle/simple2" qsCatId="simple" csTypeId="urn:microsoft.com/office/officeart/2005/8/colors/colorful1#33" csCatId="colorful" phldr="1"/>
      <dgm:spPr/>
      <dgm:t>
        <a:bodyPr/>
        <a:lstStyle/>
        <a:p>
          <a:endParaRPr lang="de-DE"/>
        </a:p>
      </dgm:t>
    </dgm:pt>
    <dgm:pt modelId="{7067CAB0-896C-4997-8171-A4C7E5819F5A}">
      <dgm:prSet phldrT="[Text]" custT="1"/>
      <dgm:spPr/>
      <dgm:t>
        <a:bodyPr/>
        <a:lstStyle/>
        <a:p>
          <a:r>
            <a:rPr lang="de-DE" sz="1800"/>
            <a:t>7.4 Beschwerdemanagement</a:t>
          </a:r>
        </a:p>
      </dgm:t>
    </dgm:pt>
    <dgm:pt modelId="{8710B90E-A7FE-4AF7-A782-3215FFAE40C3}" type="parTrans" cxnId="{4778E7C2-3AD9-4C9F-AF79-B8E191611ECC}">
      <dgm:prSet/>
      <dgm:spPr/>
      <dgm:t>
        <a:bodyPr/>
        <a:lstStyle/>
        <a:p>
          <a:endParaRPr lang="de-DE"/>
        </a:p>
      </dgm:t>
    </dgm:pt>
    <dgm:pt modelId="{457A3D2E-2BB3-43F2-9696-32D713D10731}" type="sibTrans" cxnId="{4778E7C2-3AD9-4C9F-AF79-B8E191611ECC}">
      <dgm:prSet/>
      <dgm:spPr/>
      <dgm:t>
        <a:bodyPr/>
        <a:lstStyle/>
        <a:p>
          <a:endParaRPr lang="de-DE"/>
        </a:p>
      </dgm:t>
    </dgm:pt>
    <dgm:pt modelId="{0886D866-D7A9-4CE6-8996-CB42C52A365C}" type="pres">
      <dgm:prSet presAssocID="{852AA451-1F08-4F19-90F2-6025AF6A672F}" presName="linear" presStyleCnt="0">
        <dgm:presLayoutVars>
          <dgm:animLvl val="lvl"/>
          <dgm:resizeHandles val="exact"/>
        </dgm:presLayoutVars>
      </dgm:prSet>
      <dgm:spPr/>
      <dgm:t>
        <a:bodyPr/>
        <a:lstStyle/>
        <a:p>
          <a:endParaRPr lang="de-DE"/>
        </a:p>
      </dgm:t>
    </dgm:pt>
    <dgm:pt modelId="{8B9B5063-F63E-4BDD-ABE4-3B7B32373329}" type="pres">
      <dgm:prSet presAssocID="{7067CAB0-896C-4997-8171-A4C7E5819F5A}" presName="parentText" presStyleLbl="node1" presStyleIdx="0" presStyleCnt="1">
        <dgm:presLayoutVars>
          <dgm:chMax val="0"/>
          <dgm:bulletEnabled val="1"/>
        </dgm:presLayoutVars>
      </dgm:prSet>
      <dgm:spPr/>
      <dgm:t>
        <a:bodyPr/>
        <a:lstStyle/>
        <a:p>
          <a:endParaRPr lang="de-DE"/>
        </a:p>
      </dgm:t>
    </dgm:pt>
  </dgm:ptLst>
  <dgm:cxnLst>
    <dgm:cxn modelId="{4778E7C2-3AD9-4C9F-AF79-B8E191611ECC}" srcId="{852AA451-1F08-4F19-90F2-6025AF6A672F}" destId="{7067CAB0-896C-4997-8171-A4C7E5819F5A}" srcOrd="0" destOrd="0" parTransId="{8710B90E-A7FE-4AF7-A782-3215FFAE40C3}" sibTransId="{457A3D2E-2BB3-43F2-9696-32D713D10731}"/>
    <dgm:cxn modelId="{FCAF5D78-773B-4ABA-BE0A-F41806EC7CE8}" type="presOf" srcId="{7067CAB0-896C-4997-8171-A4C7E5819F5A}" destId="{8B9B5063-F63E-4BDD-ABE4-3B7B32373329}" srcOrd="0" destOrd="0" presId="urn:microsoft.com/office/officeart/2005/8/layout/vList2"/>
    <dgm:cxn modelId="{E4A104F2-C7C1-43FE-A9FD-2C46476A64D5}" type="presOf" srcId="{852AA451-1F08-4F19-90F2-6025AF6A672F}" destId="{0886D866-D7A9-4CE6-8996-CB42C52A365C}" srcOrd="0" destOrd="0" presId="urn:microsoft.com/office/officeart/2005/8/layout/vList2"/>
    <dgm:cxn modelId="{740258A2-2C84-42DD-9C87-B4744090AD12}" type="presParOf" srcId="{0886D866-D7A9-4CE6-8996-CB42C52A365C}" destId="{8B9B5063-F63E-4BDD-ABE4-3B7B32373329}" srcOrd="0" destOrd="0" presId="urn:microsoft.com/office/officeart/2005/8/layout/vList2"/>
  </dgm:cxnLst>
  <dgm:bg/>
  <dgm:whole/>
  <dgm:extLst>
    <a:ext uri="http://schemas.microsoft.com/office/drawing/2008/diagram">
      <dsp:dataModelExt xmlns:dsp="http://schemas.microsoft.com/office/drawing/2008/diagram" relId="rId443"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BA567E77-79E9-4A83-AAA1-04DB1AE3777D}" type="doc">
      <dgm:prSet loTypeId="urn:microsoft.com/office/officeart/2005/8/layout/vList2" loCatId="list" qsTypeId="urn:microsoft.com/office/officeart/2005/8/quickstyle/simple2" qsCatId="simple" csTypeId="urn:microsoft.com/office/officeart/2005/8/colors/accent2_2" csCatId="accent2" phldr="1"/>
      <dgm:spPr/>
      <dgm:t>
        <a:bodyPr/>
        <a:lstStyle/>
        <a:p>
          <a:endParaRPr lang="de-DE"/>
        </a:p>
      </dgm:t>
    </dgm:pt>
    <dgm:pt modelId="{F62CD6DD-BC12-464D-99AC-ADBDD7E9ABBB}">
      <dgm:prSet phldrT="[Text]"/>
      <dgm:spPr/>
      <dgm:t>
        <a:bodyPr/>
        <a:lstStyle/>
        <a:p>
          <a:pPr algn="ctr"/>
          <a:r>
            <a:rPr lang="de-DE"/>
            <a:t>7.5 Rechtliche Rahmenbedingungen für Integration / Inklusion     </a:t>
          </a:r>
        </a:p>
      </dgm:t>
    </dgm:pt>
    <dgm:pt modelId="{77F221FF-D9AC-44E0-BBA1-F95A1FDC922B}" type="parTrans" cxnId="{D9B58E31-7A3B-4C1A-A215-8E491A78B2C9}">
      <dgm:prSet/>
      <dgm:spPr/>
      <dgm:t>
        <a:bodyPr/>
        <a:lstStyle/>
        <a:p>
          <a:endParaRPr lang="de-DE"/>
        </a:p>
      </dgm:t>
    </dgm:pt>
    <dgm:pt modelId="{F3F75E1A-67D5-4B86-8C33-0B63E0846013}" type="sibTrans" cxnId="{D9B58E31-7A3B-4C1A-A215-8E491A78B2C9}">
      <dgm:prSet/>
      <dgm:spPr/>
      <dgm:t>
        <a:bodyPr/>
        <a:lstStyle/>
        <a:p>
          <a:endParaRPr lang="de-DE"/>
        </a:p>
      </dgm:t>
    </dgm:pt>
    <dgm:pt modelId="{1D67B838-D870-46FA-9558-25FA96B15553}" type="pres">
      <dgm:prSet presAssocID="{BA567E77-79E9-4A83-AAA1-04DB1AE3777D}" presName="linear" presStyleCnt="0">
        <dgm:presLayoutVars>
          <dgm:animLvl val="lvl"/>
          <dgm:resizeHandles val="exact"/>
        </dgm:presLayoutVars>
      </dgm:prSet>
      <dgm:spPr/>
      <dgm:t>
        <a:bodyPr/>
        <a:lstStyle/>
        <a:p>
          <a:endParaRPr lang="de-DE"/>
        </a:p>
      </dgm:t>
    </dgm:pt>
    <dgm:pt modelId="{030B9947-12D4-4193-87B7-56B1FA0B9474}" type="pres">
      <dgm:prSet presAssocID="{F62CD6DD-BC12-464D-99AC-ADBDD7E9ABBB}" presName="parentText" presStyleLbl="node1" presStyleIdx="0" presStyleCnt="1" custScaleX="100000" custScaleY="25451" custLinFactNeighborX="-15104" custLinFactNeighborY="-4035">
        <dgm:presLayoutVars>
          <dgm:chMax val="0"/>
          <dgm:bulletEnabled val="1"/>
        </dgm:presLayoutVars>
      </dgm:prSet>
      <dgm:spPr/>
      <dgm:t>
        <a:bodyPr/>
        <a:lstStyle/>
        <a:p>
          <a:endParaRPr lang="de-DE"/>
        </a:p>
      </dgm:t>
    </dgm:pt>
  </dgm:ptLst>
  <dgm:cxnLst>
    <dgm:cxn modelId="{E2A00444-7063-4BF0-91D1-C213D484174B}" type="presOf" srcId="{F62CD6DD-BC12-464D-99AC-ADBDD7E9ABBB}" destId="{030B9947-12D4-4193-87B7-56B1FA0B9474}" srcOrd="0" destOrd="0" presId="urn:microsoft.com/office/officeart/2005/8/layout/vList2"/>
    <dgm:cxn modelId="{CEAE6A66-A885-49B9-B806-61CDC1384E38}" type="presOf" srcId="{BA567E77-79E9-4A83-AAA1-04DB1AE3777D}" destId="{1D67B838-D870-46FA-9558-25FA96B15553}" srcOrd="0" destOrd="0" presId="urn:microsoft.com/office/officeart/2005/8/layout/vList2"/>
    <dgm:cxn modelId="{D9B58E31-7A3B-4C1A-A215-8E491A78B2C9}" srcId="{BA567E77-79E9-4A83-AAA1-04DB1AE3777D}" destId="{F62CD6DD-BC12-464D-99AC-ADBDD7E9ABBB}" srcOrd="0" destOrd="0" parTransId="{77F221FF-D9AC-44E0-BBA1-F95A1FDC922B}" sibTransId="{F3F75E1A-67D5-4B86-8C33-0B63E0846013}"/>
    <dgm:cxn modelId="{E8EBD8D1-7E22-4A04-91F1-DD437865A79A}" type="presParOf" srcId="{1D67B838-D870-46FA-9558-25FA96B15553}" destId="{030B9947-12D4-4193-87B7-56B1FA0B9474}" srcOrd="0" destOrd="0" presId="urn:microsoft.com/office/officeart/2005/8/layout/vList2"/>
  </dgm:cxnLst>
  <dgm:bg/>
  <dgm:whole/>
  <dgm:extLst>
    <a:ext uri="http://schemas.microsoft.com/office/drawing/2008/diagram">
      <dsp:dataModelExt xmlns:dsp="http://schemas.microsoft.com/office/drawing/2008/diagram" relId="rId448"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D8EA0957-2820-4359-AE36-4651CAED9A93}" type="doc">
      <dgm:prSet loTypeId="urn:microsoft.com/office/officeart/2005/8/layout/list1" loCatId="list" qsTypeId="urn:microsoft.com/office/officeart/2005/8/quickstyle/simple1" qsCatId="simple" csTypeId="urn:microsoft.com/office/officeart/2005/8/colors/accent2_1" csCatId="accent2" phldr="1"/>
      <dgm:spPr/>
      <dgm:t>
        <a:bodyPr/>
        <a:lstStyle/>
        <a:p>
          <a:endParaRPr lang="de-DE"/>
        </a:p>
      </dgm:t>
    </dgm:pt>
    <dgm:pt modelId="{09B6DB92-AF4E-42DE-955D-A71607CFEE50}">
      <dgm:prSet phldrT="[Text]" custT="1"/>
      <dgm:spPr/>
      <dgm:t>
        <a:bodyPr/>
        <a:lstStyle/>
        <a:p>
          <a:pPr algn="just"/>
          <a:r>
            <a:rPr lang="de-DE" sz="1050">
              <a:latin typeface="Arial" panose="020B0604020202020204" pitchFamily="34" charset="0"/>
              <a:cs typeface="Arial" panose="020B0604020202020204" pitchFamily="34" charset="0"/>
            </a:rPr>
            <a:t>"</a:t>
          </a:r>
          <a:r>
            <a:rPr lang="de-DE" sz="1100" i="1">
              <a:latin typeface="Arial" panose="020B0604020202020204" pitchFamily="34" charset="0"/>
              <a:cs typeface="Arial" panose="020B0604020202020204" pitchFamily="34" charset="0"/>
            </a:rPr>
            <a:t>Kindertageseinrichtungen bieten jedem einzelnen Kind vielfältige und entwicklungsangemessene Bildungs- und Erfahrungsmöglichkeiten, um beste Bildungs- und Entwicklungschancen zu gewährleisten, Entwicklungsrisiken frühzeitig entgegenzuwirken sowie zur Integration zu befähigen</a:t>
          </a:r>
          <a:r>
            <a:rPr lang="de-DE" sz="1100">
              <a:latin typeface="Arial" panose="020B0604020202020204" pitchFamily="34" charset="0"/>
              <a:cs typeface="Arial" panose="020B0604020202020204" pitchFamily="34" charset="0"/>
            </a:rPr>
            <a:t>.“ </a:t>
          </a:r>
        </a:p>
      </dgm:t>
    </dgm:pt>
    <dgm:pt modelId="{3C5875D4-FE3E-4903-A484-67EC5EA3C04E}" type="parTrans" cxnId="{4C3DF455-801C-42FC-9530-791D5B524094}">
      <dgm:prSet/>
      <dgm:spPr/>
      <dgm:t>
        <a:bodyPr/>
        <a:lstStyle/>
        <a:p>
          <a:endParaRPr lang="de-DE"/>
        </a:p>
      </dgm:t>
    </dgm:pt>
    <dgm:pt modelId="{AE881F91-DB52-4F4E-AE1A-F5883772487F}" type="sibTrans" cxnId="{4C3DF455-801C-42FC-9530-791D5B524094}">
      <dgm:prSet/>
      <dgm:spPr/>
      <dgm:t>
        <a:bodyPr/>
        <a:lstStyle/>
        <a:p>
          <a:endParaRPr lang="de-DE"/>
        </a:p>
      </dgm:t>
    </dgm:pt>
    <dgm:pt modelId="{10854F4C-5409-4F5A-A05D-D12D3A872C96}">
      <dgm:prSet custT="1"/>
      <dgm:spPr/>
      <dgm:t>
        <a:bodyPr/>
        <a:lstStyle/>
        <a:p>
          <a:pPr algn="just"/>
          <a:r>
            <a:rPr lang="de-DE" sz="1100" b="0" i="0">
              <a:latin typeface="Arial" panose="020B0604020202020204" pitchFamily="34" charset="0"/>
              <a:cs typeface="Arial" panose="020B0604020202020204" pitchFamily="34" charset="0"/>
            </a:rPr>
            <a:t>Wir können Kinder mit „besonderen Bedürfnissen“ aufnehmen, wenn sie in einer unserer Kindergartengruppen ihrer Bedürfnisse entsprechend gefördert werden können. Rahmenbedingungen, Gruppengröße und personelle Ausstattung spielen hierbei eine wichtige Rolle.</a:t>
          </a:r>
        </a:p>
      </dgm:t>
    </dgm:pt>
    <dgm:pt modelId="{BC1C4B97-97F3-4905-AB53-E9352768B64C}" type="parTrans" cxnId="{636FD1F6-7F2B-44FB-BC21-5EB36CA278B5}">
      <dgm:prSet/>
      <dgm:spPr/>
      <dgm:t>
        <a:bodyPr/>
        <a:lstStyle/>
        <a:p>
          <a:endParaRPr lang="de-DE"/>
        </a:p>
      </dgm:t>
    </dgm:pt>
    <dgm:pt modelId="{69C92FF3-955C-4878-8E88-405505AFD6BE}" type="sibTrans" cxnId="{636FD1F6-7F2B-44FB-BC21-5EB36CA278B5}">
      <dgm:prSet/>
      <dgm:spPr/>
      <dgm:t>
        <a:bodyPr/>
        <a:lstStyle/>
        <a:p>
          <a:endParaRPr lang="de-DE"/>
        </a:p>
      </dgm:t>
    </dgm:pt>
    <dgm:pt modelId="{F5AC4685-B607-4C49-8E65-D9F6A6C8BCD8}">
      <dgm:prSet phldrT="[Text]" custT="1"/>
      <dgm:spPr/>
      <dgm:t>
        <a:bodyPr/>
        <a:lstStyle/>
        <a:p>
          <a:r>
            <a:rPr lang="de-DE" sz="1400" b="1"/>
            <a:t>BayKiBiG Artikel 12 </a:t>
          </a:r>
          <a:endParaRPr lang="de-DE" sz="1400"/>
        </a:p>
      </dgm:t>
    </dgm:pt>
    <dgm:pt modelId="{EDB39696-7489-47C2-AC7A-4EFD6861D111}" type="parTrans" cxnId="{EF7E47B9-35C6-455C-8EB6-7E1EE82ED166}">
      <dgm:prSet/>
      <dgm:spPr/>
      <dgm:t>
        <a:bodyPr/>
        <a:lstStyle/>
        <a:p>
          <a:endParaRPr lang="de-DE"/>
        </a:p>
      </dgm:t>
    </dgm:pt>
    <dgm:pt modelId="{B2803103-2889-4987-BEEE-01EBA66086DB}" type="sibTrans" cxnId="{EF7E47B9-35C6-455C-8EB6-7E1EE82ED166}">
      <dgm:prSet/>
      <dgm:spPr/>
      <dgm:t>
        <a:bodyPr/>
        <a:lstStyle/>
        <a:p>
          <a:endParaRPr lang="de-DE"/>
        </a:p>
      </dgm:t>
    </dgm:pt>
    <dgm:pt modelId="{C1A47F7E-55C7-4EAB-BA7F-7989D02B78DD}">
      <dgm:prSet phldrT="[Text]" custT="1"/>
      <dgm:spPr/>
      <dgm:t>
        <a:bodyPr/>
        <a:lstStyle/>
        <a:p>
          <a:pPr algn="just"/>
          <a:r>
            <a:rPr lang="de-DE" sz="600" i="1"/>
            <a:t>„</a:t>
          </a:r>
          <a:r>
            <a:rPr lang="de-DE" sz="1100" b="0" i="1">
              <a:latin typeface="Arial" panose="020B0604020202020204" pitchFamily="34" charset="0"/>
              <a:cs typeface="Arial" panose="020B0604020202020204" pitchFamily="34" charset="0"/>
            </a:rPr>
            <a:t>Kinder mit Behinderung und solche, die von einer Behinderung bedroht sind, sollen in Kindertageseinrichtungen nach Möglichkeit gemeinsam mit Kindern ohne Behinderung betreut und gefördert werden, um ihnen eine gleichberechtigte Teilhabe am gesellschaftlichen Leben zu ermöglichen.“</a:t>
          </a:r>
        </a:p>
      </dgm:t>
    </dgm:pt>
    <dgm:pt modelId="{71154B47-EF94-4F7F-AF57-CF25EA7376E7}" type="parTrans" cxnId="{C3A80F3F-36C3-4451-BF0D-7A35475B86C4}">
      <dgm:prSet/>
      <dgm:spPr/>
      <dgm:t>
        <a:bodyPr/>
        <a:lstStyle/>
        <a:p>
          <a:endParaRPr lang="de-DE"/>
        </a:p>
      </dgm:t>
    </dgm:pt>
    <dgm:pt modelId="{96A173D1-0EC3-4C40-921A-97084D56893C}" type="sibTrans" cxnId="{C3A80F3F-36C3-4451-BF0D-7A35475B86C4}">
      <dgm:prSet/>
      <dgm:spPr/>
      <dgm:t>
        <a:bodyPr/>
        <a:lstStyle/>
        <a:p>
          <a:endParaRPr lang="de-DE"/>
        </a:p>
      </dgm:t>
    </dgm:pt>
    <dgm:pt modelId="{6778B141-36E3-421E-897C-014A7AD26385}">
      <dgm:prSet phldrT="[Text]" custT="1"/>
      <dgm:spPr/>
      <dgm:t>
        <a:bodyPr/>
        <a:lstStyle/>
        <a:p>
          <a:r>
            <a:rPr lang="de-DE" sz="1400" b="1"/>
            <a:t>BayKiBiG Artikel 10 </a:t>
          </a:r>
          <a:endParaRPr lang="de-DE" sz="1400"/>
        </a:p>
      </dgm:t>
    </dgm:pt>
    <dgm:pt modelId="{DEA678BC-99D1-4590-BE43-D7F5F45A69B9}" type="parTrans" cxnId="{7DF48F09-C566-4528-90C7-1FEAD32CF918}">
      <dgm:prSet/>
      <dgm:spPr/>
      <dgm:t>
        <a:bodyPr/>
        <a:lstStyle/>
        <a:p>
          <a:endParaRPr lang="de-DE"/>
        </a:p>
      </dgm:t>
    </dgm:pt>
    <dgm:pt modelId="{1B8D3861-F00A-420B-A647-EFA9F5BFFF23}" type="sibTrans" cxnId="{7DF48F09-C566-4528-90C7-1FEAD32CF918}">
      <dgm:prSet/>
      <dgm:spPr/>
      <dgm:t>
        <a:bodyPr/>
        <a:lstStyle/>
        <a:p>
          <a:endParaRPr lang="de-DE"/>
        </a:p>
      </dgm:t>
    </dgm:pt>
    <dgm:pt modelId="{E03CB90C-AB4D-444D-AFA3-22A70EAFEC31}">
      <dgm:prSet phldrT="[Text]" custT="1"/>
      <dgm:spPr/>
      <dgm:t>
        <a:bodyPr/>
        <a:lstStyle/>
        <a:p>
          <a:r>
            <a:rPr lang="de-DE" sz="1400" b="1"/>
            <a:t>BayKiBiG Artikel 11</a:t>
          </a:r>
          <a:endParaRPr lang="de-DE" sz="1400"/>
        </a:p>
      </dgm:t>
    </dgm:pt>
    <dgm:pt modelId="{8BAF89A7-AC2D-49F5-8639-688C901421E4}" type="parTrans" cxnId="{217A5BE9-35C6-4565-B7CC-DB2C076F2D23}">
      <dgm:prSet/>
      <dgm:spPr/>
      <dgm:t>
        <a:bodyPr/>
        <a:lstStyle/>
        <a:p>
          <a:endParaRPr lang="de-DE"/>
        </a:p>
      </dgm:t>
    </dgm:pt>
    <dgm:pt modelId="{82AAD506-3317-4F37-BFCB-B4DA96EABE55}" type="sibTrans" cxnId="{217A5BE9-35C6-4565-B7CC-DB2C076F2D23}">
      <dgm:prSet/>
      <dgm:spPr/>
      <dgm:t>
        <a:bodyPr/>
        <a:lstStyle/>
        <a:p>
          <a:endParaRPr lang="de-DE"/>
        </a:p>
      </dgm:t>
    </dgm:pt>
    <dgm:pt modelId="{C3F050A6-4C9A-4963-80C2-03E8E1671E73}">
      <dgm:prSet phldrT="[Text]" custT="1"/>
      <dgm:spPr/>
      <dgm:t>
        <a:bodyPr/>
        <a:lstStyle/>
        <a:p>
          <a:r>
            <a:rPr lang="de-DE" sz="1400" b="1" u="sng"/>
            <a:t>§35a SGB VIII</a:t>
          </a:r>
          <a:r>
            <a:rPr lang="de-DE" sz="1400"/>
            <a:t> </a:t>
          </a:r>
        </a:p>
      </dgm:t>
    </dgm:pt>
    <dgm:pt modelId="{7FE34BA2-208D-4E1C-9D19-1C0D87947E53}" type="parTrans" cxnId="{B16E9232-D8E4-4A4F-AFED-BA43CA4BE35B}">
      <dgm:prSet/>
      <dgm:spPr/>
      <dgm:t>
        <a:bodyPr/>
        <a:lstStyle/>
        <a:p>
          <a:endParaRPr lang="de-DE"/>
        </a:p>
      </dgm:t>
    </dgm:pt>
    <dgm:pt modelId="{A4EBC569-A105-4B75-B607-35164ABDF679}" type="sibTrans" cxnId="{B16E9232-D8E4-4A4F-AFED-BA43CA4BE35B}">
      <dgm:prSet/>
      <dgm:spPr/>
      <dgm:t>
        <a:bodyPr/>
        <a:lstStyle/>
        <a:p>
          <a:endParaRPr lang="de-DE"/>
        </a:p>
      </dgm:t>
    </dgm:pt>
    <dgm:pt modelId="{6BF888A9-C579-4076-AE78-BE057306FC4F}">
      <dgm:prSet phldrT="[Text]" custT="1"/>
      <dgm:spPr/>
      <dgm:t>
        <a:bodyPr/>
        <a:lstStyle/>
        <a:p>
          <a:pPr algn="just"/>
          <a:r>
            <a:rPr lang="de-DE" sz="1100">
              <a:latin typeface="Arial" panose="020B0604020202020204" pitchFamily="34" charset="0"/>
              <a:cs typeface="Arial" panose="020B0604020202020204" pitchFamily="34" charset="0"/>
            </a:rPr>
            <a:t>Auf Grundlage des </a:t>
          </a:r>
          <a:r>
            <a:rPr lang="de-DE" sz="1100" b="1" u="sng">
              <a:latin typeface="Arial" panose="020B0604020202020204" pitchFamily="34" charset="0"/>
              <a:cs typeface="Arial" panose="020B0604020202020204" pitchFamily="34" charset="0"/>
            </a:rPr>
            <a:t>§35a SGB VIII</a:t>
          </a:r>
          <a:r>
            <a:rPr lang="de-DE" sz="1100">
              <a:latin typeface="Arial" panose="020B0604020202020204" pitchFamily="34" charset="0"/>
              <a:cs typeface="Arial" panose="020B0604020202020204" pitchFamily="34" charset="0"/>
            </a:rPr>
            <a:t> ist es uns möglich, Kinder mit emotionaler Behinderung oder von Behinderung bedrohte Kinder integrativ zu betreuen und zu fördern. </a:t>
          </a:r>
        </a:p>
      </dgm:t>
    </dgm:pt>
    <dgm:pt modelId="{F4D9778E-D21E-4F5C-9357-1E001850715C}" type="parTrans" cxnId="{6C8F7DCB-24B9-4ECA-8EFB-134562072518}">
      <dgm:prSet/>
      <dgm:spPr/>
      <dgm:t>
        <a:bodyPr/>
        <a:lstStyle/>
        <a:p>
          <a:endParaRPr lang="de-DE"/>
        </a:p>
      </dgm:t>
    </dgm:pt>
    <dgm:pt modelId="{A126503F-F93E-4144-8447-95F403D30441}" type="sibTrans" cxnId="{6C8F7DCB-24B9-4ECA-8EFB-134562072518}">
      <dgm:prSet/>
      <dgm:spPr/>
      <dgm:t>
        <a:bodyPr/>
        <a:lstStyle/>
        <a:p>
          <a:endParaRPr lang="de-DE"/>
        </a:p>
      </dgm:t>
    </dgm:pt>
    <dgm:pt modelId="{3041E173-F1A5-4281-9C21-02C4F76ED7A4}">
      <dgm:prSet phldrT="[Text]" custT="1"/>
      <dgm:spPr/>
      <dgm:t>
        <a:bodyPr/>
        <a:lstStyle/>
        <a:p>
          <a:pPr algn="just"/>
          <a:r>
            <a:rPr lang="de-DE" sz="1100">
              <a:latin typeface="Arial" panose="020B0604020202020204" pitchFamily="34" charset="0"/>
              <a:cs typeface="Arial" panose="020B0604020202020204" pitchFamily="34" charset="0"/>
            </a:rPr>
            <a:t>Aufgabe der Eingliederungshilfe nach dem SGB XII ist es, </a:t>
          </a:r>
          <a:r>
            <a:rPr lang="de-DE" sz="1100" i="1">
              <a:latin typeface="Arial" panose="020B0604020202020204" pitchFamily="34" charset="0"/>
              <a:cs typeface="Arial" panose="020B0604020202020204" pitchFamily="34" charset="0"/>
            </a:rPr>
            <a:t>„eine drohende Behinderung zu verhüten oder eine vorhandene Behinderung oder deren Folgen zu beseitigen oder zu mildern und den Behinderten in die Gesellschaft einzugliedern." Hierzu gehört vor allem, dem Behinderten die Teilnahme am Leben in der Gemeinschaft zu ermöglichen oder zu erleichtern [und] ihn so weit wie möglich unabhängig von Pflege zu machen."</a:t>
          </a:r>
        </a:p>
      </dgm:t>
    </dgm:pt>
    <dgm:pt modelId="{9DED8B49-2DCB-4DDD-8D7C-8FBD250D74D5}" type="parTrans" cxnId="{CC5FE9D3-0707-48BF-90B7-13DB80ABCEB1}">
      <dgm:prSet/>
      <dgm:spPr/>
      <dgm:t>
        <a:bodyPr/>
        <a:lstStyle/>
        <a:p>
          <a:endParaRPr lang="de-DE"/>
        </a:p>
      </dgm:t>
    </dgm:pt>
    <dgm:pt modelId="{9070E894-D480-472A-B147-18B6CF739903}" type="sibTrans" cxnId="{CC5FE9D3-0707-48BF-90B7-13DB80ABCEB1}">
      <dgm:prSet/>
      <dgm:spPr/>
      <dgm:t>
        <a:bodyPr/>
        <a:lstStyle/>
        <a:p>
          <a:endParaRPr lang="de-DE"/>
        </a:p>
      </dgm:t>
    </dgm:pt>
    <dgm:pt modelId="{DE633006-AD1E-4AF5-B99B-46F61C1CA447}">
      <dgm:prSet phldrT="[Text]" custT="1"/>
      <dgm:spPr/>
      <dgm:t>
        <a:bodyPr/>
        <a:lstStyle/>
        <a:p>
          <a:pPr algn="just"/>
          <a:r>
            <a:rPr lang="de-DE" sz="1100" i="1">
              <a:latin typeface="Arial" panose="020B0604020202020204" pitchFamily="34" charset="0"/>
              <a:cs typeface="Arial" panose="020B0604020202020204" pitchFamily="34" charset="0"/>
            </a:rPr>
            <a:t>„Die Träger von Kindertageseinrichtungen fördern die sprachliche Entwicklung der Kinder von Anfang an und tragen hierbei den besonderen Anforderungen von Kindern aus Migrantenfamilien und Kindern mit sonstigem Sprachförderbedarf Rechnung. </a:t>
          </a:r>
          <a:r>
            <a:rPr lang="de-DE" sz="1100" i="1" baseline="30000">
              <a:latin typeface="Arial" panose="020B0604020202020204" pitchFamily="34" charset="0"/>
              <a:cs typeface="Arial" panose="020B0604020202020204" pitchFamily="34" charset="0"/>
            </a:rPr>
            <a:t>2</a:t>
          </a:r>
          <a:r>
            <a:rPr lang="de-DE" sz="1100" i="1">
              <a:latin typeface="Arial" panose="020B0604020202020204" pitchFamily="34" charset="0"/>
              <a:cs typeface="Arial" panose="020B0604020202020204" pitchFamily="34" charset="0"/>
            </a:rPr>
            <a:t>Die Kindertageseinrichtungen sollen im Rahmen des Art. 6 BayIntG dazu beitragen, die Integrationsbereitschaft der Familien von Migrantinnen und Migranten zu fördern."</a:t>
          </a:r>
        </a:p>
      </dgm:t>
    </dgm:pt>
    <dgm:pt modelId="{29ACD095-3EFC-4280-AA02-77970C0D00A6}" type="parTrans" cxnId="{89ADC217-F045-4180-A479-1AB7BD07787D}">
      <dgm:prSet/>
      <dgm:spPr/>
      <dgm:t>
        <a:bodyPr/>
        <a:lstStyle/>
        <a:p>
          <a:endParaRPr lang="de-DE"/>
        </a:p>
      </dgm:t>
    </dgm:pt>
    <dgm:pt modelId="{CEA49461-5B6B-48CF-9281-2A3574283D53}" type="sibTrans" cxnId="{89ADC217-F045-4180-A479-1AB7BD07787D}">
      <dgm:prSet/>
      <dgm:spPr/>
      <dgm:t>
        <a:bodyPr/>
        <a:lstStyle/>
        <a:p>
          <a:endParaRPr lang="de-DE"/>
        </a:p>
      </dgm:t>
    </dgm:pt>
    <dgm:pt modelId="{F2B5C5EA-50EB-4C86-9541-C52A90CC814D}">
      <dgm:prSet phldrT="[Text]" custT="1"/>
      <dgm:spPr/>
      <dgm:t>
        <a:bodyPr/>
        <a:lstStyle/>
        <a:p>
          <a:pPr algn="l"/>
          <a:r>
            <a:rPr lang="de-DE" sz="1100">
              <a:latin typeface="Arial" panose="020B0604020202020204" pitchFamily="34" charset="0"/>
              <a:cs typeface="Arial" panose="020B0604020202020204" pitchFamily="34" charset="0"/>
            </a:rPr>
            <a:t>Wir ermitteln anhand des Spracherhebungsbogens „Sismik“ den Stand der Sprachkenntnisse des Kindes. </a:t>
          </a:r>
        </a:p>
      </dgm:t>
    </dgm:pt>
    <dgm:pt modelId="{31F1DB25-4C6C-4E26-85F5-E536FF7C8E17}" type="parTrans" cxnId="{F39E262F-3F49-4EC6-9A36-2C5D7F94362E}">
      <dgm:prSet/>
      <dgm:spPr/>
      <dgm:t>
        <a:bodyPr/>
        <a:lstStyle/>
        <a:p>
          <a:endParaRPr lang="de-DE"/>
        </a:p>
      </dgm:t>
    </dgm:pt>
    <dgm:pt modelId="{1504F9A9-7C22-4E74-9420-88335248BA72}" type="sibTrans" cxnId="{F39E262F-3F49-4EC6-9A36-2C5D7F94362E}">
      <dgm:prSet/>
      <dgm:spPr/>
      <dgm:t>
        <a:bodyPr/>
        <a:lstStyle/>
        <a:p>
          <a:endParaRPr lang="de-DE"/>
        </a:p>
      </dgm:t>
    </dgm:pt>
    <dgm:pt modelId="{9B41C007-FCDD-4BC9-93FF-6F2012E35532}" type="pres">
      <dgm:prSet presAssocID="{D8EA0957-2820-4359-AE36-4651CAED9A93}" presName="linear" presStyleCnt="0">
        <dgm:presLayoutVars>
          <dgm:dir/>
          <dgm:animLvl val="lvl"/>
          <dgm:resizeHandles val="exact"/>
        </dgm:presLayoutVars>
      </dgm:prSet>
      <dgm:spPr/>
      <dgm:t>
        <a:bodyPr/>
        <a:lstStyle/>
        <a:p>
          <a:endParaRPr lang="de-DE"/>
        </a:p>
      </dgm:t>
    </dgm:pt>
    <dgm:pt modelId="{CBDAFAD3-9694-4D4E-86BD-0C31CE5FC463}" type="pres">
      <dgm:prSet presAssocID="{6778B141-36E3-421E-897C-014A7AD26385}" presName="parentLin" presStyleCnt="0"/>
      <dgm:spPr/>
    </dgm:pt>
    <dgm:pt modelId="{16912853-C736-4D9E-8561-3964C6F133AD}" type="pres">
      <dgm:prSet presAssocID="{6778B141-36E3-421E-897C-014A7AD26385}" presName="parentLeftMargin" presStyleLbl="node1" presStyleIdx="0" presStyleCnt="4"/>
      <dgm:spPr/>
      <dgm:t>
        <a:bodyPr/>
        <a:lstStyle/>
        <a:p>
          <a:endParaRPr lang="de-DE"/>
        </a:p>
      </dgm:t>
    </dgm:pt>
    <dgm:pt modelId="{1835161F-17CB-4A60-A3D2-3FEABDBD2A45}" type="pres">
      <dgm:prSet presAssocID="{6778B141-36E3-421E-897C-014A7AD26385}" presName="parentText" presStyleLbl="node1" presStyleIdx="0" presStyleCnt="4">
        <dgm:presLayoutVars>
          <dgm:chMax val="0"/>
          <dgm:bulletEnabled val="1"/>
        </dgm:presLayoutVars>
      </dgm:prSet>
      <dgm:spPr/>
      <dgm:t>
        <a:bodyPr/>
        <a:lstStyle/>
        <a:p>
          <a:endParaRPr lang="de-DE"/>
        </a:p>
      </dgm:t>
    </dgm:pt>
    <dgm:pt modelId="{68EF8C26-71EF-4D97-9F4B-47B9CD56D447}" type="pres">
      <dgm:prSet presAssocID="{6778B141-36E3-421E-897C-014A7AD26385}" presName="negativeSpace" presStyleCnt="0"/>
      <dgm:spPr/>
    </dgm:pt>
    <dgm:pt modelId="{8A21A0FF-E2EA-4AAF-B90F-EEA04F2D20B2}" type="pres">
      <dgm:prSet presAssocID="{6778B141-36E3-421E-897C-014A7AD26385}" presName="childText" presStyleLbl="conFgAcc1" presStyleIdx="0" presStyleCnt="4">
        <dgm:presLayoutVars>
          <dgm:bulletEnabled val="1"/>
        </dgm:presLayoutVars>
      </dgm:prSet>
      <dgm:spPr/>
      <dgm:t>
        <a:bodyPr/>
        <a:lstStyle/>
        <a:p>
          <a:endParaRPr lang="de-DE"/>
        </a:p>
      </dgm:t>
    </dgm:pt>
    <dgm:pt modelId="{7B8DDA46-D88F-4F1F-8EF3-5052FE2BB9BE}" type="pres">
      <dgm:prSet presAssocID="{1B8D3861-F00A-420B-A647-EFA9F5BFFF23}" presName="spaceBetweenRectangles" presStyleCnt="0"/>
      <dgm:spPr/>
    </dgm:pt>
    <dgm:pt modelId="{E3DD0148-8651-4926-83D2-E88260EEB295}" type="pres">
      <dgm:prSet presAssocID="{E03CB90C-AB4D-444D-AFA3-22A70EAFEC31}" presName="parentLin" presStyleCnt="0"/>
      <dgm:spPr/>
    </dgm:pt>
    <dgm:pt modelId="{D95CF6A7-6C62-4FCC-B302-6FBA41A017BF}" type="pres">
      <dgm:prSet presAssocID="{E03CB90C-AB4D-444D-AFA3-22A70EAFEC31}" presName="parentLeftMargin" presStyleLbl="node1" presStyleIdx="0" presStyleCnt="4"/>
      <dgm:spPr/>
      <dgm:t>
        <a:bodyPr/>
        <a:lstStyle/>
        <a:p>
          <a:endParaRPr lang="de-DE"/>
        </a:p>
      </dgm:t>
    </dgm:pt>
    <dgm:pt modelId="{321297FD-3125-46F2-BC9B-0F91DA2ED15A}" type="pres">
      <dgm:prSet presAssocID="{E03CB90C-AB4D-444D-AFA3-22A70EAFEC31}" presName="parentText" presStyleLbl="node1" presStyleIdx="1" presStyleCnt="4">
        <dgm:presLayoutVars>
          <dgm:chMax val="0"/>
          <dgm:bulletEnabled val="1"/>
        </dgm:presLayoutVars>
      </dgm:prSet>
      <dgm:spPr/>
      <dgm:t>
        <a:bodyPr/>
        <a:lstStyle/>
        <a:p>
          <a:endParaRPr lang="de-DE"/>
        </a:p>
      </dgm:t>
    </dgm:pt>
    <dgm:pt modelId="{140A22AF-4421-4270-ABE2-93BDCD0DB7F6}" type="pres">
      <dgm:prSet presAssocID="{E03CB90C-AB4D-444D-AFA3-22A70EAFEC31}" presName="negativeSpace" presStyleCnt="0"/>
      <dgm:spPr/>
    </dgm:pt>
    <dgm:pt modelId="{DE049796-171C-4509-BC44-A6E8401D8BD0}" type="pres">
      <dgm:prSet presAssocID="{E03CB90C-AB4D-444D-AFA3-22A70EAFEC31}" presName="childText" presStyleLbl="conFgAcc1" presStyleIdx="1" presStyleCnt="4">
        <dgm:presLayoutVars>
          <dgm:bulletEnabled val="1"/>
        </dgm:presLayoutVars>
      </dgm:prSet>
      <dgm:spPr/>
      <dgm:t>
        <a:bodyPr/>
        <a:lstStyle/>
        <a:p>
          <a:endParaRPr lang="de-DE"/>
        </a:p>
      </dgm:t>
    </dgm:pt>
    <dgm:pt modelId="{6AFD612E-3FBB-4463-8A00-BEA191087427}" type="pres">
      <dgm:prSet presAssocID="{82AAD506-3317-4F37-BFCB-B4DA96EABE55}" presName="spaceBetweenRectangles" presStyleCnt="0"/>
      <dgm:spPr/>
    </dgm:pt>
    <dgm:pt modelId="{C9C165AA-0CCF-4A5E-8AB3-7758C131D6BD}" type="pres">
      <dgm:prSet presAssocID="{F5AC4685-B607-4C49-8E65-D9F6A6C8BCD8}" presName="parentLin" presStyleCnt="0"/>
      <dgm:spPr/>
    </dgm:pt>
    <dgm:pt modelId="{8F06679D-7FFF-4352-86DE-A9177E917C34}" type="pres">
      <dgm:prSet presAssocID="{F5AC4685-B607-4C49-8E65-D9F6A6C8BCD8}" presName="parentLeftMargin" presStyleLbl="node1" presStyleIdx="1" presStyleCnt="4"/>
      <dgm:spPr/>
      <dgm:t>
        <a:bodyPr/>
        <a:lstStyle/>
        <a:p>
          <a:endParaRPr lang="de-DE"/>
        </a:p>
      </dgm:t>
    </dgm:pt>
    <dgm:pt modelId="{9FC758D5-BD91-4948-8327-6DB9D09A8041}" type="pres">
      <dgm:prSet presAssocID="{F5AC4685-B607-4C49-8E65-D9F6A6C8BCD8}" presName="parentText" presStyleLbl="node1" presStyleIdx="2" presStyleCnt="4">
        <dgm:presLayoutVars>
          <dgm:chMax val="0"/>
          <dgm:bulletEnabled val="1"/>
        </dgm:presLayoutVars>
      </dgm:prSet>
      <dgm:spPr/>
      <dgm:t>
        <a:bodyPr/>
        <a:lstStyle/>
        <a:p>
          <a:endParaRPr lang="de-DE"/>
        </a:p>
      </dgm:t>
    </dgm:pt>
    <dgm:pt modelId="{87EB9137-5EAA-467D-BD8E-CB9FD7254C5D}" type="pres">
      <dgm:prSet presAssocID="{F5AC4685-B607-4C49-8E65-D9F6A6C8BCD8}" presName="negativeSpace" presStyleCnt="0"/>
      <dgm:spPr/>
    </dgm:pt>
    <dgm:pt modelId="{7769647E-E318-45E8-98AF-6CE4D6045A78}" type="pres">
      <dgm:prSet presAssocID="{F5AC4685-B607-4C49-8E65-D9F6A6C8BCD8}" presName="childText" presStyleLbl="conFgAcc1" presStyleIdx="2" presStyleCnt="4">
        <dgm:presLayoutVars>
          <dgm:bulletEnabled val="1"/>
        </dgm:presLayoutVars>
      </dgm:prSet>
      <dgm:spPr/>
      <dgm:t>
        <a:bodyPr/>
        <a:lstStyle/>
        <a:p>
          <a:endParaRPr lang="de-DE"/>
        </a:p>
      </dgm:t>
    </dgm:pt>
    <dgm:pt modelId="{9A74D743-DFCA-471E-AADF-FA4845739AC9}" type="pres">
      <dgm:prSet presAssocID="{B2803103-2889-4987-BEEE-01EBA66086DB}" presName="spaceBetweenRectangles" presStyleCnt="0"/>
      <dgm:spPr/>
    </dgm:pt>
    <dgm:pt modelId="{E31453C3-C235-4D24-B1C6-A12B4320628F}" type="pres">
      <dgm:prSet presAssocID="{C3F050A6-4C9A-4963-80C2-03E8E1671E73}" presName="parentLin" presStyleCnt="0"/>
      <dgm:spPr/>
    </dgm:pt>
    <dgm:pt modelId="{59F0CFC1-C8A2-4014-ABA7-60BA82A2A083}" type="pres">
      <dgm:prSet presAssocID="{C3F050A6-4C9A-4963-80C2-03E8E1671E73}" presName="parentLeftMargin" presStyleLbl="node1" presStyleIdx="2" presStyleCnt="4"/>
      <dgm:spPr/>
      <dgm:t>
        <a:bodyPr/>
        <a:lstStyle/>
        <a:p>
          <a:endParaRPr lang="de-DE"/>
        </a:p>
      </dgm:t>
    </dgm:pt>
    <dgm:pt modelId="{D5C41971-7420-4583-AE28-65F1D012E772}" type="pres">
      <dgm:prSet presAssocID="{C3F050A6-4C9A-4963-80C2-03E8E1671E73}" presName="parentText" presStyleLbl="node1" presStyleIdx="3" presStyleCnt="4">
        <dgm:presLayoutVars>
          <dgm:chMax val="0"/>
          <dgm:bulletEnabled val="1"/>
        </dgm:presLayoutVars>
      </dgm:prSet>
      <dgm:spPr/>
      <dgm:t>
        <a:bodyPr/>
        <a:lstStyle/>
        <a:p>
          <a:endParaRPr lang="de-DE"/>
        </a:p>
      </dgm:t>
    </dgm:pt>
    <dgm:pt modelId="{D27F4462-9DA7-4064-916B-7E078BCB0DD8}" type="pres">
      <dgm:prSet presAssocID="{C3F050A6-4C9A-4963-80C2-03E8E1671E73}" presName="negativeSpace" presStyleCnt="0"/>
      <dgm:spPr/>
    </dgm:pt>
    <dgm:pt modelId="{448ED99F-C823-45C1-901E-540D5C29D00B}" type="pres">
      <dgm:prSet presAssocID="{C3F050A6-4C9A-4963-80C2-03E8E1671E73}" presName="childText" presStyleLbl="conFgAcc1" presStyleIdx="3" presStyleCnt="4" custLinFactNeighborX="0" custLinFactNeighborY="60317">
        <dgm:presLayoutVars>
          <dgm:bulletEnabled val="1"/>
        </dgm:presLayoutVars>
      </dgm:prSet>
      <dgm:spPr/>
      <dgm:t>
        <a:bodyPr/>
        <a:lstStyle/>
        <a:p>
          <a:endParaRPr lang="de-DE"/>
        </a:p>
      </dgm:t>
    </dgm:pt>
  </dgm:ptLst>
  <dgm:cxnLst>
    <dgm:cxn modelId="{89ADC217-F045-4180-A479-1AB7BD07787D}" srcId="{F5AC4685-B607-4C49-8E65-D9F6A6C8BCD8}" destId="{DE633006-AD1E-4AF5-B99B-46F61C1CA447}" srcOrd="0" destOrd="0" parTransId="{29ACD095-3EFC-4280-AA02-77970C0D00A6}" sibTransId="{CEA49461-5B6B-48CF-9281-2A3574283D53}"/>
    <dgm:cxn modelId="{7DF48F09-C566-4528-90C7-1FEAD32CF918}" srcId="{D8EA0957-2820-4359-AE36-4651CAED9A93}" destId="{6778B141-36E3-421E-897C-014A7AD26385}" srcOrd="0" destOrd="0" parTransId="{DEA678BC-99D1-4590-BE43-D7F5F45A69B9}" sibTransId="{1B8D3861-F00A-420B-A647-EFA9F5BFFF23}"/>
    <dgm:cxn modelId="{13209503-BF13-4669-9E3E-DB0973FC29BB}" type="presOf" srcId="{C3F050A6-4C9A-4963-80C2-03E8E1671E73}" destId="{59F0CFC1-C8A2-4014-ABA7-60BA82A2A083}" srcOrd="0" destOrd="0" presId="urn:microsoft.com/office/officeart/2005/8/layout/list1"/>
    <dgm:cxn modelId="{DF57487A-DFBA-46F1-BCF4-EB96E71BB25F}" type="presOf" srcId="{3041E173-F1A5-4281-9C21-02C4F76ED7A4}" destId="{448ED99F-C823-45C1-901E-540D5C29D00B}" srcOrd="0" destOrd="1" presId="urn:microsoft.com/office/officeart/2005/8/layout/list1"/>
    <dgm:cxn modelId="{EF7E47B9-35C6-455C-8EB6-7E1EE82ED166}" srcId="{D8EA0957-2820-4359-AE36-4651CAED9A93}" destId="{F5AC4685-B607-4C49-8E65-D9F6A6C8BCD8}" srcOrd="2" destOrd="0" parTransId="{EDB39696-7489-47C2-AC7A-4EFD6861D111}" sibTransId="{B2803103-2889-4987-BEEE-01EBA66086DB}"/>
    <dgm:cxn modelId="{9104BF4B-6823-484D-8D0E-1C7C71AEACF4}" type="presOf" srcId="{C1A47F7E-55C7-4EAB-BA7F-7989D02B78DD}" destId="{DE049796-171C-4509-BC44-A6E8401D8BD0}" srcOrd="0" destOrd="0" presId="urn:microsoft.com/office/officeart/2005/8/layout/list1"/>
    <dgm:cxn modelId="{C3A80F3F-36C3-4451-BF0D-7A35475B86C4}" srcId="{E03CB90C-AB4D-444D-AFA3-22A70EAFEC31}" destId="{C1A47F7E-55C7-4EAB-BA7F-7989D02B78DD}" srcOrd="0" destOrd="0" parTransId="{71154B47-EF94-4F7F-AF57-CF25EA7376E7}" sibTransId="{96A173D1-0EC3-4C40-921A-97084D56893C}"/>
    <dgm:cxn modelId="{B16E9232-D8E4-4A4F-AFED-BA43CA4BE35B}" srcId="{D8EA0957-2820-4359-AE36-4651CAED9A93}" destId="{C3F050A6-4C9A-4963-80C2-03E8E1671E73}" srcOrd="3" destOrd="0" parTransId="{7FE34BA2-208D-4E1C-9D19-1C0D87947E53}" sibTransId="{A4EBC569-A105-4B75-B607-35164ABDF679}"/>
    <dgm:cxn modelId="{45629340-53A4-4A85-9F1B-83D14EE3575A}" type="presOf" srcId="{F5AC4685-B607-4C49-8E65-D9F6A6C8BCD8}" destId="{9FC758D5-BD91-4948-8327-6DB9D09A8041}" srcOrd="1" destOrd="0" presId="urn:microsoft.com/office/officeart/2005/8/layout/list1"/>
    <dgm:cxn modelId="{7DBC1223-579B-42C2-95DD-B9AB04A6060E}" type="presOf" srcId="{F5AC4685-B607-4C49-8E65-D9F6A6C8BCD8}" destId="{8F06679D-7FFF-4352-86DE-A9177E917C34}" srcOrd="0" destOrd="0" presId="urn:microsoft.com/office/officeart/2005/8/layout/list1"/>
    <dgm:cxn modelId="{9424A317-02A2-44C1-B6F5-20DA9498ECCA}" type="presOf" srcId="{6778B141-36E3-421E-897C-014A7AD26385}" destId="{16912853-C736-4D9E-8561-3964C6F133AD}" srcOrd="0" destOrd="0" presId="urn:microsoft.com/office/officeart/2005/8/layout/list1"/>
    <dgm:cxn modelId="{217A5BE9-35C6-4565-B7CC-DB2C076F2D23}" srcId="{D8EA0957-2820-4359-AE36-4651CAED9A93}" destId="{E03CB90C-AB4D-444D-AFA3-22A70EAFEC31}" srcOrd="1" destOrd="0" parTransId="{8BAF89A7-AC2D-49F5-8639-688C901421E4}" sibTransId="{82AAD506-3317-4F37-BFCB-B4DA96EABE55}"/>
    <dgm:cxn modelId="{BDC780E2-2C18-4F09-8D5C-B706FAF5B6D9}" type="presOf" srcId="{C3F050A6-4C9A-4963-80C2-03E8E1671E73}" destId="{D5C41971-7420-4583-AE28-65F1D012E772}" srcOrd="1" destOrd="0" presId="urn:microsoft.com/office/officeart/2005/8/layout/list1"/>
    <dgm:cxn modelId="{9348FFD4-19B7-4E34-ACA7-D64F8F19E21A}" type="presOf" srcId="{E03CB90C-AB4D-444D-AFA3-22A70EAFEC31}" destId="{D95CF6A7-6C62-4FCC-B302-6FBA41A017BF}" srcOrd="0" destOrd="0" presId="urn:microsoft.com/office/officeart/2005/8/layout/list1"/>
    <dgm:cxn modelId="{636FD1F6-7F2B-44FB-BC21-5EB36CA278B5}" srcId="{E03CB90C-AB4D-444D-AFA3-22A70EAFEC31}" destId="{10854F4C-5409-4F5A-A05D-D12D3A872C96}" srcOrd="1" destOrd="0" parTransId="{BC1C4B97-97F3-4905-AB53-E9352768B64C}" sibTransId="{69C92FF3-955C-4878-8E88-405505AFD6BE}"/>
    <dgm:cxn modelId="{4C3DF455-801C-42FC-9530-791D5B524094}" srcId="{6778B141-36E3-421E-897C-014A7AD26385}" destId="{09B6DB92-AF4E-42DE-955D-A71607CFEE50}" srcOrd="0" destOrd="0" parTransId="{3C5875D4-FE3E-4903-A484-67EC5EA3C04E}" sibTransId="{AE881F91-DB52-4F4E-AE1A-F5883772487F}"/>
    <dgm:cxn modelId="{D870A4DE-289A-4EBE-8343-3BE7CA31DC9D}" type="presOf" srcId="{6BF888A9-C579-4076-AE78-BE057306FC4F}" destId="{448ED99F-C823-45C1-901E-540D5C29D00B}" srcOrd="0" destOrd="0" presId="urn:microsoft.com/office/officeart/2005/8/layout/list1"/>
    <dgm:cxn modelId="{28D8F949-D456-4F03-A138-713E5A719471}" type="presOf" srcId="{E03CB90C-AB4D-444D-AFA3-22A70EAFEC31}" destId="{321297FD-3125-46F2-BC9B-0F91DA2ED15A}" srcOrd="1" destOrd="0" presId="urn:microsoft.com/office/officeart/2005/8/layout/list1"/>
    <dgm:cxn modelId="{5037C9E9-807C-4B5D-8F6A-2D8B68B21EE2}" type="presOf" srcId="{D8EA0957-2820-4359-AE36-4651CAED9A93}" destId="{9B41C007-FCDD-4BC9-93FF-6F2012E35532}" srcOrd="0" destOrd="0" presId="urn:microsoft.com/office/officeart/2005/8/layout/list1"/>
    <dgm:cxn modelId="{CC5FE9D3-0707-48BF-90B7-13DB80ABCEB1}" srcId="{C3F050A6-4C9A-4963-80C2-03E8E1671E73}" destId="{3041E173-F1A5-4281-9C21-02C4F76ED7A4}" srcOrd="1" destOrd="0" parTransId="{9DED8B49-2DCB-4DDD-8D7C-8FBD250D74D5}" sibTransId="{9070E894-D480-472A-B147-18B6CF739903}"/>
    <dgm:cxn modelId="{F1B90D59-B574-41DB-8F79-90F0F761560A}" type="presOf" srcId="{DE633006-AD1E-4AF5-B99B-46F61C1CA447}" destId="{7769647E-E318-45E8-98AF-6CE4D6045A78}" srcOrd="0" destOrd="0" presId="urn:microsoft.com/office/officeart/2005/8/layout/list1"/>
    <dgm:cxn modelId="{6C8F7DCB-24B9-4ECA-8EFB-134562072518}" srcId="{C3F050A6-4C9A-4963-80C2-03E8E1671E73}" destId="{6BF888A9-C579-4076-AE78-BE057306FC4F}" srcOrd="0" destOrd="0" parTransId="{F4D9778E-D21E-4F5C-9357-1E001850715C}" sibTransId="{A126503F-F93E-4144-8447-95F403D30441}"/>
    <dgm:cxn modelId="{0E8B88E1-797C-45C2-97BA-4C957CCDB415}" type="presOf" srcId="{6778B141-36E3-421E-897C-014A7AD26385}" destId="{1835161F-17CB-4A60-A3D2-3FEABDBD2A45}" srcOrd="1" destOrd="0" presId="urn:microsoft.com/office/officeart/2005/8/layout/list1"/>
    <dgm:cxn modelId="{F39E262F-3F49-4EC6-9A36-2C5D7F94362E}" srcId="{F5AC4685-B607-4C49-8E65-D9F6A6C8BCD8}" destId="{F2B5C5EA-50EB-4C86-9541-C52A90CC814D}" srcOrd="1" destOrd="0" parTransId="{31F1DB25-4C6C-4E26-85F5-E536FF7C8E17}" sibTransId="{1504F9A9-7C22-4E74-9420-88335248BA72}"/>
    <dgm:cxn modelId="{D3CFD10E-3EEB-4223-BE09-CA73C6407125}" type="presOf" srcId="{10854F4C-5409-4F5A-A05D-D12D3A872C96}" destId="{DE049796-171C-4509-BC44-A6E8401D8BD0}" srcOrd="0" destOrd="1" presId="urn:microsoft.com/office/officeart/2005/8/layout/list1"/>
    <dgm:cxn modelId="{7671944F-EA13-4855-85BB-D6C0B811735E}" type="presOf" srcId="{F2B5C5EA-50EB-4C86-9541-C52A90CC814D}" destId="{7769647E-E318-45E8-98AF-6CE4D6045A78}" srcOrd="0" destOrd="1" presId="urn:microsoft.com/office/officeart/2005/8/layout/list1"/>
    <dgm:cxn modelId="{572F0A3D-BAFB-4AFA-B2E3-5EDB2CC5E0C8}" type="presOf" srcId="{09B6DB92-AF4E-42DE-955D-A71607CFEE50}" destId="{8A21A0FF-E2EA-4AAF-B90F-EEA04F2D20B2}" srcOrd="0" destOrd="0" presId="urn:microsoft.com/office/officeart/2005/8/layout/list1"/>
    <dgm:cxn modelId="{F18A3D26-40C8-4396-B938-73F58B1FD211}" type="presParOf" srcId="{9B41C007-FCDD-4BC9-93FF-6F2012E35532}" destId="{CBDAFAD3-9694-4D4E-86BD-0C31CE5FC463}" srcOrd="0" destOrd="0" presId="urn:microsoft.com/office/officeart/2005/8/layout/list1"/>
    <dgm:cxn modelId="{97A6B50D-6502-431D-8D5F-B33486788996}" type="presParOf" srcId="{CBDAFAD3-9694-4D4E-86BD-0C31CE5FC463}" destId="{16912853-C736-4D9E-8561-3964C6F133AD}" srcOrd="0" destOrd="0" presId="urn:microsoft.com/office/officeart/2005/8/layout/list1"/>
    <dgm:cxn modelId="{9EE0ADB6-429B-400C-807A-5E582AADDC6B}" type="presParOf" srcId="{CBDAFAD3-9694-4D4E-86BD-0C31CE5FC463}" destId="{1835161F-17CB-4A60-A3D2-3FEABDBD2A45}" srcOrd="1" destOrd="0" presId="urn:microsoft.com/office/officeart/2005/8/layout/list1"/>
    <dgm:cxn modelId="{95A2C564-7DA2-4890-858B-385C62FA0EF4}" type="presParOf" srcId="{9B41C007-FCDD-4BC9-93FF-6F2012E35532}" destId="{68EF8C26-71EF-4D97-9F4B-47B9CD56D447}" srcOrd="1" destOrd="0" presId="urn:microsoft.com/office/officeart/2005/8/layout/list1"/>
    <dgm:cxn modelId="{3256418F-5C13-42A2-AC42-12BF538DC706}" type="presParOf" srcId="{9B41C007-FCDD-4BC9-93FF-6F2012E35532}" destId="{8A21A0FF-E2EA-4AAF-B90F-EEA04F2D20B2}" srcOrd="2" destOrd="0" presId="urn:microsoft.com/office/officeart/2005/8/layout/list1"/>
    <dgm:cxn modelId="{E0D1FE67-B2F3-42C9-AAB0-99C625D7F0C5}" type="presParOf" srcId="{9B41C007-FCDD-4BC9-93FF-6F2012E35532}" destId="{7B8DDA46-D88F-4F1F-8EF3-5052FE2BB9BE}" srcOrd="3" destOrd="0" presId="urn:microsoft.com/office/officeart/2005/8/layout/list1"/>
    <dgm:cxn modelId="{E4D7C038-73A0-4589-8BC1-4EE471B5D2C9}" type="presParOf" srcId="{9B41C007-FCDD-4BC9-93FF-6F2012E35532}" destId="{E3DD0148-8651-4926-83D2-E88260EEB295}" srcOrd="4" destOrd="0" presId="urn:microsoft.com/office/officeart/2005/8/layout/list1"/>
    <dgm:cxn modelId="{FAF1C5DE-9F78-4804-A74F-EF3E5A16BFEF}" type="presParOf" srcId="{E3DD0148-8651-4926-83D2-E88260EEB295}" destId="{D95CF6A7-6C62-4FCC-B302-6FBA41A017BF}" srcOrd="0" destOrd="0" presId="urn:microsoft.com/office/officeart/2005/8/layout/list1"/>
    <dgm:cxn modelId="{730D82AA-C003-4273-AD74-DDCE53B76EE2}" type="presParOf" srcId="{E3DD0148-8651-4926-83D2-E88260EEB295}" destId="{321297FD-3125-46F2-BC9B-0F91DA2ED15A}" srcOrd="1" destOrd="0" presId="urn:microsoft.com/office/officeart/2005/8/layout/list1"/>
    <dgm:cxn modelId="{EDD989F0-64CE-4E1D-B70C-22BC5E2059FD}" type="presParOf" srcId="{9B41C007-FCDD-4BC9-93FF-6F2012E35532}" destId="{140A22AF-4421-4270-ABE2-93BDCD0DB7F6}" srcOrd="5" destOrd="0" presId="urn:microsoft.com/office/officeart/2005/8/layout/list1"/>
    <dgm:cxn modelId="{859121F8-A4EA-4A44-ACA6-15FFC3E32B13}" type="presParOf" srcId="{9B41C007-FCDD-4BC9-93FF-6F2012E35532}" destId="{DE049796-171C-4509-BC44-A6E8401D8BD0}" srcOrd="6" destOrd="0" presId="urn:microsoft.com/office/officeart/2005/8/layout/list1"/>
    <dgm:cxn modelId="{003135AC-1F45-4B45-8698-50BA9ECE2239}" type="presParOf" srcId="{9B41C007-FCDD-4BC9-93FF-6F2012E35532}" destId="{6AFD612E-3FBB-4463-8A00-BEA191087427}" srcOrd="7" destOrd="0" presId="urn:microsoft.com/office/officeart/2005/8/layout/list1"/>
    <dgm:cxn modelId="{A9420767-CB62-487A-9D9E-551B437CFEEB}" type="presParOf" srcId="{9B41C007-FCDD-4BC9-93FF-6F2012E35532}" destId="{C9C165AA-0CCF-4A5E-8AB3-7758C131D6BD}" srcOrd="8" destOrd="0" presId="urn:microsoft.com/office/officeart/2005/8/layout/list1"/>
    <dgm:cxn modelId="{4CE6B1C7-8555-4C34-9A16-779B0B2078A8}" type="presParOf" srcId="{C9C165AA-0CCF-4A5E-8AB3-7758C131D6BD}" destId="{8F06679D-7FFF-4352-86DE-A9177E917C34}" srcOrd="0" destOrd="0" presId="urn:microsoft.com/office/officeart/2005/8/layout/list1"/>
    <dgm:cxn modelId="{BF3898E1-4F61-40B7-B284-E93DAE59875A}" type="presParOf" srcId="{C9C165AA-0CCF-4A5E-8AB3-7758C131D6BD}" destId="{9FC758D5-BD91-4948-8327-6DB9D09A8041}" srcOrd="1" destOrd="0" presId="urn:microsoft.com/office/officeart/2005/8/layout/list1"/>
    <dgm:cxn modelId="{7AF815AE-2604-4D66-92C3-567981995563}" type="presParOf" srcId="{9B41C007-FCDD-4BC9-93FF-6F2012E35532}" destId="{87EB9137-5EAA-467D-BD8E-CB9FD7254C5D}" srcOrd="9" destOrd="0" presId="urn:microsoft.com/office/officeart/2005/8/layout/list1"/>
    <dgm:cxn modelId="{0E1342C1-38E9-469F-8E02-4052218A4437}" type="presParOf" srcId="{9B41C007-FCDD-4BC9-93FF-6F2012E35532}" destId="{7769647E-E318-45E8-98AF-6CE4D6045A78}" srcOrd="10" destOrd="0" presId="urn:microsoft.com/office/officeart/2005/8/layout/list1"/>
    <dgm:cxn modelId="{666B3AE3-F95F-4080-8422-C8F44C47C18C}" type="presParOf" srcId="{9B41C007-FCDD-4BC9-93FF-6F2012E35532}" destId="{9A74D743-DFCA-471E-AADF-FA4845739AC9}" srcOrd="11" destOrd="0" presId="urn:microsoft.com/office/officeart/2005/8/layout/list1"/>
    <dgm:cxn modelId="{56F9409A-4070-4B13-B2CB-EEFB7D1871A5}" type="presParOf" srcId="{9B41C007-FCDD-4BC9-93FF-6F2012E35532}" destId="{E31453C3-C235-4D24-B1C6-A12B4320628F}" srcOrd="12" destOrd="0" presId="urn:microsoft.com/office/officeart/2005/8/layout/list1"/>
    <dgm:cxn modelId="{309C753D-E340-4F7A-B616-7E7405E5B400}" type="presParOf" srcId="{E31453C3-C235-4D24-B1C6-A12B4320628F}" destId="{59F0CFC1-C8A2-4014-ABA7-60BA82A2A083}" srcOrd="0" destOrd="0" presId="urn:microsoft.com/office/officeart/2005/8/layout/list1"/>
    <dgm:cxn modelId="{76861CA2-6BA3-4AD9-B893-37A9C48A8243}" type="presParOf" srcId="{E31453C3-C235-4D24-B1C6-A12B4320628F}" destId="{D5C41971-7420-4583-AE28-65F1D012E772}" srcOrd="1" destOrd="0" presId="urn:microsoft.com/office/officeart/2005/8/layout/list1"/>
    <dgm:cxn modelId="{1DD8BE89-0ADA-41DD-93A2-F643CDCE8FE0}" type="presParOf" srcId="{9B41C007-FCDD-4BC9-93FF-6F2012E35532}" destId="{D27F4462-9DA7-4064-916B-7E078BCB0DD8}" srcOrd="13" destOrd="0" presId="urn:microsoft.com/office/officeart/2005/8/layout/list1"/>
    <dgm:cxn modelId="{1F744266-D7C0-4964-B126-03A3FE12404D}" type="presParOf" srcId="{9B41C007-FCDD-4BC9-93FF-6F2012E35532}" destId="{448ED99F-C823-45C1-901E-540D5C29D00B}" srcOrd="14" destOrd="0" presId="urn:microsoft.com/office/officeart/2005/8/layout/list1"/>
  </dgm:cxnLst>
  <dgm:bg/>
  <dgm:whole/>
  <dgm:extLst>
    <a:ext uri="http://schemas.microsoft.com/office/drawing/2008/diagram">
      <dsp:dataModelExt xmlns:dsp="http://schemas.microsoft.com/office/drawing/2008/diagram" relId="rId453"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2D7D1444-AA39-4220-A550-EC393D16D9D8}" type="doc">
      <dgm:prSet loTypeId="urn:microsoft.com/office/officeart/2008/layout/VerticalCircleList" loCatId="list" qsTypeId="urn:microsoft.com/office/officeart/2005/8/quickstyle/3d1" qsCatId="3D" csTypeId="urn:microsoft.com/office/officeart/2005/8/colors/colorful1#34" csCatId="colorful" phldr="1"/>
      <dgm:spPr/>
      <dgm:t>
        <a:bodyPr/>
        <a:lstStyle/>
        <a:p>
          <a:endParaRPr lang="de-DE"/>
        </a:p>
      </dgm:t>
    </dgm:pt>
    <dgm:pt modelId="{46C330C0-6D7C-4D6E-AB27-1EF7D2B93A5A}">
      <dgm:prSet phldrT="[Text]"/>
      <dgm:spPr/>
      <dgm:t>
        <a:bodyPr/>
        <a:lstStyle/>
        <a:p>
          <a:r>
            <a:rPr lang="de-DE" b="1">
              <a:solidFill>
                <a:schemeClr val="accent2">
                  <a:lumMod val="50000"/>
                </a:schemeClr>
              </a:solidFill>
              <a:latin typeface="Arial Rounded MT Bold" panose="020F0704030504030204" pitchFamily="34" charset="0"/>
            </a:rPr>
            <a:t>8.  Schlusswort</a:t>
          </a:r>
        </a:p>
      </dgm:t>
    </dgm:pt>
    <dgm:pt modelId="{CCB650F3-9CA7-4644-A38A-B8F936A10695}" type="parTrans" cxnId="{0E99230E-5301-4CFB-9627-B24F3FCB4573}">
      <dgm:prSet/>
      <dgm:spPr/>
      <dgm:t>
        <a:bodyPr/>
        <a:lstStyle/>
        <a:p>
          <a:endParaRPr lang="de-DE"/>
        </a:p>
      </dgm:t>
    </dgm:pt>
    <dgm:pt modelId="{CDFF2F7A-8BDA-4209-B0BE-31E64D8624BF}" type="sibTrans" cxnId="{0E99230E-5301-4CFB-9627-B24F3FCB4573}">
      <dgm:prSet/>
      <dgm:spPr/>
      <dgm:t>
        <a:bodyPr/>
        <a:lstStyle/>
        <a:p>
          <a:endParaRPr lang="de-DE"/>
        </a:p>
      </dgm:t>
    </dgm:pt>
    <dgm:pt modelId="{E13D1ABA-89E6-428A-936A-73BFEADFDEE8}" type="pres">
      <dgm:prSet presAssocID="{2D7D1444-AA39-4220-A550-EC393D16D9D8}" presName="Name0" presStyleCnt="0">
        <dgm:presLayoutVars>
          <dgm:dir/>
        </dgm:presLayoutVars>
      </dgm:prSet>
      <dgm:spPr/>
      <dgm:t>
        <a:bodyPr/>
        <a:lstStyle/>
        <a:p>
          <a:endParaRPr lang="de-DE"/>
        </a:p>
      </dgm:t>
    </dgm:pt>
    <dgm:pt modelId="{774F8FDF-6161-48AE-BB8B-6F7FA53CA174}" type="pres">
      <dgm:prSet presAssocID="{46C330C0-6D7C-4D6E-AB27-1EF7D2B93A5A}" presName="noChildren" presStyleCnt="0"/>
      <dgm:spPr/>
    </dgm:pt>
    <dgm:pt modelId="{9849EBD8-D549-4F1C-BB95-6520017F3218}" type="pres">
      <dgm:prSet presAssocID="{46C330C0-6D7C-4D6E-AB27-1EF7D2B93A5A}" presName="gap" presStyleCnt="0"/>
      <dgm:spPr/>
    </dgm:pt>
    <dgm:pt modelId="{6B4FB9A5-7D37-4E7E-9445-E8D8EBB6444C}" type="pres">
      <dgm:prSet presAssocID="{46C330C0-6D7C-4D6E-AB27-1EF7D2B93A5A}" presName="medCircle2" presStyleLbl="vennNode1" presStyleIdx="0" presStyleCnt="1" custScaleX="122012" custScaleY="121123"/>
      <dgm:spPr/>
    </dgm:pt>
    <dgm:pt modelId="{6EE3FBB5-9C48-4C16-B12A-26DF3B01E932}" type="pres">
      <dgm:prSet presAssocID="{46C330C0-6D7C-4D6E-AB27-1EF7D2B93A5A}" presName="txLvlOnly1" presStyleLbl="revTx" presStyleIdx="0" presStyleCnt="1" custScaleX="109165"/>
      <dgm:spPr/>
      <dgm:t>
        <a:bodyPr/>
        <a:lstStyle/>
        <a:p>
          <a:endParaRPr lang="de-DE"/>
        </a:p>
      </dgm:t>
    </dgm:pt>
  </dgm:ptLst>
  <dgm:cxnLst>
    <dgm:cxn modelId="{55CBD16D-9181-4264-A340-F2EF5D46927B}" type="presOf" srcId="{2D7D1444-AA39-4220-A550-EC393D16D9D8}" destId="{E13D1ABA-89E6-428A-936A-73BFEADFDEE8}" srcOrd="0" destOrd="0" presId="urn:microsoft.com/office/officeart/2008/layout/VerticalCircleList"/>
    <dgm:cxn modelId="{DE0FF182-C456-47A8-B7D7-BE98B8EE1EC5}" type="presOf" srcId="{46C330C0-6D7C-4D6E-AB27-1EF7D2B93A5A}" destId="{6EE3FBB5-9C48-4C16-B12A-26DF3B01E932}" srcOrd="0" destOrd="0" presId="urn:microsoft.com/office/officeart/2008/layout/VerticalCircleList"/>
    <dgm:cxn modelId="{0E99230E-5301-4CFB-9627-B24F3FCB4573}" srcId="{2D7D1444-AA39-4220-A550-EC393D16D9D8}" destId="{46C330C0-6D7C-4D6E-AB27-1EF7D2B93A5A}" srcOrd="0" destOrd="0" parTransId="{CCB650F3-9CA7-4644-A38A-B8F936A10695}" sibTransId="{CDFF2F7A-8BDA-4209-B0BE-31E64D8624BF}"/>
    <dgm:cxn modelId="{AF3D1E1A-B9ED-41B4-87BF-A21232F81C69}" type="presParOf" srcId="{E13D1ABA-89E6-428A-936A-73BFEADFDEE8}" destId="{774F8FDF-6161-48AE-BB8B-6F7FA53CA174}" srcOrd="0" destOrd="0" presId="urn:microsoft.com/office/officeart/2008/layout/VerticalCircleList"/>
    <dgm:cxn modelId="{428CFEBC-8B12-42BF-B3EB-EA1474A32D30}" type="presParOf" srcId="{774F8FDF-6161-48AE-BB8B-6F7FA53CA174}" destId="{9849EBD8-D549-4F1C-BB95-6520017F3218}" srcOrd="0" destOrd="0" presId="urn:microsoft.com/office/officeart/2008/layout/VerticalCircleList"/>
    <dgm:cxn modelId="{96A01387-3776-4A63-A238-785768C4A6E0}" type="presParOf" srcId="{774F8FDF-6161-48AE-BB8B-6F7FA53CA174}" destId="{6B4FB9A5-7D37-4E7E-9445-E8D8EBB6444C}" srcOrd="1" destOrd="0" presId="urn:microsoft.com/office/officeart/2008/layout/VerticalCircleList"/>
    <dgm:cxn modelId="{69FB6594-2071-465F-9F46-9CF6F08EC2A0}" type="presParOf" srcId="{774F8FDF-6161-48AE-BB8B-6F7FA53CA174}" destId="{6EE3FBB5-9C48-4C16-B12A-26DF3B01E932}" srcOrd="2" destOrd="0" presId="urn:microsoft.com/office/officeart/2008/layout/VerticalCircleList"/>
  </dgm:cxnLst>
  <dgm:bg/>
  <dgm:whole/>
  <dgm:extLst>
    <a:ext uri="http://schemas.microsoft.com/office/drawing/2008/diagram">
      <dsp:dataModelExt xmlns:dsp="http://schemas.microsoft.com/office/drawing/2008/diagram" relId="rId4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3557FB3-2F10-4F2D-A7E7-8B353D40817C}" type="doc">
      <dgm:prSet loTypeId="urn:microsoft.com/office/officeart/2008/layout/VerticalCircleList" loCatId="list" qsTypeId="urn:microsoft.com/office/officeart/2005/8/quickstyle/3d1" qsCatId="3D" csTypeId="urn:microsoft.com/office/officeart/2005/8/colors/colorful1#4" csCatId="colorful" phldr="1"/>
      <dgm:spPr/>
      <dgm:t>
        <a:bodyPr/>
        <a:lstStyle/>
        <a:p>
          <a:endParaRPr lang="de-DE"/>
        </a:p>
      </dgm:t>
    </dgm:pt>
    <dgm:pt modelId="{2B89673E-27CD-4061-BD87-98CF33B9BA5C}">
      <dgm:prSet phldrT="[Text]" custT="1"/>
      <dgm:spPr/>
      <dgm:t>
        <a:bodyPr/>
        <a:lstStyle/>
        <a:p>
          <a:r>
            <a:rPr lang="de-DE" sz="2800" b="1">
              <a:solidFill>
                <a:schemeClr val="accent2">
                  <a:lumMod val="50000"/>
                </a:schemeClr>
              </a:solidFill>
              <a:latin typeface="Arial" panose="020B0604020202020204" pitchFamily="34" charset="0"/>
              <a:cs typeface="Arial" panose="020B0604020202020204" pitchFamily="34" charset="0"/>
            </a:rPr>
            <a:t>2.</a:t>
          </a:r>
          <a:r>
            <a:rPr lang="de-DE" sz="2800" b="1">
              <a:solidFill>
                <a:schemeClr val="accent2">
                  <a:lumMod val="50000"/>
                </a:schemeClr>
              </a:solidFill>
              <a:latin typeface="+mj-lt"/>
            </a:rPr>
            <a:t>   </a:t>
          </a:r>
          <a:r>
            <a:rPr lang="de-DE" sz="2800" b="1">
              <a:solidFill>
                <a:schemeClr val="accent2">
                  <a:lumMod val="50000"/>
                </a:schemeClr>
              </a:solidFill>
              <a:latin typeface="Arial" panose="020B0604020202020204" pitchFamily="34" charset="0"/>
              <a:cs typeface="Arial" panose="020B0604020202020204" pitchFamily="34" charset="0"/>
            </a:rPr>
            <a:t>Pädagogische</a:t>
          </a:r>
          <a:r>
            <a:rPr lang="de-DE" sz="2800" b="1">
              <a:solidFill>
                <a:schemeClr val="accent2">
                  <a:lumMod val="50000"/>
                </a:schemeClr>
              </a:solidFill>
              <a:latin typeface="+mj-lt"/>
            </a:rPr>
            <a:t> </a:t>
          </a:r>
          <a:r>
            <a:rPr lang="de-DE" sz="2800" b="1">
              <a:solidFill>
                <a:schemeClr val="accent2">
                  <a:lumMod val="50000"/>
                </a:schemeClr>
              </a:solidFill>
              <a:latin typeface="Arial" panose="020B0604020202020204" pitchFamily="34" charset="0"/>
              <a:cs typeface="Arial" panose="020B0604020202020204" pitchFamily="34" charset="0"/>
            </a:rPr>
            <a:t>Grundhaltung</a:t>
          </a:r>
        </a:p>
      </dgm:t>
    </dgm:pt>
    <dgm:pt modelId="{8E4D91AD-5F2B-4F5B-BEEF-61E6C1BBF2F3}" type="parTrans" cxnId="{8EEF5AB8-108D-41BC-B038-2F6A87D56F03}">
      <dgm:prSet/>
      <dgm:spPr/>
      <dgm:t>
        <a:bodyPr>
          <a:prstTxWarp prst="textChevron">
            <a:avLst/>
          </a:prstTxWarp>
        </a:bodyPr>
        <a:lstStyle/>
        <a:p>
          <a:endParaRPr lang="de-DE"/>
        </a:p>
      </dgm:t>
    </dgm:pt>
    <dgm:pt modelId="{B9834308-60A6-4501-B76B-F8451C5ABA38}" type="sibTrans" cxnId="{8EEF5AB8-108D-41BC-B038-2F6A87D56F03}">
      <dgm:prSet/>
      <dgm:spPr/>
      <dgm:t>
        <a:bodyPr>
          <a:prstTxWarp prst="textChevron">
            <a:avLst/>
          </a:prstTxWarp>
        </a:bodyPr>
        <a:lstStyle/>
        <a:p>
          <a:endParaRPr lang="de-DE"/>
        </a:p>
      </dgm:t>
    </dgm:pt>
    <dgm:pt modelId="{93E4FD8B-A00E-4F86-B589-2034B93D236D}" type="pres">
      <dgm:prSet presAssocID="{A3557FB3-2F10-4F2D-A7E7-8B353D40817C}" presName="Name0" presStyleCnt="0">
        <dgm:presLayoutVars>
          <dgm:dir/>
        </dgm:presLayoutVars>
      </dgm:prSet>
      <dgm:spPr/>
      <dgm:t>
        <a:bodyPr/>
        <a:lstStyle/>
        <a:p>
          <a:endParaRPr lang="de-DE"/>
        </a:p>
      </dgm:t>
    </dgm:pt>
    <dgm:pt modelId="{97E633B3-0D1C-47F2-B6E3-58022861F7DB}" type="pres">
      <dgm:prSet presAssocID="{2B89673E-27CD-4061-BD87-98CF33B9BA5C}" presName="noChildren" presStyleCnt="0"/>
      <dgm:spPr/>
    </dgm:pt>
    <dgm:pt modelId="{7D1E2504-5689-40E7-9B58-19AB6A3D4D36}" type="pres">
      <dgm:prSet presAssocID="{2B89673E-27CD-4061-BD87-98CF33B9BA5C}" presName="gap" presStyleCnt="0"/>
      <dgm:spPr/>
    </dgm:pt>
    <dgm:pt modelId="{8223921F-D1F1-480B-955A-704E0C2EE4EC}" type="pres">
      <dgm:prSet presAssocID="{2B89673E-27CD-4061-BD87-98CF33B9BA5C}" presName="medCircle2" presStyleLbl="vennNode1" presStyleIdx="0" presStyleCnt="1" custScaleX="68444" custScaleY="62333" custLinFactNeighborX="-48694" custLinFactNeighborY="-2259"/>
      <dgm:spPr/>
    </dgm:pt>
    <dgm:pt modelId="{312198CE-535D-427D-A037-ADD5A47251F9}" type="pres">
      <dgm:prSet presAssocID="{2B89673E-27CD-4061-BD87-98CF33B9BA5C}" presName="txLvlOnly1" presStyleLbl="revTx" presStyleIdx="0" presStyleCnt="1" custScaleX="121778" custLinFactNeighborX="0"/>
      <dgm:spPr/>
      <dgm:t>
        <a:bodyPr/>
        <a:lstStyle/>
        <a:p>
          <a:endParaRPr lang="de-DE"/>
        </a:p>
      </dgm:t>
    </dgm:pt>
  </dgm:ptLst>
  <dgm:cxnLst>
    <dgm:cxn modelId="{8EEF5AB8-108D-41BC-B038-2F6A87D56F03}" srcId="{A3557FB3-2F10-4F2D-A7E7-8B353D40817C}" destId="{2B89673E-27CD-4061-BD87-98CF33B9BA5C}" srcOrd="0" destOrd="0" parTransId="{8E4D91AD-5F2B-4F5B-BEEF-61E6C1BBF2F3}" sibTransId="{B9834308-60A6-4501-B76B-F8451C5ABA38}"/>
    <dgm:cxn modelId="{93413C04-CDB1-49C7-826F-DE9419AC3063}" type="presOf" srcId="{A3557FB3-2F10-4F2D-A7E7-8B353D40817C}" destId="{93E4FD8B-A00E-4F86-B589-2034B93D236D}" srcOrd="0" destOrd="0" presId="urn:microsoft.com/office/officeart/2008/layout/VerticalCircleList"/>
    <dgm:cxn modelId="{10C114BA-D76C-443D-961C-78638231FF7D}" type="presOf" srcId="{2B89673E-27CD-4061-BD87-98CF33B9BA5C}" destId="{312198CE-535D-427D-A037-ADD5A47251F9}" srcOrd="0" destOrd="0" presId="urn:microsoft.com/office/officeart/2008/layout/VerticalCircleList"/>
    <dgm:cxn modelId="{A2A33144-2720-4791-8A70-A9A06CBDE4AF}" type="presParOf" srcId="{93E4FD8B-A00E-4F86-B589-2034B93D236D}" destId="{97E633B3-0D1C-47F2-B6E3-58022861F7DB}" srcOrd="0" destOrd="0" presId="urn:microsoft.com/office/officeart/2008/layout/VerticalCircleList"/>
    <dgm:cxn modelId="{25016CE8-88D7-4E09-8D6C-C95C5125B560}" type="presParOf" srcId="{97E633B3-0D1C-47F2-B6E3-58022861F7DB}" destId="{7D1E2504-5689-40E7-9B58-19AB6A3D4D36}" srcOrd="0" destOrd="0" presId="urn:microsoft.com/office/officeart/2008/layout/VerticalCircleList"/>
    <dgm:cxn modelId="{3E556108-BC71-4343-BE7C-64125DA497E5}" type="presParOf" srcId="{97E633B3-0D1C-47F2-B6E3-58022861F7DB}" destId="{8223921F-D1F1-480B-955A-704E0C2EE4EC}" srcOrd="1" destOrd="0" presId="urn:microsoft.com/office/officeart/2008/layout/VerticalCircleList"/>
    <dgm:cxn modelId="{90AE0F18-7E86-491C-B9BB-2A119C98E3F7}" type="presParOf" srcId="{97E633B3-0D1C-47F2-B6E3-58022861F7DB}" destId="{312198CE-535D-427D-A037-ADD5A47251F9}" srcOrd="2" destOrd="0" presId="urn:microsoft.com/office/officeart/2008/layout/VerticalCircle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0AC08B1-2BF8-4086-80A8-EAAA40B0160E}" type="doc">
      <dgm:prSet loTypeId="urn:microsoft.com/office/officeart/2005/8/layout/vList2" loCatId="list" qsTypeId="urn:microsoft.com/office/officeart/2005/8/quickstyle/simple2" qsCatId="simple" csTypeId="urn:microsoft.com/office/officeart/2005/8/colors/accent2_5" csCatId="accent2" phldr="1"/>
      <dgm:spPr/>
      <dgm:t>
        <a:bodyPr/>
        <a:lstStyle/>
        <a:p>
          <a:endParaRPr lang="de-DE"/>
        </a:p>
      </dgm:t>
    </dgm:pt>
    <dgm:pt modelId="{92D6E352-DB5D-4455-8513-E6014BE2EB2D}">
      <dgm:prSet phldrT="[Text]" custT="1"/>
      <dgm:spPr/>
      <dgm:t>
        <a:bodyPr/>
        <a:lstStyle/>
        <a:p>
          <a:r>
            <a:rPr lang="de-DE" sz="1700">
              <a:latin typeface="Arial" panose="020B0604020202020204" pitchFamily="34" charset="0"/>
              <a:cs typeface="Arial" panose="020B0604020202020204" pitchFamily="34" charset="0"/>
            </a:rPr>
            <a:t>2.1 Leitbild des Kinderzentrums St. Nikolaus</a:t>
          </a:r>
        </a:p>
      </dgm:t>
    </dgm:pt>
    <dgm:pt modelId="{C236C570-4054-44D9-AB2E-2A7E0EDB6FBC}" type="parTrans" cxnId="{3F2EA235-86A0-479E-8B09-A519D95C39E1}">
      <dgm:prSet/>
      <dgm:spPr/>
      <dgm:t>
        <a:bodyPr/>
        <a:lstStyle/>
        <a:p>
          <a:endParaRPr lang="de-DE"/>
        </a:p>
      </dgm:t>
    </dgm:pt>
    <dgm:pt modelId="{9971EB3D-A111-4973-8DEB-5082CED0B9DB}" type="sibTrans" cxnId="{3F2EA235-86A0-479E-8B09-A519D95C39E1}">
      <dgm:prSet/>
      <dgm:spPr/>
      <dgm:t>
        <a:bodyPr/>
        <a:lstStyle/>
        <a:p>
          <a:endParaRPr lang="de-DE"/>
        </a:p>
      </dgm:t>
    </dgm:pt>
    <dgm:pt modelId="{02B160D5-95E2-4BCA-9832-15AA65C4FD4D}" type="pres">
      <dgm:prSet presAssocID="{B0AC08B1-2BF8-4086-80A8-EAAA40B0160E}" presName="linear" presStyleCnt="0">
        <dgm:presLayoutVars>
          <dgm:animLvl val="lvl"/>
          <dgm:resizeHandles val="exact"/>
        </dgm:presLayoutVars>
      </dgm:prSet>
      <dgm:spPr/>
      <dgm:t>
        <a:bodyPr/>
        <a:lstStyle/>
        <a:p>
          <a:endParaRPr lang="de-DE"/>
        </a:p>
      </dgm:t>
    </dgm:pt>
    <dgm:pt modelId="{B680DDE5-B479-4CA8-B3DA-313214BA20FB}" type="pres">
      <dgm:prSet presAssocID="{92D6E352-DB5D-4455-8513-E6014BE2EB2D}" presName="parentText" presStyleLbl="node1" presStyleIdx="0" presStyleCnt="1">
        <dgm:presLayoutVars>
          <dgm:chMax val="0"/>
          <dgm:bulletEnabled val="1"/>
        </dgm:presLayoutVars>
      </dgm:prSet>
      <dgm:spPr/>
      <dgm:t>
        <a:bodyPr/>
        <a:lstStyle/>
        <a:p>
          <a:endParaRPr lang="de-DE"/>
        </a:p>
      </dgm:t>
    </dgm:pt>
  </dgm:ptLst>
  <dgm:cxnLst>
    <dgm:cxn modelId="{1F7282C9-C5F3-47E0-955C-A3A3B85F1877}" type="presOf" srcId="{92D6E352-DB5D-4455-8513-E6014BE2EB2D}" destId="{B680DDE5-B479-4CA8-B3DA-313214BA20FB}" srcOrd="0" destOrd="0" presId="urn:microsoft.com/office/officeart/2005/8/layout/vList2"/>
    <dgm:cxn modelId="{3F2EA235-86A0-479E-8B09-A519D95C39E1}" srcId="{B0AC08B1-2BF8-4086-80A8-EAAA40B0160E}" destId="{92D6E352-DB5D-4455-8513-E6014BE2EB2D}" srcOrd="0" destOrd="0" parTransId="{C236C570-4054-44D9-AB2E-2A7E0EDB6FBC}" sibTransId="{9971EB3D-A111-4973-8DEB-5082CED0B9DB}"/>
    <dgm:cxn modelId="{9F5ADAF2-BD7D-4C5F-966F-C652AC2C1B7D}" type="presOf" srcId="{B0AC08B1-2BF8-4086-80A8-EAAA40B0160E}" destId="{02B160D5-95E2-4BCA-9832-15AA65C4FD4D}" srcOrd="0" destOrd="0" presId="urn:microsoft.com/office/officeart/2005/8/layout/vList2"/>
    <dgm:cxn modelId="{CC35F47E-3677-423A-AC87-BD46DBF41C92}" type="presParOf" srcId="{02B160D5-95E2-4BCA-9832-15AA65C4FD4D}" destId="{B680DDE5-B479-4CA8-B3DA-313214BA20FB}" srcOrd="0"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CB8548-8C5A-48AB-8E48-5C0275D9507C}">
      <dsp:nvSpPr>
        <dsp:cNvPr id="0" name=""/>
        <dsp:cNvSpPr/>
      </dsp:nvSpPr>
      <dsp:spPr>
        <a:xfrm>
          <a:off x="0" y="104825"/>
          <a:ext cx="542799" cy="487596"/>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3B26AD1F-2555-41F2-926B-811A2FF4B7AB}">
      <dsp:nvSpPr>
        <dsp:cNvPr id="0" name=""/>
        <dsp:cNvSpPr/>
      </dsp:nvSpPr>
      <dsp:spPr>
        <a:xfrm>
          <a:off x="0" y="0"/>
          <a:ext cx="2584262" cy="6760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5560" rIns="0" bIns="35560" numCol="1" spcCol="1270" anchor="ctr" anchorCtr="0">
          <a:noAutofit/>
        </a:bodyPr>
        <a:lstStyle/>
        <a:p>
          <a:pPr lvl="0" algn="l" defTabSz="1244600">
            <a:lnSpc>
              <a:spcPct val="90000"/>
            </a:lnSpc>
            <a:spcBef>
              <a:spcPct val="0"/>
            </a:spcBef>
            <a:spcAft>
              <a:spcPct val="35000"/>
            </a:spcAft>
          </a:pPr>
          <a:r>
            <a:rPr lang="de-DE" sz="2800" b="1" kern="1200" cap="none" spc="200">
              <a:ln w="29210"/>
              <a:solidFill>
                <a:schemeClr val="accent2">
                  <a:lumMod val="50000"/>
                </a:schemeClr>
              </a:solidFill>
              <a:effectLst>
                <a:innerShdw blurRad="50800" dist="50800" dir="8100000">
                  <a:srgbClr val="7D7D7D">
                    <a:alpha val="73000"/>
                  </a:srgbClr>
                </a:innerShdw>
              </a:effectLst>
              <a:latin typeface="Arial" panose="020B0604020202020204" pitchFamily="34" charset="0"/>
              <a:cs typeface="Arial" panose="020B0604020202020204" pitchFamily="34" charset="0"/>
            </a:rPr>
            <a:t> 1.  Einblick</a:t>
          </a:r>
        </a:p>
      </dsp:txBody>
      <dsp:txXfrm>
        <a:off x="0" y="0"/>
        <a:ext cx="2584262" cy="6760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3B6E7-F56E-453D-A0F4-AA00DD713F9A}">
      <dsp:nvSpPr>
        <dsp:cNvPr id="0" name=""/>
        <dsp:cNvSpPr/>
      </dsp:nvSpPr>
      <dsp:spPr>
        <a:xfrm>
          <a:off x="973" y="0"/>
          <a:ext cx="2075362" cy="821633"/>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de-DE" sz="1400" b="1" kern="1200">
              <a:solidFill>
                <a:schemeClr val="accent2">
                  <a:lumMod val="75000"/>
                </a:schemeClr>
              </a:solidFill>
            </a:rPr>
            <a:t>Unser Leitziel lautet: </a:t>
          </a:r>
        </a:p>
      </dsp:txBody>
      <dsp:txXfrm>
        <a:off x="25038" y="24065"/>
        <a:ext cx="2027232" cy="773503"/>
      </dsp:txXfrm>
    </dsp:sp>
    <dsp:sp modelId="{F70DAFAA-410F-4AD5-A728-9940B308F426}">
      <dsp:nvSpPr>
        <dsp:cNvPr id="0" name=""/>
        <dsp:cNvSpPr/>
      </dsp:nvSpPr>
      <dsp:spPr>
        <a:xfrm>
          <a:off x="2107811" y="153472"/>
          <a:ext cx="792099" cy="514689"/>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2107811" y="256410"/>
        <a:ext cx="637692" cy="308813"/>
      </dsp:txXfrm>
    </dsp:sp>
    <dsp:sp modelId="{59C17973-7B42-488C-A1DB-4713AD33B77F}">
      <dsp:nvSpPr>
        <dsp:cNvPr id="0" name=""/>
        <dsp:cNvSpPr/>
      </dsp:nvSpPr>
      <dsp:spPr>
        <a:xfrm>
          <a:off x="2906481" y="0"/>
          <a:ext cx="2075362" cy="821633"/>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a:solidFill>
                <a:schemeClr val="accent2">
                  <a:lumMod val="75000"/>
                </a:schemeClr>
              </a:solidFill>
            </a:rPr>
            <a:t>„</a:t>
          </a:r>
          <a:r>
            <a:rPr lang="de-DE" sz="1500" b="1" kern="1200">
              <a:solidFill>
                <a:schemeClr val="accent2">
                  <a:lumMod val="75000"/>
                </a:schemeClr>
              </a:solidFill>
            </a:rPr>
            <a:t>Entwickeln, lernen, gestalten - ganzheitlich und aktiv“</a:t>
          </a:r>
        </a:p>
      </dsp:txBody>
      <dsp:txXfrm>
        <a:off x="2930546" y="24065"/>
        <a:ext cx="2027232" cy="77350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939ED2-A73D-4203-83EC-A77C946FBAA1}">
      <dsp:nvSpPr>
        <dsp:cNvPr id="0" name=""/>
        <dsp:cNvSpPr/>
      </dsp:nvSpPr>
      <dsp:spPr>
        <a:xfrm>
          <a:off x="3" y="127643"/>
          <a:ext cx="1140628" cy="1140628"/>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62773" tIns="17780" rIns="62773" bIns="17780" numCol="1" spcCol="1270" anchor="ctr" anchorCtr="0">
          <a:noAutofit/>
        </a:bodyPr>
        <a:lstStyle/>
        <a:p>
          <a:pPr lvl="0" algn="ctr" defTabSz="622300">
            <a:lnSpc>
              <a:spcPct val="90000"/>
            </a:lnSpc>
            <a:spcBef>
              <a:spcPct val="0"/>
            </a:spcBef>
            <a:spcAft>
              <a:spcPct val="35000"/>
            </a:spcAft>
          </a:pPr>
          <a:r>
            <a:rPr lang="de-DE" sz="1400" b="1" i="1" kern="1200">
              <a:solidFill>
                <a:schemeClr val="accent2">
                  <a:lumMod val="50000"/>
                </a:schemeClr>
              </a:solidFill>
              <a:latin typeface="Calibri"/>
              <a:ea typeface="+mn-ea"/>
              <a:cs typeface="+mn-cs"/>
            </a:rPr>
            <a:t>Die Kinder </a:t>
          </a:r>
          <a:endParaRPr lang="de-DE" sz="1400" kern="1200">
            <a:solidFill>
              <a:schemeClr val="accent2">
                <a:lumMod val="50000"/>
              </a:schemeClr>
            </a:solidFill>
          </a:endParaRPr>
        </a:p>
      </dsp:txBody>
      <dsp:txXfrm>
        <a:off x="167044" y="294684"/>
        <a:ext cx="806546" cy="806546"/>
      </dsp:txXfrm>
    </dsp:sp>
    <dsp:sp modelId="{19913B47-BED1-494B-A1D9-A9DE70F73DFF}">
      <dsp:nvSpPr>
        <dsp:cNvPr id="0" name=""/>
        <dsp:cNvSpPr/>
      </dsp:nvSpPr>
      <dsp:spPr>
        <a:xfrm>
          <a:off x="913087" y="93504"/>
          <a:ext cx="1140628" cy="1140628"/>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62773" tIns="13970" rIns="62773" bIns="13970" numCol="1" spcCol="1270" anchor="ctr" anchorCtr="0">
          <a:noAutofit/>
        </a:bodyPr>
        <a:lstStyle/>
        <a:p>
          <a:pPr lvl="0" algn="ctr" defTabSz="488950">
            <a:lnSpc>
              <a:spcPct val="90000"/>
            </a:lnSpc>
            <a:spcBef>
              <a:spcPct val="0"/>
            </a:spcBef>
            <a:spcAft>
              <a:spcPct val="35000"/>
            </a:spcAft>
          </a:pPr>
          <a:r>
            <a:rPr lang="de-DE" sz="1100" b="1" i="1" kern="1200">
              <a:latin typeface="Calibri"/>
              <a:ea typeface="+mn-ea"/>
              <a:cs typeface="+mn-cs"/>
            </a:rPr>
            <a:t>mit eigenen Augen sehen lassen, </a:t>
          </a:r>
        </a:p>
      </dsp:txBody>
      <dsp:txXfrm>
        <a:off x="1080128" y="260545"/>
        <a:ext cx="806546" cy="806546"/>
      </dsp:txXfrm>
    </dsp:sp>
    <dsp:sp modelId="{5AE885E6-189B-4EBB-8DF5-AB2DF7B09B7A}">
      <dsp:nvSpPr>
        <dsp:cNvPr id="0" name=""/>
        <dsp:cNvSpPr/>
      </dsp:nvSpPr>
      <dsp:spPr>
        <a:xfrm>
          <a:off x="1825589" y="93504"/>
          <a:ext cx="1140628" cy="1140628"/>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62773" tIns="13970" rIns="62773" bIns="13970" numCol="1" spcCol="1270" anchor="ctr" anchorCtr="0">
          <a:noAutofit/>
        </a:bodyPr>
        <a:lstStyle/>
        <a:p>
          <a:pPr lvl="0" algn="ctr" defTabSz="488950">
            <a:lnSpc>
              <a:spcPct val="90000"/>
            </a:lnSpc>
            <a:spcBef>
              <a:spcPct val="0"/>
            </a:spcBef>
            <a:spcAft>
              <a:spcPct val="35000"/>
            </a:spcAft>
          </a:pPr>
          <a:r>
            <a:rPr lang="de-DE" sz="1100" b="1" i="1" kern="1200">
              <a:latin typeface="Calibri"/>
              <a:ea typeface="+mn-ea"/>
              <a:cs typeface="+mn-cs"/>
            </a:rPr>
            <a:t>mit  eigenen Händen greifen lassen, </a:t>
          </a:r>
        </a:p>
      </dsp:txBody>
      <dsp:txXfrm>
        <a:off x="1992630" y="260545"/>
        <a:ext cx="806546" cy="806546"/>
      </dsp:txXfrm>
    </dsp:sp>
    <dsp:sp modelId="{68786990-8136-4629-AE49-4B2882D6FF69}">
      <dsp:nvSpPr>
        <dsp:cNvPr id="0" name=""/>
        <dsp:cNvSpPr/>
      </dsp:nvSpPr>
      <dsp:spPr>
        <a:xfrm>
          <a:off x="2738092" y="93504"/>
          <a:ext cx="1140628" cy="1140628"/>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62773" tIns="13970" rIns="62773" bIns="13970" numCol="1" spcCol="1270" anchor="ctr" anchorCtr="0">
          <a:noAutofit/>
        </a:bodyPr>
        <a:lstStyle/>
        <a:p>
          <a:pPr lvl="0" algn="ctr" defTabSz="488950">
            <a:lnSpc>
              <a:spcPct val="90000"/>
            </a:lnSpc>
            <a:spcBef>
              <a:spcPct val="0"/>
            </a:spcBef>
            <a:spcAft>
              <a:spcPct val="35000"/>
            </a:spcAft>
          </a:pPr>
          <a:r>
            <a:rPr lang="de-DE" sz="1100" b="1" i="1" kern="1200">
              <a:latin typeface="Calibri"/>
              <a:ea typeface="+mn-ea"/>
              <a:cs typeface="+mn-cs"/>
            </a:rPr>
            <a:t>mit eigenen Ohren hören lassen, </a:t>
          </a:r>
        </a:p>
      </dsp:txBody>
      <dsp:txXfrm>
        <a:off x="2905133" y="260545"/>
        <a:ext cx="806546" cy="806546"/>
      </dsp:txXfrm>
    </dsp:sp>
    <dsp:sp modelId="{56A9AC8B-27D7-4EDE-BD70-E855DC6A8375}">
      <dsp:nvSpPr>
        <dsp:cNvPr id="0" name=""/>
        <dsp:cNvSpPr/>
      </dsp:nvSpPr>
      <dsp:spPr>
        <a:xfrm>
          <a:off x="3651179" y="59365"/>
          <a:ext cx="1140628" cy="1140628"/>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62773" tIns="13970" rIns="62773" bIns="13970" numCol="1" spcCol="1270" anchor="ctr" anchorCtr="0">
          <a:noAutofit/>
        </a:bodyPr>
        <a:lstStyle/>
        <a:p>
          <a:pPr lvl="0" algn="ctr" defTabSz="488950">
            <a:lnSpc>
              <a:spcPct val="90000"/>
            </a:lnSpc>
            <a:spcBef>
              <a:spcPct val="0"/>
            </a:spcBef>
            <a:spcAft>
              <a:spcPct val="35000"/>
            </a:spcAft>
          </a:pPr>
          <a:r>
            <a:rPr lang="de-DE" sz="1100" b="1" i="1" kern="1200">
              <a:latin typeface="Calibri"/>
              <a:ea typeface="+mn-ea"/>
              <a:cs typeface="+mn-cs"/>
            </a:rPr>
            <a:t>und ihre eigenen Gefühle erleben lassen.</a:t>
          </a:r>
          <a:endParaRPr lang="de-DE" sz="1100" kern="1200"/>
        </a:p>
      </dsp:txBody>
      <dsp:txXfrm>
        <a:off x="3818220" y="226406"/>
        <a:ext cx="806546" cy="80654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3CB7BE-6980-48B3-A6E0-4128120F9C07}">
      <dsp:nvSpPr>
        <dsp:cNvPr id="0" name=""/>
        <dsp:cNvSpPr/>
      </dsp:nvSpPr>
      <dsp:spPr>
        <a:xfrm>
          <a:off x="0" y="0"/>
          <a:ext cx="1838324" cy="430824"/>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2.2 Bild vom Kind</a:t>
          </a:r>
        </a:p>
      </dsp:txBody>
      <dsp:txXfrm>
        <a:off x="21031" y="21031"/>
        <a:ext cx="1796262" cy="38876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B45A3-2B7D-4E32-9586-D8341C8C14D3}">
      <dsp:nvSpPr>
        <dsp:cNvPr id="0" name=""/>
        <dsp:cNvSpPr/>
      </dsp:nvSpPr>
      <dsp:spPr>
        <a:xfrm>
          <a:off x="0" y="0"/>
          <a:ext cx="3886200" cy="47532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2.3 Rolle des pädagogischen Personals</a:t>
          </a:r>
        </a:p>
      </dsp:txBody>
      <dsp:txXfrm>
        <a:off x="23203" y="23203"/>
        <a:ext cx="3839794" cy="42891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BA76D-AD07-421B-9A20-2FF80444E830}">
      <dsp:nvSpPr>
        <dsp:cNvPr id="0" name=""/>
        <dsp:cNvSpPr/>
      </dsp:nvSpPr>
      <dsp:spPr>
        <a:xfrm>
          <a:off x="64053" y="80134"/>
          <a:ext cx="411301" cy="359052"/>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BC9EC395-5A7D-4B34-B07D-AC7E17B913BC}">
      <dsp:nvSpPr>
        <dsp:cNvPr id="0" name=""/>
        <dsp:cNvSpPr/>
      </dsp:nvSpPr>
      <dsp:spPr>
        <a:xfrm>
          <a:off x="0" y="37"/>
          <a:ext cx="5792425" cy="5528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5560" rIns="0" bIns="35560" numCol="1" spcCol="1270" anchor="ctr" anchorCtr="0">
          <a:noAutofit/>
        </a:bodyPr>
        <a:lstStyle/>
        <a:p>
          <a:pPr lvl="0" algn="l" defTabSz="1244600">
            <a:lnSpc>
              <a:spcPct val="90000"/>
            </a:lnSpc>
            <a:spcBef>
              <a:spcPct val="0"/>
            </a:spcBef>
            <a:spcAft>
              <a:spcPct val="35000"/>
            </a:spcAft>
          </a:pPr>
          <a:r>
            <a:rPr lang="de-DE" sz="2800" b="1" kern="1200">
              <a:solidFill>
                <a:schemeClr val="accent2">
                  <a:lumMod val="50000"/>
                </a:schemeClr>
              </a:solidFill>
              <a:latin typeface="Arial" panose="020B0604020202020204" pitchFamily="34" charset="0"/>
              <a:cs typeface="Arial" panose="020B0604020202020204" pitchFamily="34" charset="0"/>
            </a:rPr>
            <a:t>  3.  Unsere pädagogische Arbeit                </a:t>
          </a:r>
        </a:p>
      </dsp:txBody>
      <dsp:txXfrm>
        <a:off x="0" y="37"/>
        <a:ext cx="5792425" cy="55285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1116F-207E-46AF-9E60-A4237B8035C5}">
      <dsp:nvSpPr>
        <dsp:cNvPr id="0" name=""/>
        <dsp:cNvSpPr/>
      </dsp:nvSpPr>
      <dsp:spPr>
        <a:xfrm>
          <a:off x="0" y="0"/>
          <a:ext cx="3551274" cy="446413"/>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latin typeface="Arial" panose="020B0604020202020204" pitchFamily="34" charset="0"/>
              <a:cs typeface="Arial" panose="020B0604020202020204" pitchFamily="34" charset="0"/>
            </a:rPr>
            <a:t>3.1 Situationsorientierter Ansatz</a:t>
          </a:r>
        </a:p>
      </dsp:txBody>
      <dsp:txXfrm>
        <a:off x="21792" y="21792"/>
        <a:ext cx="3507690" cy="40282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AE6A8-41FE-4F77-B57E-FA1AE3A55F55}">
      <dsp:nvSpPr>
        <dsp:cNvPr id="0" name=""/>
        <dsp:cNvSpPr/>
      </dsp:nvSpPr>
      <dsp:spPr>
        <a:xfrm>
          <a:off x="0" y="239233"/>
          <a:ext cx="5156791" cy="733645"/>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chemeClr val="accent2">
                  <a:lumMod val="75000"/>
                </a:schemeClr>
              </a:solidFill>
            </a:rPr>
            <a:t>„Partizipation heißt, Entscheidungen, die das eigene Leben und das Leben der Gemeinschaft betreffen, zu teilen und gemeinsam Lösungen für Probleme zu finden</a:t>
          </a:r>
          <a:r>
            <a:rPr lang="de-DE" sz="1100" kern="1200">
              <a:solidFill>
                <a:schemeClr val="accent2">
                  <a:lumMod val="75000"/>
                </a:schemeClr>
              </a:solidFill>
            </a:rPr>
            <a:t>.“ </a:t>
          </a:r>
          <a:br>
            <a:rPr lang="de-DE" sz="1100" kern="1200">
              <a:solidFill>
                <a:schemeClr val="accent2">
                  <a:lumMod val="75000"/>
                </a:schemeClr>
              </a:solidFill>
            </a:rPr>
          </a:br>
          <a:r>
            <a:rPr lang="de-DE" sz="1100" kern="1200">
              <a:solidFill>
                <a:schemeClr val="accent2">
                  <a:lumMod val="75000"/>
                </a:schemeClr>
              </a:solidFill>
            </a:rPr>
            <a:t>(Dr. Richard Schröder, 1996) </a:t>
          </a:r>
        </a:p>
      </dsp:txBody>
      <dsp:txXfrm>
        <a:off x="35814" y="275047"/>
        <a:ext cx="5085163" cy="66201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E8775-D6C3-48C1-AE0D-72B79B35D13F}">
      <dsp:nvSpPr>
        <dsp:cNvPr id="0" name=""/>
        <dsp:cNvSpPr/>
      </dsp:nvSpPr>
      <dsp:spPr>
        <a:xfrm>
          <a:off x="0" y="59716"/>
          <a:ext cx="2785730" cy="418749"/>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3.2 Pädagogische Planung</a:t>
          </a:r>
        </a:p>
      </dsp:txBody>
      <dsp:txXfrm>
        <a:off x="20442" y="80158"/>
        <a:ext cx="2744846" cy="37786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90853-730F-4DEE-8404-0918EBD6607C}">
      <dsp:nvSpPr>
        <dsp:cNvPr id="0" name=""/>
        <dsp:cNvSpPr/>
      </dsp:nvSpPr>
      <dsp:spPr>
        <a:xfrm>
          <a:off x="2158012" y="1657264"/>
          <a:ext cx="1255106" cy="548756"/>
        </a:xfrm>
        <a:prstGeom prst="roundRect">
          <a:avLst/>
        </a:prstGeom>
        <a:solidFill>
          <a:schemeClr val="bg1"/>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de-DE" sz="1800" b="1" kern="1200">
              <a:solidFill>
                <a:schemeClr val="accent2">
                  <a:lumMod val="50000"/>
                </a:schemeClr>
              </a:solidFill>
              <a:latin typeface="Arial" panose="020B0604020202020204" pitchFamily="34" charset="0"/>
              <a:cs typeface="Arial" panose="020B0604020202020204" pitchFamily="34" charset="0"/>
            </a:rPr>
            <a:t>Planung...</a:t>
          </a:r>
        </a:p>
      </dsp:txBody>
      <dsp:txXfrm>
        <a:off x="2184800" y="1684052"/>
        <a:ext cx="1201530" cy="495180"/>
      </dsp:txXfrm>
    </dsp:sp>
    <dsp:sp modelId="{8B0ECED8-3B2D-4F9E-A8C2-58E9965CF2B3}">
      <dsp:nvSpPr>
        <dsp:cNvPr id="0" name=""/>
        <dsp:cNvSpPr/>
      </dsp:nvSpPr>
      <dsp:spPr>
        <a:xfrm rot="16210423">
          <a:off x="2382772" y="1252414"/>
          <a:ext cx="809704" cy="0"/>
        </a:xfrm>
        <a:custGeom>
          <a:avLst/>
          <a:gdLst/>
          <a:ahLst/>
          <a:cxnLst/>
          <a:rect l="0" t="0" r="0" b="0"/>
          <a:pathLst>
            <a:path>
              <a:moveTo>
                <a:pt x="0" y="0"/>
              </a:moveTo>
              <a:lnTo>
                <a:pt x="809704"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6F751-AB15-4A90-903D-4590CEE17B04}">
      <dsp:nvSpPr>
        <dsp:cNvPr id="0" name=""/>
        <dsp:cNvSpPr/>
      </dsp:nvSpPr>
      <dsp:spPr>
        <a:xfrm>
          <a:off x="2177661" y="185064"/>
          <a:ext cx="1224389" cy="66249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kern="1200">
              <a:latin typeface="Arial" panose="020B0604020202020204" pitchFamily="34" charset="0"/>
              <a:cs typeface="Arial" panose="020B0604020202020204" pitchFamily="34" charset="0"/>
            </a:rPr>
            <a:t>ermöglicht individuelle Lernerfahrung und Förderung.</a:t>
          </a:r>
        </a:p>
      </dsp:txBody>
      <dsp:txXfrm>
        <a:off x="2210002" y="217405"/>
        <a:ext cx="1159707" cy="597817"/>
      </dsp:txXfrm>
    </dsp:sp>
    <dsp:sp modelId="{E7C1813C-0473-4B3C-81A8-35D80C706354}">
      <dsp:nvSpPr>
        <dsp:cNvPr id="0" name=""/>
        <dsp:cNvSpPr/>
      </dsp:nvSpPr>
      <dsp:spPr>
        <a:xfrm rot="19284186">
          <a:off x="3018955" y="1342111"/>
          <a:ext cx="1010370" cy="0"/>
        </a:xfrm>
        <a:custGeom>
          <a:avLst/>
          <a:gdLst/>
          <a:ahLst/>
          <a:cxnLst/>
          <a:rect l="0" t="0" r="0" b="0"/>
          <a:pathLst>
            <a:path>
              <a:moveTo>
                <a:pt x="0" y="0"/>
              </a:moveTo>
              <a:lnTo>
                <a:pt x="1010370"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429259-98C3-45E1-ACA3-5863F807A498}">
      <dsp:nvSpPr>
        <dsp:cNvPr id="0" name=""/>
        <dsp:cNvSpPr/>
      </dsp:nvSpPr>
      <dsp:spPr>
        <a:xfrm>
          <a:off x="3680900" y="314230"/>
          <a:ext cx="1369058" cy="712728"/>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kern="1200">
              <a:latin typeface="Arial" panose="020B0604020202020204" pitchFamily="34" charset="0"/>
              <a:cs typeface="Arial" panose="020B0604020202020204" pitchFamily="34" charset="0"/>
            </a:rPr>
            <a:t>bietet einen guten Einblick in den Alltag des Kindes.</a:t>
          </a:r>
        </a:p>
      </dsp:txBody>
      <dsp:txXfrm>
        <a:off x="3715693" y="349023"/>
        <a:ext cx="1299472" cy="643142"/>
      </dsp:txXfrm>
    </dsp:sp>
    <dsp:sp modelId="{CB36E12B-6F83-4FAD-A619-79A3035BDA14}">
      <dsp:nvSpPr>
        <dsp:cNvPr id="0" name=""/>
        <dsp:cNvSpPr/>
      </dsp:nvSpPr>
      <dsp:spPr>
        <a:xfrm rot="30322">
          <a:off x="3413114" y="1938064"/>
          <a:ext cx="201040" cy="0"/>
        </a:xfrm>
        <a:custGeom>
          <a:avLst/>
          <a:gdLst/>
          <a:ahLst/>
          <a:cxnLst/>
          <a:rect l="0" t="0" r="0" b="0"/>
          <a:pathLst>
            <a:path>
              <a:moveTo>
                <a:pt x="0" y="0"/>
              </a:moveTo>
              <a:lnTo>
                <a:pt x="201040"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2A5650-ACBA-4584-BFC3-E9A450282B77}">
      <dsp:nvSpPr>
        <dsp:cNvPr id="0" name=""/>
        <dsp:cNvSpPr/>
      </dsp:nvSpPr>
      <dsp:spPr>
        <a:xfrm>
          <a:off x="3614150" y="1400421"/>
          <a:ext cx="2125657" cy="1095808"/>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b="0" kern="1200">
              <a:latin typeface="Arial" panose="020B0604020202020204" pitchFamily="34" charset="0"/>
              <a:cs typeface="Arial" panose="020B0604020202020204" pitchFamily="34" charset="0"/>
            </a:rPr>
            <a:t>richtet sich nach dem jahreszeitlichen Ablauf sowie nach den kirchlichen Festen aber auch nach Situationen, Gegebenheiten und Umstände des täglichen Lebens und sozialen Zusammenlebens</a:t>
          </a:r>
          <a:r>
            <a:rPr lang="de-DE" sz="1100" kern="1200">
              <a:latin typeface="Arial" panose="020B0604020202020204" pitchFamily="34" charset="0"/>
              <a:cs typeface="Arial" panose="020B0604020202020204" pitchFamily="34" charset="0"/>
            </a:rPr>
            <a:t>.</a:t>
          </a:r>
        </a:p>
      </dsp:txBody>
      <dsp:txXfrm>
        <a:off x="3667643" y="1453914"/>
        <a:ext cx="2018671" cy="988822"/>
      </dsp:txXfrm>
    </dsp:sp>
    <dsp:sp modelId="{3AC7ABE1-197F-4E07-B99E-28D12033E627}">
      <dsp:nvSpPr>
        <dsp:cNvPr id="0" name=""/>
        <dsp:cNvSpPr/>
      </dsp:nvSpPr>
      <dsp:spPr>
        <a:xfrm rot="2706574">
          <a:off x="2928709" y="2519471"/>
          <a:ext cx="884882" cy="0"/>
        </a:xfrm>
        <a:custGeom>
          <a:avLst/>
          <a:gdLst/>
          <a:ahLst/>
          <a:cxnLst/>
          <a:rect l="0" t="0" r="0" b="0"/>
          <a:pathLst>
            <a:path>
              <a:moveTo>
                <a:pt x="0" y="0"/>
              </a:moveTo>
              <a:lnTo>
                <a:pt x="884882"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2D5A56-7B13-4230-B842-05552C26CB0A}">
      <dsp:nvSpPr>
        <dsp:cNvPr id="0" name=""/>
        <dsp:cNvSpPr/>
      </dsp:nvSpPr>
      <dsp:spPr>
        <a:xfrm>
          <a:off x="3346510" y="2832922"/>
          <a:ext cx="1611101" cy="94090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b="0" kern="1200">
              <a:latin typeface="Arial" panose="020B0604020202020204" pitchFamily="34" charset="0"/>
              <a:cs typeface="Arial" panose="020B0604020202020204" pitchFamily="34" charset="0"/>
            </a:rPr>
            <a:t>setzt  intensives Beobachten und Reflektieren vorrraus.</a:t>
          </a:r>
        </a:p>
      </dsp:txBody>
      <dsp:txXfrm>
        <a:off x="3392441" y="2878853"/>
        <a:ext cx="1519239" cy="849041"/>
      </dsp:txXfrm>
    </dsp:sp>
    <dsp:sp modelId="{F004DFED-3C3D-4C20-8C5C-0C0F347718A4}">
      <dsp:nvSpPr>
        <dsp:cNvPr id="0" name=""/>
        <dsp:cNvSpPr/>
      </dsp:nvSpPr>
      <dsp:spPr>
        <a:xfrm rot="6683758">
          <a:off x="2366216" y="2418762"/>
          <a:ext cx="456977" cy="0"/>
        </a:xfrm>
        <a:custGeom>
          <a:avLst/>
          <a:gdLst/>
          <a:ahLst/>
          <a:cxnLst/>
          <a:rect l="0" t="0" r="0" b="0"/>
          <a:pathLst>
            <a:path>
              <a:moveTo>
                <a:pt x="0" y="0"/>
              </a:moveTo>
              <a:lnTo>
                <a:pt x="456977"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DEB06-C86D-46FA-A8B3-D12F325008BE}">
      <dsp:nvSpPr>
        <dsp:cNvPr id="0" name=""/>
        <dsp:cNvSpPr/>
      </dsp:nvSpPr>
      <dsp:spPr>
        <a:xfrm>
          <a:off x="1525556" y="2631503"/>
          <a:ext cx="1496934" cy="1211418"/>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kern="1200">
              <a:latin typeface="Arial" panose="020B0604020202020204" pitchFamily="34" charset="0"/>
              <a:cs typeface="Arial" panose="020B0604020202020204" pitchFamily="34" charset="0"/>
            </a:rPr>
            <a:t>erstreckt sich über alle Bereiche, angefangen über die Arbeit mit und an den Kindern bis zur Eltern- und Öffentlichkeitsarbeit.</a:t>
          </a:r>
        </a:p>
      </dsp:txBody>
      <dsp:txXfrm>
        <a:off x="1584693" y="2690640"/>
        <a:ext cx="1378660" cy="1093144"/>
      </dsp:txXfrm>
    </dsp:sp>
    <dsp:sp modelId="{F0A1705E-C823-4E3D-8801-BA437619637C}">
      <dsp:nvSpPr>
        <dsp:cNvPr id="0" name=""/>
        <dsp:cNvSpPr/>
      </dsp:nvSpPr>
      <dsp:spPr>
        <a:xfrm rot="10740123">
          <a:off x="2018077" y="1943793"/>
          <a:ext cx="139945" cy="0"/>
        </a:xfrm>
        <a:custGeom>
          <a:avLst/>
          <a:gdLst/>
          <a:ahLst/>
          <a:cxnLst/>
          <a:rect l="0" t="0" r="0" b="0"/>
          <a:pathLst>
            <a:path>
              <a:moveTo>
                <a:pt x="0" y="0"/>
              </a:moveTo>
              <a:lnTo>
                <a:pt x="139945"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E47723-A3D4-4897-97F5-CA689F133705}">
      <dsp:nvSpPr>
        <dsp:cNvPr id="0" name=""/>
        <dsp:cNvSpPr/>
      </dsp:nvSpPr>
      <dsp:spPr>
        <a:xfrm>
          <a:off x="75539" y="1432484"/>
          <a:ext cx="1942549" cy="1058891"/>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kern="1200">
              <a:latin typeface="Arial" panose="020B0604020202020204" pitchFamily="34" charset="0"/>
              <a:cs typeface="Arial" panose="020B0604020202020204" pitchFamily="34" charset="0"/>
            </a:rPr>
            <a:t>erfordert ein verständnisvolles Eingehen auf die aktuellen Erlebnisse der Kinder sowie eine flexible Handhabung der geplanten Beschäftigungen.</a:t>
          </a:r>
          <a:endParaRPr lang="de-DE" sz="1100" b="0" kern="1200">
            <a:latin typeface="Arial" panose="020B0604020202020204" pitchFamily="34" charset="0"/>
            <a:cs typeface="Arial" panose="020B0604020202020204" pitchFamily="34" charset="0"/>
          </a:endParaRPr>
        </a:p>
      </dsp:txBody>
      <dsp:txXfrm>
        <a:off x="127230" y="1484175"/>
        <a:ext cx="1839167" cy="955509"/>
      </dsp:txXfrm>
    </dsp:sp>
    <dsp:sp modelId="{C8E68EB3-35B8-4210-8916-C694560C296C}">
      <dsp:nvSpPr>
        <dsp:cNvPr id="0" name=""/>
        <dsp:cNvSpPr/>
      </dsp:nvSpPr>
      <dsp:spPr>
        <a:xfrm rot="13076224">
          <a:off x="1455298" y="1321016"/>
          <a:ext cx="1093855" cy="0"/>
        </a:xfrm>
        <a:custGeom>
          <a:avLst/>
          <a:gdLst/>
          <a:ahLst/>
          <a:cxnLst/>
          <a:rect l="0" t="0" r="0" b="0"/>
          <a:pathLst>
            <a:path>
              <a:moveTo>
                <a:pt x="0" y="0"/>
              </a:moveTo>
              <a:lnTo>
                <a:pt x="1093855"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35302-8D78-44DE-953D-2908AE706E25}">
      <dsp:nvSpPr>
        <dsp:cNvPr id="0" name=""/>
        <dsp:cNvSpPr/>
      </dsp:nvSpPr>
      <dsp:spPr>
        <a:xfrm>
          <a:off x="422789" y="365480"/>
          <a:ext cx="1501715" cy="619287"/>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de-DE" sz="1100" kern="1200">
              <a:latin typeface="Arial" panose="020B0604020202020204" pitchFamily="34" charset="0"/>
              <a:cs typeface="Arial" panose="020B0604020202020204" pitchFamily="34" charset="0"/>
            </a:rPr>
            <a:t>orientiert  sich an der Lebenssituation und den Bedürfnissen der Kinder.</a:t>
          </a:r>
        </a:p>
      </dsp:txBody>
      <dsp:txXfrm>
        <a:off x="453020" y="395711"/>
        <a:ext cx="1441253" cy="55882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2BD858-5EE2-461F-91B9-1AC249F5E2CA}">
      <dsp:nvSpPr>
        <dsp:cNvPr id="0" name=""/>
        <dsp:cNvSpPr/>
      </dsp:nvSpPr>
      <dsp:spPr>
        <a:xfrm>
          <a:off x="0" y="0"/>
          <a:ext cx="2295525" cy="44928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latin typeface="Arial" panose="020B0604020202020204" pitchFamily="34" charset="0"/>
              <a:cs typeface="Arial" panose="020B0604020202020204" pitchFamily="34" charset="0"/>
            </a:rPr>
            <a:t>3.3 Raumgestaltung</a:t>
          </a:r>
        </a:p>
      </dsp:txBody>
      <dsp:txXfrm>
        <a:off x="21932" y="21932"/>
        <a:ext cx="2251661" cy="4054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D22AD-BBBC-4AD1-8558-BBA69C68D765}">
      <dsp:nvSpPr>
        <dsp:cNvPr id="0" name=""/>
        <dsp:cNvSpPr/>
      </dsp:nvSpPr>
      <dsp:spPr>
        <a:xfrm>
          <a:off x="0" y="100506"/>
          <a:ext cx="2705292" cy="393864"/>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1.1 Vorwort des Trägers </a:t>
          </a:r>
        </a:p>
      </dsp:txBody>
      <dsp:txXfrm>
        <a:off x="19227" y="119733"/>
        <a:ext cx="2666838" cy="3554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5C9133-F381-4ED2-B6D1-0E122628A390}">
      <dsp:nvSpPr>
        <dsp:cNvPr id="0" name=""/>
        <dsp:cNvSpPr/>
      </dsp:nvSpPr>
      <dsp:spPr>
        <a:xfrm>
          <a:off x="668481" y="1072"/>
          <a:ext cx="1925220" cy="1640274"/>
        </a:xfrm>
        <a:prstGeom prst="rect">
          <a:avLst/>
        </a:prstGeom>
        <a:blipFill rotWithShape="1">
          <a:blip xmlns:r="http://schemas.openxmlformats.org/officeDocument/2006/relationships" r:embed="rId1"/>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251D87-9C29-4786-A143-8CB62ABAA175}">
      <dsp:nvSpPr>
        <dsp:cNvPr id="0" name=""/>
        <dsp:cNvSpPr/>
      </dsp:nvSpPr>
      <dsp:spPr>
        <a:xfrm>
          <a:off x="935124" y="1584426"/>
          <a:ext cx="1547365" cy="365637"/>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de-DE" sz="1600" kern="1200"/>
            <a:t>Eingangsbereich</a:t>
          </a:r>
        </a:p>
      </dsp:txBody>
      <dsp:txXfrm>
        <a:off x="935124" y="1584426"/>
        <a:ext cx="1547365" cy="36563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E6EA0-4978-4040-9954-062B24E795C8}">
      <dsp:nvSpPr>
        <dsp:cNvPr id="0" name=""/>
        <dsp:cNvSpPr/>
      </dsp:nvSpPr>
      <dsp:spPr>
        <a:xfrm>
          <a:off x="0" y="228493"/>
          <a:ext cx="2766466" cy="1455123"/>
        </a:xfrm>
        <a:prstGeom prst="rect">
          <a:avLst/>
        </a:prstGeom>
        <a:blipFill rotWithShape="1">
          <a:blip xmlns:r="http://schemas.openxmlformats.org/officeDocument/2006/relationships" r:embed="rId1"/>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39F8F4-D8A9-4853-AE9E-2541097E1A1C}">
      <dsp:nvSpPr>
        <dsp:cNvPr id="0" name=""/>
        <dsp:cNvSpPr/>
      </dsp:nvSpPr>
      <dsp:spPr>
        <a:xfrm>
          <a:off x="852203" y="1512502"/>
          <a:ext cx="1679755" cy="383048"/>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Gang </a:t>
          </a:r>
        </a:p>
      </dsp:txBody>
      <dsp:txXfrm>
        <a:off x="852203" y="1512502"/>
        <a:ext cx="1679755" cy="383048"/>
      </dsp:txXfrm>
    </dsp:sp>
    <dsp:sp modelId="{D2824AA5-A0A7-4FB1-9E0F-A954CFF8ADA0}">
      <dsp:nvSpPr>
        <dsp:cNvPr id="0" name=""/>
        <dsp:cNvSpPr/>
      </dsp:nvSpPr>
      <dsp:spPr>
        <a:xfrm>
          <a:off x="3161876" y="0"/>
          <a:ext cx="2487827" cy="2034577"/>
        </a:xfrm>
        <a:prstGeom prst="rect">
          <a:avLst/>
        </a:prstGeom>
        <a:blipFill rotWithShape="1">
          <a:blip xmlns:r="http://schemas.openxmlformats.org/officeDocument/2006/relationships" r:embed="rId2"/>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8E4D5F-9E51-4451-AC67-117704A28D1E}">
      <dsp:nvSpPr>
        <dsp:cNvPr id="0" name=""/>
        <dsp:cNvSpPr/>
      </dsp:nvSpPr>
      <dsp:spPr>
        <a:xfrm>
          <a:off x="3841684" y="1916884"/>
          <a:ext cx="1786385" cy="372474"/>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Spatzenzimmer</a:t>
          </a:r>
        </a:p>
      </dsp:txBody>
      <dsp:txXfrm>
        <a:off x="3841684" y="1916884"/>
        <a:ext cx="1786385" cy="372474"/>
      </dsp:txXfrm>
    </dsp:sp>
    <dsp:sp modelId="{BDB0BD48-C378-4CE5-9041-96848981B667}">
      <dsp:nvSpPr>
        <dsp:cNvPr id="0" name=""/>
        <dsp:cNvSpPr/>
      </dsp:nvSpPr>
      <dsp:spPr>
        <a:xfrm>
          <a:off x="321279" y="2464273"/>
          <a:ext cx="2890998" cy="2165492"/>
        </a:xfrm>
        <a:prstGeom prst="rect">
          <a:avLst/>
        </a:prstGeom>
        <a:blipFill rotWithShape="1">
          <a:blip xmlns:r="http://schemas.openxmlformats.org/officeDocument/2006/relationships" r:embed="rId3"/>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2E079D-D442-47C1-B913-F5F449DB903D}">
      <dsp:nvSpPr>
        <dsp:cNvPr id="0" name=""/>
        <dsp:cNvSpPr/>
      </dsp:nvSpPr>
      <dsp:spPr>
        <a:xfrm>
          <a:off x="898368" y="4379531"/>
          <a:ext cx="1844814" cy="406651"/>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Mäusezimmer</a:t>
          </a:r>
        </a:p>
      </dsp:txBody>
      <dsp:txXfrm>
        <a:off x="898368" y="4379531"/>
        <a:ext cx="1844814" cy="406651"/>
      </dsp:txXfrm>
    </dsp:sp>
    <dsp:sp modelId="{614EF07E-BA0B-4724-8B43-322F22322DBF}">
      <dsp:nvSpPr>
        <dsp:cNvPr id="0" name=""/>
        <dsp:cNvSpPr/>
      </dsp:nvSpPr>
      <dsp:spPr>
        <a:xfrm>
          <a:off x="3414133" y="2714363"/>
          <a:ext cx="2559955" cy="1563529"/>
        </a:xfrm>
        <a:prstGeom prst="rect">
          <a:avLst/>
        </a:prstGeom>
        <a:blipFill rotWithShape="1">
          <a:blip xmlns:r="http://schemas.openxmlformats.org/officeDocument/2006/relationships" r:embed="rId4"/>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765CA5-C59D-428D-8018-E5ED896F3E14}">
      <dsp:nvSpPr>
        <dsp:cNvPr id="0" name=""/>
        <dsp:cNvSpPr/>
      </dsp:nvSpPr>
      <dsp:spPr>
        <a:xfrm>
          <a:off x="3829648" y="4194576"/>
          <a:ext cx="2001687" cy="407834"/>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Bad</a:t>
          </a:r>
        </a:p>
      </dsp:txBody>
      <dsp:txXfrm>
        <a:off x="3829648" y="4194576"/>
        <a:ext cx="2001687" cy="40783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15A667-34AB-4FBB-913E-5B5D3D84BDB1}">
      <dsp:nvSpPr>
        <dsp:cNvPr id="0" name=""/>
        <dsp:cNvSpPr/>
      </dsp:nvSpPr>
      <dsp:spPr>
        <a:xfrm>
          <a:off x="406621" y="1636"/>
          <a:ext cx="1949992" cy="1657881"/>
        </a:xfrm>
        <a:prstGeom prst="rect">
          <a:avLst/>
        </a:prstGeom>
        <a:blipFill rotWithShape="1">
          <a:blip xmlns:r="http://schemas.openxmlformats.org/officeDocument/2006/relationships" r:embed="rId1"/>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6A73E8-4A91-4EC8-B0C0-8B9E014A93C4}">
      <dsp:nvSpPr>
        <dsp:cNvPr id="0" name=""/>
        <dsp:cNvSpPr/>
      </dsp:nvSpPr>
      <dsp:spPr>
        <a:xfrm>
          <a:off x="580980" y="1532116"/>
          <a:ext cx="1691924" cy="463456"/>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de-DE" sz="2100" kern="1200"/>
            <a:t>Garten</a:t>
          </a:r>
        </a:p>
      </dsp:txBody>
      <dsp:txXfrm>
        <a:off x="580980" y="1532116"/>
        <a:ext cx="1691924" cy="463456"/>
      </dsp:txXfrm>
    </dsp:sp>
    <dsp:sp modelId="{A6E51F7D-99F0-4837-889D-6A614183E182}">
      <dsp:nvSpPr>
        <dsp:cNvPr id="0" name=""/>
        <dsp:cNvSpPr/>
      </dsp:nvSpPr>
      <dsp:spPr>
        <a:xfrm>
          <a:off x="2559947" y="0"/>
          <a:ext cx="2257711" cy="1754208"/>
        </a:xfrm>
        <a:prstGeom prst="rect">
          <a:avLst/>
        </a:prstGeom>
        <a:blipFill rotWithShape="1">
          <a:blip xmlns:r="http://schemas.openxmlformats.org/officeDocument/2006/relationships" r:embed="rId2"/>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92AB83-8C0D-45F6-A5A9-4C4BA7657301}">
      <dsp:nvSpPr>
        <dsp:cNvPr id="0" name=""/>
        <dsp:cNvSpPr/>
      </dsp:nvSpPr>
      <dsp:spPr>
        <a:xfrm>
          <a:off x="2721432" y="1653748"/>
          <a:ext cx="1955515" cy="463274"/>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de-DE" sz="2100" kern="1200"/>
            <a:t>Gangbereich</a:t>
          </a:r>
        </a:p>
      </dsp:txBody>
      <dsp:txXfrm>
        <a:off x="2721432" y="1653748"/>
        <a:ext cx="1955515" cy="46327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29B20-46AC-4E2F-BAFB-DD510C84FB20}">
      <dsp:nvSpPr>
        <dsp:cNvPr id="0" name=""/>
        <dsp:cNvSpPr/>
      </dsp:nvSpPr>
      <dsp:spPr>
        <a:xfrm>
          <a:off x="393660" y="220813"/>
          <a:ext cx="2310002" cy="1676198"/>
        </a:xfrm>
        <a:prstGeom prst="rect">
          <a:avLst/>
        </a:prstGeom>
        <a:blipFill rotWithShape="1">
          <a:blip xmlns:r="http://schemas.openxmlformats.org/officeDocument/2006/relationships" r:embed="rId1"/>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72A4EB-A176-4EF3-B86C-25FF6CA30D83}">
      <dsp:nvSpPr>
        <dsp:cNvPr id="0" name=""/>
        <dsp:cNvSpPr/>
      </dsp:nvSpPr>
      <dsp:spPr>
        <a:xfrm>
          <a:off x="375834" y="1719656"/>
          <a:ext cx="2328605" cy="416538"/>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i="0" kern="1200"/>
            <a:t>Delphingruppe</a:t>
          </a:r>
        </a:p>
      </dsp:txBody>
      <dsp:txXfrm>
        <a:off x="375834" y="1719656"/>
        <a:ext cx="2328605" cy="416538"/>
      </dsp:txXfrm>
    </dsp:sp>
    <dsp:sp modelId="{188D8B18-6160-486D-8FC2-7F40D9545B1F}">
      <dsp:nvSpPr>
        <dsp:cNvPr id="0" name=""/>
        <dsp:cNvSpPr/>
      </dsp:nvSpPr>
      <dsp:spPr>
        <a:xfrm>
          <a:off x="3567667" y="226895"/>
          <a:ext cx="2319631" cy="1628705"/>
        </a:xfrm>
        <a:prstGeom prst="rect">
          <a:avLst/>
        </a:prstGeom>
        <a:blipFill rotWithShape="1">
          <a:blip xmlns:r="http://schemas.openxmlformats.org/officeDocument/2006/relationships" r:embed="rId2">
            <a:extLst>
              <a:ext uri="{BEBA8EAE-BF5A-486C-A8C5-ECC9F3942E4B}">
                <a14:imgProps xmlns:a14="http://schemas.microsoft.com/office/drawing/2010/main">
                  <a14:imgLayer r:embed="rId3">
                    <a14:imgEffect>
                      <a14:sharpenSoften amount="25000"/>
                    </a14:imgEffect>
                  </a14:imgLayer>
                </a14:imgProps>
              </a:ext>
            </a:extLst>
          </a:blip>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4F5357-3D8B-43CE-B483-4B7CD9E82764}">
      <dsp:nvSpPr>
        <dsp:cNvPr id="0" name=""/>
        <dsp:cNvSpPr/>
      </dsp:nvSpPr>
      <dsp:spPr>
        <a:xfrm>
          <a:off x="3781951" y="1727367"/>
          <a:ext cx="1906755" cy="467417"/>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Löwengruppe</a:t>
          </a:r>
        </a:p>
      </dsp:txBody>
      <dsp:txXfrm>
        <a:off x="3781951" y="1727367"/>
        <a:ext cx="1906755" cy="467417"/>
      </dsp:txXfrm>
    </dsp:sp>
    <dsp:sp modelId="{8A787A9E-E8AD-48D7-A428-391A1DD4BEE2}">
      <dsp:nvSpPr>
        <dsp:cNvPr id="0" name=""/>
        <dsp:cNvSpPr/>
      </dsp:nvSpPr>
      <dsp:spPr>
        <a:xfrm>
          <a:off x="103912" y="2525774"/>
          <a:ext cx="2804085" cy="1763900"/>
        </a:xfrm>
        <a:prstGeom prst="rect">
          <a:avLst/>
        </a:prstGeom>
        <a:blipFill rotWithShape="1">
          <a:blip xmlns:r="http://schemas.openxmlformats.org/officeDocument/2006/relationships" r:embed="rId4"/>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AABAA28-AABE-49F8-9E4C-6ECF5B1F5C33}">
      <dsp:nvSpPr>
        <dsp:cNvPr id="0" name=""/>
        <dsp:cNvSpPr/>
      </dsp:nvSpPr>
      <dsp:spPr>
        <a:xfrm>
          <a:off x="352223" y="4205078"/>
          <a:ext cx="2328605" cy="423630"/>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Igelgruppe</a:t>
          </a:r>
        </a:p>
      </dsp:txBody>
      <dsp:txXfrm>
        <a:off x="352223" y="4205078"/>
        <a:ext cx="2328605" cy="423630"/>
      </dsp:txXfrm>
    </dsp:sp>
    <dsp:sp modelId="{04151934-D100-4F34-B0BF-E04D6C2FA100}">
      <dsp:nvSpPr>
        <dsp:cNvPr id="0" name=""/>
        <dsp:cNvSpPr/>
      </dsp:nvSpPr>
      <dsp:spPr>
        <a:xfrm>
          <a:off x="3382379" y="2531712"/>
          <a:ext cx="2340771" cy="1862005"/>
        </a:xfrm>
        <a:prstGeom prst="rect">
          <a:avLst/>
        </a:prstGeom>
        <a:blipFill rotWithShape="1">
          <a:blip xmlns:r="http://schemas.openxmlformats.org/officeDocument/2006/relationships" r:embed="rId5"/>
          <a:stretch>
            <a:fillRect/>
          </a:stretch>
        </a:blip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350E10-F85F-41BA-BC5C-F6428F2F059B}">
      <dsp:nvSpPr>
        <dsp:cNvPr id="0" name=""/>
        <dsp:cNvSpPr/>
      </dsp:nvSpPr>
      <dsp:spPr>
        <a:xfrm>
          <a:off x="3594893" y="4300550"/>
          <a:ext cx="2023185" cy="372268"/>
        </a:xfrm>
        <a:prstGeom prst="wedgeRectCallout">
          <a:avLst>
            <a:gd name="adj1" fmla="val 20250"/>
            <a:gd name="adj2" fmla="val -607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Robbenzimmer</a:t>
          </a:r>
        </a:p>
      </dsp:txBody>
      <dsp:txXfrm>
        <a:off x="3594893" y="4300550"/>
        <a:ext cx="2023185" cy="37226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1B5E1-8F5A-44A7-B55F-B5D60CAF7DF4}">
      <dsp:nvSpPr>
        <dsp:cNvPr id="0" name=""/>
        <dsp:cNvSpPr/>
      </dsp:nvSpPr>
      <dsp:spPr>
        <a:xfrm>
          <a:off x="0" y="0"/>
          <a:ext cx="2636873" cy="510169"/>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3.4 Öffnung nach innen</a:t>
          </a:r>
        </a:p>
      </dsp:txBody>
      <dsp:txXfrm>
        <a:off x="24904" y="24904"/>
        <a:ext cx="2587065" cy="46036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CFEF5-E902-4142-9286-3BD4637BB2AC}">
      <dsp:nvSpPr>
        <dsp:cNvPr id="0" name=""/>
        <dsp:cNvSpPr/>
      </dsp:nvSpPr>
      <dsp:spPr>
        <a:xfrm>
          <a:off x="1643774" y="516336"/>
          <a:ext cx="2382034" cy="1645732"/>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de-DE" sz="2400" b="1" kern="1200">
              <a:solidFill>
                <a:sysClr val="windowText" lastClr="000000">
                  <a:hueOff val="0"/>
                  <a:satOff val="0"/>
                  <a:lumOff val="0"/>
                  <a:alphaOff val="0"/>
                </a:sysClr>
              </a:solidFill>
              <a:latin typeface="Calibri"/>
              <a:ea typeface="+mn-ea"/>
              <a:cs typeface="+mn-cs"/>
            </a:rPr>
            <a:t>Vorteile der Teilöffnung</a:t>
          </a:r>
        </a:p>
      </dsp:txBody>
      <dsp:txXfrm>
        <a:off x="1992615" y="757348"/>
        <a:ext cx="1684352" cy="1163708"/>
      </dsp:txXfrm>
    </dsp:sp>
    <dsp:sp modelId="{CD9836CE-41E6-4FE7-B242-664A1EC57B8A}">
      <dsp:nvSpPr>
        <dsp:cNvPr id="0" name=""/>
        <dsp:cNvSpPr/>
      </dsp:nvSpPr>
      <dsp:spPr>
        <a:xfrm>
          <a:off x="2431339" y="2083174"/>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627FDFB-D263-4A14-9E01-039C35FC295E}">
      <dsp:nvSpPr>
        <dsp:cNvPr id="0" name=""/>
        <dsp:cNvSpPr/>
      </dsp:nvSpPr>
      <dsp:spPr>
        <a:xfrm>
          <a:off x="3676818" y="1227664"/>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40C05C4-E259-45D0-8F8A-FB92502C4B34}">
      <dsp:nvSpPr>
        <dsp:cNvPr id="0" name=""/>
        <dsp:cNvSpPr/>
      </dsp:nvSpPr>
      <dsp:spPr>
        <a:xfrm>
          <a:off x="3257940" y="2308803"/>
          <a:ext cx="182940" cy="18321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F6771DF-8E85-45FF-A074-CBD97BF68F7C}">
      <dsp:nvSpPr>
        <dsp:cNvPr id="0" name=""/>
        <dsp:cNvSpPr/>
      </dsp:nvSpPr>
      <dsp:spPr>
        <a:xfrm>
          <a:off x="3952677" y="1434573"/>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063ED41-2A4A-4F1F-A7A4-7C808D800132}">
      <dsp:nvSpPr>
        <dsp:cNvPr id="0" name=""/>
        <dsp:cNvSpPr/>
      </dsp:nvSpPr>
      <dsp:spPr>
        <a:xfrm>
          <a:off x="1930205" y="1529688"/>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9C0ADB7-4CB5-4A1C-9592-57E6717EFAC2}">
      <dsp:nvSpPr>
        <dsp:cNvPr id="0" name=""/>
        <dsp:cNvSpPr/>
      </dsp:nvSpPr>
      <dsp:spPr>
        <a:xfrm>
          <a:off x="491910" y="693592"/>
          <a:ext cx="1510190" cy="811217"/>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ysClr val="windowText" lastClr="000000">
                  <a:hueOff val="0"/>
                  <a:satOff val="0"/>
                  <a:lumOff val="0"/>
                  <a:alphaOff val="0"/>
                </a:sysClr>
              </a:solidFill>
              <a:latin typeface="Calibri"/>
              <a:ea typeface="+mn-ea"/>
              <a:cs typeface="+mn-cs"/>
            </a:rPr>
            <a:t>Förderung der Selbständigkeit</a:t>
          </a:r>
        </a:p>
      </dsp:txBody>
      <dsp:txXfrm>
        <a:off x="713072" y="812392"/>
        <a:ext cx="1067866" cy="573617"/>
      </dsp:txXfrm>
    </dsp:sp>
    <dsp:sp modelId="{7A867463-0AEC-4BFC-AE43-0A5D9EE76185}">
      <dsp:nvSpPr>
        <dsp:cNvPr id="0" name=""/>
        <dsp:cNvSpPr/>
      </dsp:nvSpPr>
      <dsp:spPr>
        <a:xfrm>
          <a:off x="1988293" y="343671"/>
          <a:ext cx="182940" cy="18321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E22CB82-B2C4-4402-BB10-6967F6C67DEE}">
      <dsp:nvSpPr>
        <dsp:cNvPr id="0" name=""/>
        <dsp:cNvSpPr/>
      </dsp:nvSpPr>
      <dsp:spPr>
        <a:xfrm>
          <a:off x="1474110" y="1721736"/>
          <a:ext cx="330777" cy="330852"/>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1989CC4-D70D-4D88-B0DC-527288145A0A}">
      <dsp:nvSpPr>
        <dsp:cNvPr id="0" name=""/>
        <dsp:cNvSpPr/>
      </dsp:nvSpPr>
      <dsp:spPr>
        <a:xfrm>
          <a:off x="3663223" y="472248"/>
          <a:ext cx="1420058" cy="880063"/>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ysClr val="windowText" lastClr="000000">
                  <a:hueOff val="0"/>
                  <a:satOff val="0"/>
                  <a:lumOff val="0"/>
                  <a:alphaOff val="0"/>
                </a:sysClr>
              </a:solidFill>
              <a:latin typeface="Calibri"/>
              <a:ea typeface="+mn-ea"/>
              <a:cs typeface="+mn-cs"/>
            </a:rPr>
            <a:t>Angebot von Rückzugs-möglichkeiten</a:t>
          </a:r>
        </a:p>
      </dsp:txBody>
      <dsp:txXfrm>
        <a:off x="3871186" y="601130"/>
        <a:ext cx="1004132" cy="622299"/>
      </dsp:txXfrm>
    </dsp:sp>
    <dsp:sp modelId="{5032800B-3507-4DEA-B723-76866210868F}">
      <dsp:nvSpPr>
        <dsp:cNvPr id="0" name=""/>
        <dsp:cNvSpPr/>
      </dsp:nvSpPr>
      <dsp:spPr>
        <a:xfrm>
          <a:off x="3400034" y="863818"/>
          <a:ext cx="182940" cy="18321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457A8F4-D9F7-40B9-B965-602F544CC974}">
      <dsp:nvSpPr>
        <dsp:cNvPr id="0" name=""/>
        <dsp:cNvSpPr/>
      </dsp:nvSpPr>
      <dsp:spPr>
        <a:xfrm>
          <a:off x="1298786" y="2099048"/>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F333D27-1147-49E5-A8B4-30DA9084D01B}">
      <dsp:nvSpPr>
        <dsp:cNvPr id="0" name=""/>
        <dsp:cNvSpPr/>
      </dsp:nvSpPr>
      <dsp:spPr>
        <a:xfrm>
          <a:off x="2751439" y="1786675"/>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8D174FB-D03B-4884-B8F8-E4CA9CB9A93B}">
      <dsp:nvSpPr>
        <dsp:cNvPr id="0" name=""/>
        <dsp:cNvSpPr/>
      </dsp:nvSpPr>
      <dsp:spPr>
        <a:xfrm>
          <a:off x="3373536" y="1648227"/>
          <a:ext cx="1400269" cy="841171"/>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ysClr val="windowText" lastClr="000000">
                  <a:hueOff val="0"/>
                  <a:satOff val="0"/>
                  <a:lumOff val="0"/>
                  <a:alphaOff val="0"/>
                </a:sysClr>
              </a:solidFill>
              <a:latin typeface="Calibri"/>
              <a:ea typeface="+mn-ea"/>
              <a:cs typeface="+mn-cs"/>
            </a:rPr>
            <a:t>schafft Selbstver-trauen</a:t>
          </a:r>
        </a:p>
      </dsp:txBody>
      <dsp:txXfrm>
        <a:off x="3578601" y="1771414"/>
        <a:ext cx="990139" cy="594797"/>
      </dsp:txXfrm>
    </dsp:sp>
    <dsp:sp modelId="{F1066BE6-902C-4A6D-B98F-8EA6AE9873A4}">
      <dsp:nvSpPr>
        <dsp:cNvPr id="0" name=""/>
        <dsp:cNvSpPr/>
      </dsp:nvSpPr>
      <dsp:spPr>
        <a:xfrm>
          <a:off x="3742266" y="1609072"/>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D8679A7-A2DB-4EBF-AF23-5D3F19A4DC5C}">
      <dsp:nvSpPr>
        <dsp:cNvPr id="0" name=""/>
        <dsp:cNvSpPr/>
      </dsp:nvSpPr>
      <dsp:spPr>
        <a:xfrm>
          <a:off x="1488501" y="1949275"/>
          <a:ext cx="1623040" cy="669056"/>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ysClr val="windowText" lastClr="000000">
                  <a:hueOff val="0"/>
                  <a:satOff val="0"/>
                  <a:lumOff val="0"/>
                  <a:alphaOff val="0"/>
                </a:sysClr>
              </a:solidFill>
              <a:latin typeface="Calibri"/>
              <a:ea typeface="+mn-ea"/>
              <a:cs typeface="+mn-cs"/>
            </a:rPr>
            <a:t>Übernahme von Verantwortung </a:t>
          </a:r>
        </a:p>
      </dsp:txBody>
      <dsp:txXfrm>
        <a:off x="1726190" y="2047256"/>
        <a:ext cx="1147662" cy="473094"/>
      </dsp:txXfrm>
    </dsp:sp>
    <dsp:sp modelId="{EFAA65DD-696A-42AD-8DB6-7EDFA548D573}">
      <dsp:nvSpPr>
        <dsp:cNvPr id="0" name=""/>
        <dsp:cNvSpPr/>
      </dsp:nvSpPr>
      <dsp:spPr>
        <a:xfrm>
          <a:off x="2871783" y="2190494"/>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D7CD0A4-A1E2-46BE-994D-EACBACF02FFF}">
      <dsp:nvSpPr>
        <dsp:cNvPr id="0" name=""/>
        <dsp:cNvSpPr/>
      </dsp:nvSpPr>
      <dsp:spPr>
        <a:xfrm>
          <a:off x="2169765" y="77761"/>
          <a:ext cx="1473335" cy="664868"/>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ysClr val="windowText" lastClr="000000">
                  <a:hueOff val="0"/>
                  <a:satOff val="0"/>
                  <a:lumOff val="0"/>
                  <a:alphaOff val="0"/>
                </a:sysClr>
              </a:solidFill>
              <a:latin typeface="Calibri"/>
              <a:ea typeface="+mn-ea"/>
              <a:cs typeface="+mn-cs"/>
            </a:rPr>
            <a:t>gibt Sicherheit und Orientierung</a:t>
          </a:r>
        </a:p>
      </dsp:txBody>
      <dsp:txXfrm>
        <a:off x="2385530" y="175129"/>
        <a:ext cx="1041805" cy="470132"/>
      </dsp:txXfrm>
    </dsp:sp>
    <dsp:sp modelId="{F8BD09A9-2991-4017-A92A-76B5EE08C340}">
      <dsp:nvSpPr>
        <dsp:cNvPr id="0" name=""/>
        <dsp:cNvSpPr/>
      </dsp:nvSpPr>
      <dsp:spPr>
        <a:xfrm>
          <a:off x="1947324" y="724180"/>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C9CC020-DC98-400A-9B6A-46F62DC4E613}">
      <dsp:nvSpPr>
        <dsp:cNvPr id="0" name=""/>
        <dsp:cNvSpPr/>
      </dsp:nvSpPr>
      <dsp:spPr>
        <a:xfrm>
          <a:off x="3491852" y="163643"/>
          <a:ext cx="132648" cy="132634"/>
        </a:xfrm>
        <a:prstGeom prst="ellipse">
          <a:avLst/>
        </a:prstGeom>
        <a:solidFill>
          <a:sysClr val="window" lastClr="FFFFFF">
            <a:hueOff val="0"/>
            <a:satOff val="0"/>
            <a:lumOff val="0"/>
            <a:alphaOff val="0"/>
          </a:sysClr>
        </a:solidFill>
        <a:ln w="1905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341D1-9E3F-4F03-AB3C-3E15A95EC04D}">
      <dsp:nvSpPr>
        <dsp:cNvPr id="0" name=""/>
        <dsp:cNvSpPr/>
      </dsp:nvSpPr>
      <dsp:spPr>
        <a:xfrm>
          <a:off x="0" y="3380"/>
          <a:ext cx="2597426" cy="43056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3.5 Öffnung nach außen</a:t>
          </a:r>
        </a:p>
      </dsp:txBody>
      <dsp:txXfrm>
        <a:off x="21018" y="24398"/>
        <a:ext cx="2555390" cy="38852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2FE2D-9D99-4CEB-87F1-019DF1076253}">
      <dsp:nvSpPr>
        <dsp:cNvPr id="0" name=""/>
        <dsp:cNvSpPr/>
      </dsp:nvSpPr>
      <dsp:spPr>
        <a:xfrm>
          <a:off x="1900663" y="797027"/>
          <a:ext cx="1895294" cy="1895294"/>
        </a:xfrm>
        <a:prstGeom prst="ellipse">
          <a:avLst/>
        </a:prstGeom>
        <a:solidFill>
          <a:srgbClr val="C0504D">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de-DE" sz="1400" kern="1200">
              <a:solidFill>
                <a:sysClr val="windowText" lastClr="000000"/>
              </a:solidFill>
              <a:latin typeface="Calibri"/>
              <a:ea typeface="+mn-ea"/>
              <a:cs typeface="+mn-cs"/>
            </a:rPr>
            <a:t>Kinder-</a:t>
          </a:r>
        </a:p>
        <a:p>
          <a:pPr lvl="0" algn="ctr" defTabSz="622300">
            <a:lnSpc>
              <a:spcPct val="90000"/>
            </a:lnSpc>
            <a:spcBef>
              <a:spcPct val="0"/>
            </a:spcBef>
            <a:spcAft>
              <a:spcPct val="35000"/>
            </a:spcAft>
          </a:pPr>
          <a:r>
            <a:rPr lang="de-DE" sz="1400" kern="1200">
              <a:solidFill>
                <a:sysClr val="windowText" lastClr="000000"/>
              </a:solidFill>
              <a:latin typeface="Calibri"/>
              <a:ea typeface="+mn-ea"/>
              <a:cs typeface="+mn-cs"/>
            </a:rPr>
            <a:t>zentrum</a:t>
          </a:r>
        </a:p>
      </dsp:txBody>
      <dsp:txXfrm>
        <a:off x="2178222" y="1074586"/>
        <a:ext cx="1340176" cy="1340176"/>
      </dsp:txXfrm>
    </dsp:sp>
    <dsp:sp modelId="{80B4E8BE-995F-40CD-8DFD-AE79832A7248}">
      <dsp:nvSpPr>
        <dsp:cNvPr id="0" name=""/>
        <dsp:cNvSpPr/>
      </dsp:nvSpPr>
      <dsp:spPr>
        <a:xfrm>
          <a:off x="2346293" y="0"/>
          <a:ext cx="1060057" cy="947647"/>
        </a:xfrm>
        <a:prstGeom prst="ellipse">
          <a:avLst/>
        </a:prstGeom>
        <a:solidFill>
          <a:srgbClr val="9BBB59">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Pfarr-</a:t>
          </a:r>
        </a:p>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gemeinde</a:t>
          </a:r>
        </a:p>
      </dsp:txBody>
      <dsp:txXfrm>
        <a:off x="2501535" y="138780"/>
        <a:ext cx="749573" cy="670087"/>
      </dsp:txXfrm>
    </dsp:sp>
    <dsp:sp modelId="{939760B3-01BE-4AEC-A48E-05B896023927}">
      <dsp:nvSpPr>
        <dsp:cNvPr id="0" name=""/>
        <dsp:cNvSpPr/>
      </dsp:nvSpPr>
      <dsp:spPr>
        <a:xfrm>
          <a:off x="3239460" y="233920"/>
          <a:ext cx="1018370" cy="1001397"/>
        </a:xfrm>
        <a:prstGeom prst="ellipse">
          <a:avLst/>
        </a:prstGeom>
        <a:solidFill>
          <a:srgbClr val="8064A2">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Gemeinde</a:t>
          </a:r>
        </a:p>
      </dsp:txBody>
      <dsp:txXfrm>
        <a:off x="3388597" y="380571"/>
        <a:ext cx="720096" cy="708095"/>
      </dsp:txXfrm>
    </dsp:sp>
    <dsp:sp modelId="{41094275-F303-4028-B672-A6B25F5AC270}">
      <dsp:nvSpPr>
        <dsp:cNvPr id="0" name=""/>
        <dsp:cNvSpPr/>
      </dsp:nvSpPr>
      <dsp:spPr>
        <a:xfrm>
          <a:off x="3454557" y="967634"/>
          <a:ext cx="1220494" cy="1061289"/>
        </a:xfrm>
        <a:prstGeom prst="ellipse">
          <a:avLst/>
        </a:prstGeom>
        <a:solidFill>
          <a:srgbClr val="4BACC6">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Beratungs-stellen und Fachdienste</a:t>
          </a:r>
        </a:p>
      </dsp:txBody>
      <dsp:txXfrm>
        <a:off x="3633294" y="1123056"/>
        <a:ext cx="863020" cy="750445"/>
      </dsp:txXfrm>
    </dsp:sp>
    <dsp:sp modelId="{623B1043-B0CA-46E5-B742-F06DAC431123}">
      <dsp:nvSpPr>
        <dsp:cNvPr id="0" name=""/>
        <dsp:cNvSpPr/>
      </dsp:nvSpPr>
      <dsp:spPr>
        <a:xfrm>
          <a:off x="3546414" y="1944369"/>
          <a:ext cx="947647" cy="947647"/>
        </a:xfrm>
        <a:prstGeom prst="ellipse">
          <a:avLst/>
        </a:prstGeom>
        <a:solidFill>
          <a:srgbClr val="F79646">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Ämter, Behörden</a:t>
          </a:r>
        </a:p>
      </dsp:txBody>
      <dsp:txXfrm>
        <a:off x="3685194" y="2083149"/>
        <a:ext cx="670087" cy="670087"/>
      </dsp:txXfrm>
    </dsp:sp>
    <dsp:sp modelId="{5CB0D77B-D4F1-4751-85AF-A5F6B3AFDFB9}">
      <dsp:nvSpPr>
        <dsp:cNvPr id="0" name=""/>
        <dsp:cNvSpPr/>
      </dsp:nvSpPr>
      <dsp:spPr>
        <a:xfrm>
          <a:off x="2845854" y="2399725"/>
          <a:ext cx="947647" cy="947647"/>
        </a:xfrm>
        <a:prstGeom prst="ellipse">
          <a:avLst/>
        </a:prstGeom>
        <a:solidFill>
          <a:srgbClr val="C0504D">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Grund-</a:t>
          </a:r>
        </a:p>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schulen</a:t>
          </a:r>
        </a:p>
      </dsp:txBody>
      <dsp:txXfrm>
        <a:off x="2984634" y="2538505"/>
        <a:ext cx="670087" cy="670087"/>
      </dsp:txXfrm>
    </dsp:sp>
    <dsp:sp modelId="{BB25430E-9409-4F59-B2B4-79E7E7C5F7BA}">
      <dsp:nvSpPr>
        <dsp:cNvPr id="0" name=""/>
        <dsp:cNvSpPr/>
      </dsp:nvSpPr>
      <dsp:spPr>
        <a:xfrm>
          <a:off x="1821995" y="2369633"/>
          <a:ext cx="1207662" cy="1007822"/>
        </a:xfrm>
        <a:prstGeom prst="ellipse">
          <a:avLst/>
        </a:prstGeom>
        <a:solidFill>
          <a:srgbClr val="9BBB59">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Ausbildungs-stätten</a:t>
          </a:r>
        </a:p>
      </dsp:txBody>
      <dsp:txXfrm>
        <a:off x="1998853" y="2517225"/>
        <a:ext cx="853946" cy="712638"/>
      </dsp:txXfrm>
    </dsp:sp>
    <dsp:sp modelId="{86013068-BC3A-4387-B6D9-A44C7E752C0E}">
      <dsp:nvSpPr>
        <dsp:cNvPr id="0" name=""/>
        <dsp:cNvSpPr/>
      </dsp:nvSpPr>
      <dsp:spPr>
        <a:xfrm>
          <a:off x="1178872" y="1848478"/>
          <a:ext cx="1134476" cy="947647"/>
        </a:xfrm>
        <a:prstGeom prst="ellipse">
          <a:avLst/>
        </a:prstGeom>
        <a:solidFill>
          <a:srgbClr val="8064A2">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Presse, Medien</a:t>
          </a:r>
        </a:p>
      </dsp:txBody>
      <dsp:txXfrm>
        <a:off x="1345012" y="1987258"/>
        <a:ext cx="802196" cy="670087"/>
      </dsp:txXfrm>
    </dsp:sp>
    <dsp:sp modelId="{7F313865-D2E1-4399-A8FF-67622086FF44}">
      <dsp:nvSpPr>
        <dsp:cNvPr id="0" name=""/>
        <dsp:cNvSpPr/>
      </dsp:nvSpPr>
      <dsp:spPr>
        <a:xfrm>
          <a:off x="1032646" y="956930"/>
          <a:ext cx="1279428" cy="985401"/>
        </a:xfrm>
        <a:prstGeom prst="ellipse">
          <a:avLst/>
        </a:prstGeom>
        <a:solidFill>
          <a:srgbClr val="4BACC6">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ortsansässige Betriebe</a:t>
          </a:r>
        </a:p>
      </dsp:txBody>
      <dsp:txXfrm>
        <a:off x="1220014" y="1101239"/>
        <a:ext cx="904692" cy="696783"/>
      </dsp:txXfrm>
    </dsp:sp>
    <dsp:sp modelId="{F2E6CD3A-509B-4603-8AA9-84C4B1B3B85D}">
      <dsp:nvSpPr>
        <dsp:cNvPr id="0" name=""/>
        <dsp:cNvSpPr/>
      </dsp:nvSpPr>
      <dsp:spPr>
        <a:xfrm>
          <a:off x="1209440" y="377574"/>
          <a:ext cx="1335822" cy="753389"/>
        </a:xfrm>
        <a:prstGeom prst="ellipse">
          <a:avLst/>
        </a:prstGeom>
        <a:solidFill>
          <a:srgbClr val="F79646">
            <a:alpha val="50000"/>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a:solidFill>
                <a:sysClr val="windowText" lastClr="000000"/>
              </a:solidFill>
              <a:latin typeface="Calibri"/>
              <a:ea typeface="+mn-ea"/>
              <a:cs typeface="+mn-cs"/>
            </a:rPr>
            <a:t>Bücherei Altfraunhofen</a:t>
          </a:r>
        </a:p>
      </dsp:txBody>
      <dsp:txXfrm>
        <a:off x="1405067" y="487905"/>
        <a:ext cx="944568" cy="532727"/>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3DF371-7DB2-4C25-8590-2A40716B3A8F}">
      <dsp:nvSpPr>
        <dsp:cNvPr id="0" name=""/>
        <dsp:cNvSpPr/>
      </dsp:nvSpPr>
      <dsp:spPr>
        <a:xfrm>
          <a:off x="0" y="3380"/>
          <a:ext cx="3021496" cy="43056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3.6 Partizipation / Beteiligung</a:t>
          </a:r>
        </a:p>
      </dsp:txBody>
      <dsp:txXfrm>
        <a:off x="21018" y="24398"/>
        <a:ext cx="2979460" cy="38852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2226AE-2C1D-4E6F-8665-F326B20572B1}">
      <dsp:nvSpPr>
        <dsp:cNvPr id="0" name=""/>
        <dsp:cNvSpPr/>
      </dsp:nvSpPr>
      <dsp:spPr>
        <a:xfrm>
          <a:off x="1822002" y="1330199"/>
          <a:ext cx="1715247" cy="946212"/>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de-DE" sz="1400" b="1" kern="1200">
              <a:solidFill>
                <a:schemeClr val="accent2">
                  <a:lumMod val="50000"/>
                </a:schemeClr>
              </a:solidFill>
              <a:latin typeface="Arial" panose="020B0604020202020204" pitchFamily="34" charset="0"/>
              <a:cs typeface="Arial" panose="020B0604020202020204" pitchFamily="34" charset="0"/>
            </a:rPr>
            <a:t>Partizipation</a:t>
          </a:r>
        </a:p>
      </dsp:txBody>
      <dsp:txXfrm>
        <a:off x="2073194" y="1468769"/>
        <a:ext cx="1212863" cy="669072"/>
      </dsp:txXfrm>
    </dsp:sp>
    <dsp:sp modelId="{04437670-7F9A-4B9C-974C-520154677E64}">
      <dsp:nvSpPr>
        <dsp:cNvPr id="0" name=""/>
        <dsp:cNvSpPr/>
      </dsp:nvSpPr>
      <dsp:spPr>
        <a:xfrm rot="16797443">
          <a:off x="2541678" y="909656"/>
          <a:ext cx="538899"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2577559" y="1010228"/>
        <a:ext cx="452135" cy="173527"/>
      </dsp:txXfrm>
    </dsp:sp>
    <dsp:sp modelId="{3C2668F6-5D02-426E-875A-ABB244BBA831}">
      <dsp:nvSpPr>
        <dsp:cNvPr id="0" name=""/>
        <dsp:cNvSpPr/>
      </dsp:nvSpPr>
      <dsp:spPr>
        <a:xfrm>
          <a:off x="2024515" y="126109"/>
          <a:ext cx="1787914" cy="633420"/>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Alltagsgespräche</a:t>
          </a:r>
        </a:p>
      </dsp:txBody>
      <dsp:txXfrm>
        <a:off x="2286349" y="218871"/>
        <a:ext cx="1264246" cy="447896"/>
      </dsp:txXfrm>
    </dsp:sp>
    <dsp:sp modelId="{4806C4ED-9E67-49C7-B2C2-FB5FF972FB41}">
      <dsp:nvSpPr>
        <dsp:cNvPr id="0" name=""/>
        <dsp:cNvSpPr/>
      </dsp:nvSpPr>
      <dsp:spPr>
        <a:xfrm rot="20032198">
          <a:off x="3382942" y="1217106"/>
          <a:ext cx="654317"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3387376" y="1294055"/>
        <a:ext cx="567553" cy="173527"/>
      </dsp:txXfrm>
    </dsp:sp>
    <dsp:sp modelId="{66013542-C03C-40B2-AF55-D0C9277D0A63}">
      <dsp:nvSpPr>
        <dsp:cNvPr id="0" name=""/>
        <dsp:cNvSpPr/>
      </dsp:nvSpPr>
      <dsp:spPr>
        <a:xfrm>
          <a:off x="3768923" y="432609"/>
          <a:ext cx="1661420" cy="857692"/>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gemeinsam Regeln entwickeln und aushandeln</a:t>
          </a:r>
        </a:p>
      </dsp:txBody>
      <dsp:txXfrm>
        <a:off x="4012232" y="558215"/>
        <a:ext cx="1174802" cy="606480"/>
      </dsp:txXfrm>
    </dsp:sp>
    <dsp:sp modelId="{6BD83841-4245-47A1-A96F-435859EAA478}">
      <dsp:nvSpPr>
        <dsp:cNvPr id="0" name=""/>
        <dsp:cNvSpPr/>
      </dsp:nvSpPr>
      <dsp:spPr>
        <a:xfrm rot="115132">
          <a:off x="3570543" y="1737714"/>
          <a:ext cx="470152"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3570567" y="1794104"/>
        <a:ext cx="383388" cy="173527"/>
      </dsp:txXfrm>
    </dsp:sp>
    <dsp:sp modelId="{1B2C7B4D-9DDB-4D05-8A78-8B85CEB25058}">
      <dsp:nvSpPr>
        <dsp:cNvPr id="0" name=""/>
        <dsp:cNvSpPr/>
      </dsp:nvSpPr>
      <dsp:spPr>
        <a:xfrm>
          <a:off x="4040719" y="1426946"/>
          <a:ext cx="2016527" cy="911481"/>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i="0" kern="1200">
              <a:solidFill>
                <a:sysClr val="windowText" lastClr="000000"/>
              </a:solidFill>
              <a:latin typeface="Arial" panose="020B0604020202020204" pitchFamily="34" charset="0"/>
              <a:cs typeface="Arial" panose="020B0604020202020204" pitchFamily="34" charset="0"/>
            </a:rPr>
            <a:t>Beteiligungsprojekte zur Innen- und Außenraum-gestaltung</a:t>
          </a:r>
        </a:p>
      </dsp:txBody>
      <dsp:txXfrm>
        <a:off x="4336033" y="1560429"/>
        <a:ext cx="1425899" cy="644515"/>
      </dsp:txXfrm>
    </dsp:sp>
    <dsp:sp modelId="{D9231CE4-CD2D-4DE9-BD79-E8505D07A9C9}">
      <dsp:nvSpPr>
        <dsp:cNvPr id="0" name=""/>
        <dsp:cNvSpPr/>
      </dsp:nvSpPr>
      <dsp:spPr>
        <a:xfrm rot="1677914">
          <a:off x="3294172" y="2201143"/>
          <a:ext cx="653049"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3299238" y="2238643"/>
        <a:ext cx="566285" cy="173527"/>
      </dsp:txXfrm>
    </dsp:sp>
    <dsp:sp modelId="{B0B3693C-B4A6-483C-909E-3F23416E5D72}">
      <dsp:nvSpPr>
        <dsp:cNvPr id="0" name=""/>
        <dsp:cNvSpPr/>
      </dsp:nvSpPr>
      <dsp:spPr>
        <a:xfrm>
          <a:off x="3770986" y="2391247"/>
          <a:ext cx="1580278" cy="822009"/>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Kinder-befragungen</a:t>
          </a:r>
        </a:p>
      </dsp:txBody>
      <dsp:txXfrm>
        <a:off x="4002412" y="2511627"/>
        <a:ext cx="1117426" cy="581249"/>
      </dsp:txXfrm>
    </dsp:sp>
    <dsp:sp modelId="{5FE8BB0F-3DDA-43F4-BB1C-7D01322F908C}">
      <dsp:nvSpPr>
        <dsp:cNvPr id="0" name=""/>
        <dsp:cNvSpPr/>
      </dsp:nvSpPr>
      <dsp:spPr>
        <a:xfrm rot="4465061">
          <a:off x="2672891" y="2369671"/>
          <a:ext cx="429159"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a:off x="2704620" y="2385726"/>
        <a:ext cx="342395" cy="173527"/>
      </dsp:txXfrm>
    </dsp:sp>
    <dsp:sp modelId="{70F034BF-6C58-4B47-B24C-68240E702AA4}">
      <dsp:nvSpPr>
        <dsp:cNvPr id="0" name=""/>
        <dsp:cNvSpPr/>
      </dsp:nvSpPr>
      <dsp:spPr>
        <a:xfrm>
          <a:off x="2392926" y="2740648"/>
          <a:ext cx="1259361" cy="585090"/>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Morgenkreis</a:t>
          </a:r>
        </a:p>
      </dsp:txBody>
      <dsp:txXfrm>
        <a:off x="2577355" y="2826332"/>
        <a:ext cx="890503" cy="413722"/>
      </dsp:txXfrm>
    </dsp:sp>
    <dsp:sp modelId="{758AE6A9-D5B8-4D9E-B34F-D3346E3E000E}">
      <dsp:nvSpPr>
        <dsp:cNvPr id="0" name=""/>
        <dsp:cNvSpPr/>
      </dsp:nvSpPr>
      <dsp:spPr>
        <a:xfrm rot="8071484">
          <a:off x="1749961" y="2319191"/>
          <a:ext cx="604182"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1823763" y="2346105"/>
        <a:ext cx="517418" cy="173527"/>
      </dsp:txXfrm>
    </dsp:sp>
    <dsp:sp modelId="{A88F2391-E607-46CD-807C-6020724FFABE}">
      <dsp:nvSpPr>
        <dsp:cNvPr id="0" name=""/>
        <dsp:cNvSpPr/>
      </dsp:nvSpPr>
      <dsp:spPr>
        <a:xfrm>
          <a:off x="818218" y="2660686"/>
          <a:ext cx="1336805" cy="711163"/>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Projektarbeit</a:t>
          </a:r>
        </a:p>
      </dsp:txBody>
      <dsp:txXfrm>
        <a:off x="1013989" y="2764833"/>
        <a:ext cx="945263" cy="502869"/>
      </dsp:txXfrm>
    </dsp:sp>
    <dsp:sp modelId="{8BEF6C21-65C5-4F4F-8D17-BD283DD9A422}">
      <dsp:nvSpPr>
        <dsp:cNvPr id="0" name=""/>
        <dsp:cNvSpPr/>
      </dsp:nvSpPr>
      <dsp:spPr>
        <a:xfrm rot="10380706">
          <a:off x="1374813" y="1789926"/>
          <a:ext cx="407886"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1461255" y="1842491"/>
        <a:ext cx="321122" cy="173527"/>
      </dsp:txXfrm>
    </dsp:sp>
    <dsp:sp modelId="{C4C95CB0-7405-4666-9331-ABFE0F2AF94B}">
      <dsp:nvSpPr>
        <dsp:cNvPr id="0" name=""/>
        <dsp:cNvSpPr/>
      </dsp:nvSpPr>
      <dsp:spPr>
        <a:xfrm>
          <a:off x="0" y="1664563"/>
          <a:ext cx="1377403" cy="765564"/>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Öffnung nach innen</a:t>
          </a:r>
        </a:p>
      </dsp:txBody>
      <dsp:txXfrm>
        <a:off x="201716" y="1776677"/>
        <a:ext cx="973971" cy="541336"/>
      </dsp:txXfrm>
    </dsp:sp>
    <dsp:sp modelId="{522DBBEF-0E56-4889-B116-73BB9E382A2F}">
      <dsp:nvSpPr>
        <dsp:cNvPr id="0" name=""/>
        <dsp:cNvSpPr/>
      </dsp:nvSpPr>
      <dsp:spPr>
        <a:xfrm rot="12525791">
          <a:off x="1713789" y="1111522"/>
          <a:ext cx="493681" cy="289213"/>
        </a:xfrm>
        <a:prstGeom prst="rightArrow">
          <a:avLst>
            <a:gd name="adj1" fmla="val 60000"/>
            <a:gd name="adj2" fmla="val 50000"/>
          </a:avLst>
        </a:prstGeom>
        <a:solidFill>
          <a:schemeClr val="accent2">
            <a:tint val="60000"/>
            <a:hueOff val="0"/>
            <a:satOff val="0"/>
            <a:lumOff val="0"/>
            <a:alphaOff val="0"/>
          </a:schemeClr>
        </a:solidFill>
        <a:ln>
          <a:noFill/>
        </a:ln>
        <a:effectLst>
          <a:glow rad="63500">
            <a:schemeClr val="accent2">
              <a:tint val="60000"/>
              <a:hueOff val="0"/>
              <a:satOff val="0"/>
              <a:lumOff val="0"/>
              <a:alphaOff val="0"/>
              <a:alpha val="45000"/>
              <a:satMod val="120000"/>
            </a:schemeClr>
          </a:glo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de-DE" sz="1200" kern="1200"/>
        </a:p>
      </dsp:txBody>
      <dsp:txXfrm rot="10800000">
        <a:off x="1795200" y="1190240"/>
        <a:ext cx="406917" cy="173527"/>
      </dsp:txXfrm>
    </dsp:sp>
    <dsp:sp modelId="{068401D0-F982-41B6-AB90-7B96FDDA72A2}">
      <dsp:nvSpPr>
        <dsp:cNvPr id="0" name=""/>
        <dsp:cNvSpPr/>
      </dsp:nvSpPr>
      <dsp:spPr>
        <a:xfrm>
          <a:off x="151369" y="557490"/>
          <a:ext cx="1782501" cy="694466"/>
        </a:xfrm>
        <a:prstGeom prst="ellipse">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b="0" kern="1200">
              <a:solidFill>
                <a:sysClr val="windowText" lastClr="000000"/>
              </a:solidFill>
              <a:latin typeface="Arial" panose="020B0604020202020204" pitchFamily="34" charset="0"/>
              <a:cs typeface="Arial" panose="020B0604020202020204" pitchFamily="34" charset="0"/>
            </a:rPr>
            <a:t>Mitspracherecht</a:t>
          </a:r>
        </a:p>
      </dsp:txBody>
      <dsp:txXfrm>
        <a:off x="412410" y="659192"/>
        <a:ext cx="1260419" cy="4910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D22AD-BBBC-4AD1-8558-BBA69C68D765}">
      <dsp:nvSpPr>
        <dsp:cNvPr id="0" name=""/>
        <dsp:cNvSpPr/>
      </dsp:nvSpPr>
      <dsp:spPr>
        <a:xfrm>
          <a:off x="37347" y="138664"/>
          <a:ext cx="2849229" cy="417928"/>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ea typeface="+mn-ea"/>
              <a:cs typeface="Arial" panose="020B0604020202020204" pitchFamily="34" charset="0"/>
            </a:rPr>
            <a:t>1.2 Vorwort der Gemeinde </a:t>
          </a:r>
        </a:p>
      </dsp:txBody>
      <dsp:txXfrm>
        <a:off x="57749" y="159066"/>
        <a:ext cx="2808425" cy="377124"/>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09BC7-9D2C-4F40-A6FB-DE773F0631BA}">
      <dsp:nvSpPr>
        <dsp:cNvPr id="0" name=""/>
        <dsp:cNvSpPr/>
      </dsp:nvSpPr>
      <dsp:spPr>
        <a:xfrm>
          <a:off x="1502" y="187683"/>
          <a:ext cx="549378" cy="549378"/>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FE9D3E23-82FB-480C-85FF-7654C7223656}">
      <dsp:nvSpPr>
        <dsp:cNvPr id="0" name=""/>
        <dsp:cNvSpPr/>
      </dsp:nvSpPr>
      <dsp:spPr>
        <a:xfrm>
          <a:off x="131658" y="206329"/>
          <a:ext cx="2931136" cy="549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5560" rIns="0" bIns="35560" numCol="1" spcCol="1270" anchor="ctr" anchorCtr="0">
          <a:noAutofit/>
        </a:bodyPr>
        <a:lstStyle/>
        <a:p>
          <a:pPr lvl="0" algn="l" defTabSz="1244600">
            <a:lnSpc>
              <a:spcPct val="90000"/>
            </a:lnSpc>
            <a:spcBef>
              <a:spcPct val="0"/>
            </a:spcBef>
            <a:spcAft>
              <a:spcPct val="35000"/>
            </a:spcAft>
          </a:pPr>
          <a:r>
            <a:rPr lang="de-DE" sz="2800" b="1" kern="1200">
              <a:solidFill>
                <a:schemeClr val="accent2">
                  <a:lumMod val="50000"/>
                </a:schemeClr>
              </a:solidFill>
              <a:latin typeface="Arial" panose="020B0604020202020204" pitchFamily="34" charset="0"/>
              <a:cs typeface="Arial" panose="020B0604020202020204" pitchFamily="34" charset="0"/>
            </a:rPr>
            <a:t>4.  Schwerpunkte</a:t>
          </a:r>
        </a:p>
      </dsp:txBody>
      <dsp:txXfrm>
        <a:off x="131658" y="206329"/>
        <a:ext cx="2931136" cy="54937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505E4F-1AEA-4EED-AED3-38A58F9F4EF1}">
      <dsp:nvSpPr>
        <dsp:cNvPr id="0" name=""/>
        <dsp:cNvSpPr/>
      </dsp:nvSpPr>
      <dsp:spPr>
        <a:xfrm>
          <a:off x="0" y="0"/>
          <a:ext cx="1839432" cy="52758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de-DE" sz="1600" kern="1200">
              <a:latin typeface="Arial" panose="020B0604020202020204" pitchFamily="34" charset="0"/>
              <a:cs typeface="Arial" panose="020B0604020202020204" pitchFamily="34" charset="0"/>
            </a:rPr>
            <a:t>4.1 </a:t>
          </a:r>
          <a:r>
            <a:rPr lang="de-DE" sz="1800" kern="1200">
              <a:latin typeface="Arial" panose="020B0604020202020204" pitchFamily="34" charset="0"/>
              <a:cs typeface="Arial" panose="020B0604020202020204" pitchFamily="34" charset="0"/>
            </a:rPr>
            <a:t>Kinderkrippe</a:t>
          </a:r>
          <a:endParaRPr lang="de-DE" sz="1600" kern="1200">
            <a:latin typeface="Arial" panose="020B0604020202020204" pitchFamily="34" charset="0"/>
            <a:cs typeface="Arial" panose="020B0604020202020204" pitchFamily="34" charset="0"/>
          </a:endParaRPr>
        </a:p>
      </dsp:txBody>
      <dsp:txXfrm>
        <a:off x="25754" y="25754"/>
        <a:ext cx="1787924" cy="47607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E3327-646D-493C-B38B-B554CB9A6E0F}">
      <dsp:nvSpPr>
        <dsp:cNvPr id="0" name=""/>
        <dsp:cNvSpPr/>
      </dsp:nvSpPr>
      <dsp:spPr>
        <a:xfrm>
          <a:off x="86340" y="314"/>
          <a:ext cx="5266093" cy="447046"/>
        </a:xfrm>
        <a:prstGeom prst="roundRect">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b="1" kern="1200">
              <a:solidFill>
                <a:srgbClr val="C0504D">
                  <a:lumMod val="50000"/>
                </a:srgbClr>
              </a:solidFill>
              <a:latin typeface="Calibri"/>
              <a:ea typeface="+mn-ea"/>
              <a:cs typeface="+mn-cs"/>
            </a:rPr>
            <a:t>„Geduld ist das Vertrauen, dass alles kommt, wenn die Zeit dafür reif ist!“ </a:t>
          </a:r>
        </a:p>
        <a:p>
          <a:pPr lvl="0" algn="ctr" defTabSz="533400">
            <a:lnSpc>
              <a:spcPct val="90000"/>
            </a:lnSpc>
            <a:spcBef>
              <a:spcPct val="0"/>
            </a:spcBef>
            <a:spcAft>
              <a:spcPct val="35000"/>
            </a:spcAft>
          </a:pPr>
          <a:r>
            <a:rPr lang="de-DE" sz="1100" kern="1200">
              <a:solidFill>
                <a:srgbClr val="C0504D">
                  <a:lumMod val="50000"/>
                </a:srgbClr>
              </a:solidFill>
              <a:latin typeface="Calibri"/>
              <a:ea typeface="+mn-ea"/>
              <a:cs typeface="+mn-cs"/>
            </a:rPr>
            <a:t>Andreas Tenzer</a:t>
          </a:r>
        </a:p>
      </dsp:txBody>
      <dsp:txXfrm>
        <a:off x="108163" y="22137"/>
        <a:ext cx="5222447" cy="40340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386C42-EE17-496C-AF4F-8F58765B542A}">
      <dsp:nvSpPr>
        <dsp:cNvPr id="0" name=""/>
        <dsp:cNvSpPr/>
      </dsp:nvSpPr>
      <dsp:spPr>
        <a:xfrm>
          <a:off x="0" y="22008"/>
          <a:ext cx="2849525" cy="455714"/>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de-DE" sz="1900" kern="1200"/>
            <a:t>4.2 Integration / Inklusion</a:t>
          </a:r>
        </a:p>
      </dsp:txBody>
      <dsp:txXfrm>
        <a:off x="22246" y="44254"/>
        <a:ext cx="2805033" cy="411222"/>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EC4CD2-A18D-4C78-BF67-499F12E0DA54}">
      <dsp:nvSpPr>
        <dsp:cNvPr id="0" name=""/>
        <dsp:cNvSpPr/>
      </dsp:nvSpPr>
      <dsp:spPr>
        <a:xfrm>
          <a:off x="0" y="219"/>
          <a:ext cx="4580237" cy="427927"/>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i="0" kern="1200">
              <a:solidFill>
                <a:schemeClr val="accent2">
                  <a:lumMod val="50000"/>
                </a:schemeClr>
              </a:solidFill>
            </a:rPr>
            <a:t>„Es gibt </a:t>
          </a:r>
          <a:r>
            <a:rPr lang="de-DE" sz="1100" b="1" kern="1200">
              <a:solidFill>
                <a:schemeClr val="accent2">
                  <a:lumMod val="50000"/>
                </a:schemeClr>
              </a:solidFill>
            </a:rPr>
            <a:t>keine Norm für das Menschsein, es ist normal verschieden zu sein!" </a:t>
          </a:r>
          <a:r>
            <a:rPr lang="de-DE" sz="1100" kern="1200">
              <a:solidFill>
                <a:schemeClr val="accent2">
                  <a:lumMod val="50000"/>
                </a:schemeClr>
              </a:solidFill>
            </a:rPr>
            <a:t>Richard von Weizäcker</a:t>
          </a:r>
        </a:p>
      </dsp:txBody>
      <dsp:txXfrm>
        <a:off x="20890" y="21109"/>
        <a:ext cx="4538457" cy="386147"/>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6913E-AB04-41D7-A41E-3B999DFB3A19}">
      <dsp:nvSpPr>
        <dsp:cNvPr id="0" name=""/>
        <dsp:cNvSpPr/>
      </dsp:nvSpPr>
      <dsp:spPr>
        <a:xfrm>
          <a:off x="0" y="682"/>
          <a:ext cx="3438525" cy="617760"/>
        </a:xfrm>
        <a:prstGeom prst="round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glow rad="63500">
            <a:srgbClr val="C0504D">
              <a:hueOff val="0"/>
              <a:satOff val="0"/>
              <a:lumOff val="0"/>
              <a:alphaOff val="0"/>
              <a:alpha val="45000"/>
              <a:satMod val="120000"/>
            </a:srgb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solidFill>
                <a:sysClr val="window" lastClr="FFFFFF"/>
              </a:solidFill>
              <a:latin typeface="Calibri"/>
              <a:ea typeface="+mn-ea"/>
              <a:cs typeface="+mn-cs"/>
            </a:rPr>
            <a:t>4.3 freies Spiel / Spielgestaltung</a:t>
          </a:r>
        </a:p>
      </dsp:txBody>
      <dsp:txXfrm>
        <a:off x="30157" y="30839"/>
        <a:ext cx="3378211" cy="557446"/>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3E5AD-5DA3-49D0-8B32-CA7D8CC47337}">
      <dsp:nvSpPr>
        <dsp:cNvPr id="0" name=""/>
        <dsp:cNvSpPr/>
      </dsp:nvSpPr>
      <dsp:spPr>
        <a:xfrm>
          <a:off x="0" y="471"/>
          <a:ext cx="3171567" cy="460847"/>
        </a:xfrm>
        <a:prstGeom prst="roundRect">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rgbClr val="C0504D">
                  <a:lumMod val="50000"/>
                </a:srgbClr>
              </a:solidFill>
              <a:latin typeface="Calibri"/>
              <a:ea typeface="+mn-ea"/>
              <a:cs typeface="+mn-cs"/>
            </a:rPr>
            <a:t>"Spiel ist der königliche Weg des Lernens!"</a:t>
          </a:r>
        </a:p>
        <a:p>
          <a:pPr lvl="0" algn="ctr" defTabSz="488950">
            <a:lnSpc>
              <a:spcPct val="90000"/>
            </a:lnSpc>
            <a:spcBef>
              <a:spcPct val="0"/>
            </a:spcBef>
            <a:spcAft>
              <a:spcPct val="35000"/>
            </a:spcAft>
          </a:pPr>
          <a:r>
            <a:rPr lang="de-DE" sz="1100" b="0" kern="1200">
              <a:solidFill>
                <a:srgbClr val="C0504D">
                  <a:lumMod val="50000"/>
                </a:srgbClr>
              </a:solidFill>
              <a:latin typeface="Calibri"/>
              <a:ea typeface="+mn-ea"/>
              <a:cs typeface="+mn-cs"/>
            </a:rPr>
            <a:t>Schulz von Thun</a:t>
          </a:r>
        </a:p>
      </dsp:txBody>
      <dsp:txXfrm>
        <a:off x="22497" y="22968"/>
        <a:ext cx="3126573" cy="415853"/>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8975EF-74AE-458F-B794-C8B992667B34}">
      <dsp:nvSpPr>
        <dsp:cNvPr id="0" name=""/>
        <dsp:cNvSpPr/>
      </dsp:nvSpPr>
      <dsp:spPr>
        <a:xfrm>
          <a:off x="0" y="156804"/>
          <a:ext cx="2658676" cy="42775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de-DE" sz="2000" kern="1200"/>
            <a:t>4.4 Basiskompetenzen</a:t>
          </a:r>
        </a:p>
      </dsp:txBody>
      <dsp:txXfrm>
        <a:off x="20881" y="177685"/>
        <a:ext cx="2616914" cy="385988"/>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3281B-08FF-4479-871E-466B27E3964C}">
      <dsp:nvSpPr>
        <dsp:cNvPr id="0" name=""/>
        <dsp:cNvSpPr/>
      </dsp:nvSpPr>
      <dsp:spPr>
        <a:xfrm>
          <a:off x="1306288" y="42183"/>
          <a:ext cx="3722905" cy="1844355"/>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kern="1200">
              <a:solidFill>
                <a:srgbClr val="C00000"/>
              </a:solidFill>
            </a:rPr>
            <a:t>Soziale Kompetenz:</a:t>
          </a:r>
          <a:r>
            <a:rPr lang="de-DE" sz="500" kern="1200"/>
            <a:t/>
          </a:r>
          <a:br>
            <a:rPr lang="de-DE" sz="500" kern="1200"/>
          </a:br>
          <a:r>
            <a:rPr lang="de-DE" sz="1100" kern="1200"/>
            <a:t>In der Gemeinschaft erfährt das Kind Zugehörigkeit. Es übt Rücksichtnahme und entwickelt die Fähigkeit Freundschaften zu schließen. Durch die Kommunikation in der Gruppe lernt es sich mit Konflikten auseinander zu setzen und sie zu bewältigen.</a:t>
          </a:r>
        </a:p>
        <a:p>
          <a:pPr lvl="0" algn="l" defTabSz="622300">
            <a:lnSpc>
              <a:spcPct val="90000"/>
            </a:lnSpc>
            <a:spcBef>
              <a:spcPct val="0"/>
            </a:spcBef>
            <a:spcAft>
              <a:spcPct val="35000"/>
            </a:spcAft>
          </a:pPr>
          <a:r>
            <a:rPr lang="de-DE" sz="1100" i="1" kern="1200"/>
            <a:t>Umsetzung:</a:t>
          </a:r>
        </a:p>
        <a:p>
          <a:pPr marL="57150" lvl="1" indent="-57150" algn="l" defTabSz="488950">
            <a:lnSpc>
              <a:spcPct val="90000"/>
            </a:lnSpc>
            <a:spcBef>
              <a:spcPct val="0"/>
            </a:spcBef>
            <a:spcAft>
              <a:spcPct val="15000"/>
            </a:spcAft>
            <a:buChar char="••"/>
          </a:pPr>
          <a:r>
            <a:rPr lang="de-DE" sz="1100" kern="1200"/>
            <a:t>Kooperations- und Entscheidungsmöglichkeiten</a:t>
          </a:r>
        </a:p>
        <a:p>
          <a:pPr marL="57150" lvl="1" indent="-57150" algn="l" defTabSz="488950">
            <a:lnSpc>
              <a:spcPct val="90000"/>
            </a:lnSpc>
            <a:spcBef>
              <a:spcPct val="0"/>
            </a:spcBef>
            <a:spcAft>
              <a:spcPct val="15000"/>
            </a:spcAft>
            <a:buChar char="••"/>
          </a:pPr>
          <a:r>
            <a:rPr lang="de-DE" sz="1100" kern="1200"/>
            <a:t>Regeln und vorhersehbare Konsequenzen</a:t>
          </a:r>
        </a:p>
        <a:p>
          <a:pPr marL="57150" lvl="1" indent="-57150" algn="l" defTabSz="488950">
            <a:lnSpc>
              <a:spcPct val="90000"/>
            </a:lnSpc>
            <a:spcBef>
              <a:spcPct val="0"/>
            </a:spcBef>
            <a:spcAft>
              <a:spcPct val="15000"/>
            </a:spcAft>
            <a:buChar char="••"/>
          </a:pPr>
          <a:r>
            <a:rPr lang="de-DE" sz="1100" kern="1200"/>
            <a:t>Gesprächskreise</a:t>
          </a:r>
        </a:p>
        <a:p>
          <a:pPr marL="57150" lvl="1" indent="-57150" algn="l" defTabSz="488950">
            <a:lnSpc>
              <a:spcPct val="90000"/>
            </a:lnSpc>
            <a:spcBef>
              <a:spcPct val="0"/>
            </a:spcBef>
            <a:spcAft>
              <a:spcPct val="15000"/>
            </a:spcAft>
            <a:buChar char="••"/>
          </a:pPr>
          <a:r>
            <a:rPr lang="de-DE" sz="1100" kern="1200"/>
            <a:t>Gegenseitige Achtung und Fürsorglichkeit</a:t>
          </a:r>
        </a:p>
      </dsp:txBody>
      <dsp:txXfrm>
        <a:off x="1306288" y="42183"/>
        <a:ext cx="3722905" cy="1844355"/>
      </dsp:txXfrm>
    </dsp:sp>
    <dsp:sp modelId="{32A1955B-4014-4DFE-9805-6213FBAD173E}">
      <dsp:nvSpPr>
        <dsp:cNvPr id="0" name=""/>
        <dsp:cNvSpPr/>
      </dsp:nvSpPr>
      <dsp:spPr>
        <a:xfrm>
          <a:off x="0" y="1973670"/>
          <a:ext cx="6331643" cy="140024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kern="1200">
              <a:solidFill>
                <a:srgbClr val="C00000"/>
              </a:solidFill>
            </a:rPr>
            <a:t>Werte- und Orientierungskompetenz:</a:t>
          </a:r>
          <a:r>
            <a:rPr lang="de-DE" sz="1400" b="0" kern="1200">
              <a:solidFill>
                <a:srgbClr val="C00000"/>
              </a:solidFill>
            </a:rPr>
            <a:t/>
          </a:r>
          <a:br>
            <a:rPr lang="de-DE" sz="1400" b="0" kern="1200">
              <a:solidFill>
                <a:srgbClr val="C00000"/>
              </a:solidFill>
            </a:rPr>
          </a:br>
          <a:r>
            <a:rPr lang="de-DE" sz="1100" kern="1200"/>
            <a:t>Wir vermitteln dem Kind mit unserem christlichen Menschenbild Glauben und Liebe. Es erfährt Orientierung, Einfühlungsvermögen und Kritikfähigkeit. Das Kind wird sensibel für seine Mitmenschen und seine Umwelt.</a:t>
          </a:r>
        </a:p>
        <a:p>
          <a:pPr lvl="0" algn="l" defTabSz="622300">
            <a:lnSpc>
              <a:spcPct val="90000"/>
            </a:lnSpc>
            <a:spcBef>
              <a:spcPct val="0"/>
            </a:spcBef>
            <a:spcAft>
              <a:spcPct val="35000"/>
            </a:spcAft>
          </a:pPr>
          <a:r>
            <a:rPr lang="de-DE" sz="1100" i="1" kern="1200"/>
            <a:t>Umsetzung:</a:t>
          </a:r>
        </a:p>
        <a:p>
          <a:pPr marL="57150" lvl="1" indent="-57150" algn="l" defTabSz="488950">
            <a:lnSpc>
              <a:spcPct val="90000"/>
            </a:lnSpc>
            <a:spcBef>
              <a:spcPct val="0"/>
            </a:spcBef>
            <a:spcAft>
              <a:spcPct val="15000"/>
            </a:spcAft>
            <a:buChar char="••"/>
          </a:pPr>
          <a:r>
            <a:rPr lang="de-DE" sz="1100" kern="1200"/>
            <a:t>feste Rituale</a:t>
          </a:r>
        </a:p>
        <a:p>
          <a:pPr marL="57150" lvl="1" indent="-57150" algn="l" defTabSz="488950">
            <a:lnSpc>
              <a:spcPct val="90000"/>
            </a:lnSpc>
            <a:spcBef>
              <a:spcPct val="0"/>
            </a:spcBef>
            <a:spcAft>
              <a:spcPct val="15000"/>
            </a:spcAft>
            <a:buChar char="••"/>
          </a:pPr>
          <a:r>
            <a:rPr lang="de-DE" sz="1100" kern="1200"/>
            <a:t>durch die gelebete Integration / Inklusion</a:t>
          </a:r>
        </a:p>
        <a:p>
          <a:pPr marL="57150" lvl="1" indent="-57150" algn="l" defTabSz="488950">
            <a:lnSpc>
              <a:spcPct val="90000"/>
            </a:lnSpc>
            <a:spcBef>
              <a:spcPct val="0"/>
            </a:spcBef>
            <a:spcAft>
              <a:spcPct val="15000"/>
            </a:spcAft>
            <a:buChar char="••"/>
          </a:pPr>
          <a:r>
            <a:rPr lang="de-DE" sz="1100" kern="1200"/>
            <a:t>Gebete, Feste und Feiern</a:t>
          </a:r>
        </a:p>
      </dsp:txBody>
      <dsp:txXfrm>
        <a:off x="0" y="1973670"/>
        <a:ext cx="6331643" cy="1400243"/>
      </dsp:txXfrm>
    </dsp:sp>
    <dsp:sp modelId="{1D17E966-605F-4AD3-A22E-A0A8AEDB2371}">
      <dsp:nvSpPr>
        <dsp:cNvPr id="0" name=""/>
        <dsp:cNvSpPr/>
      </dsp:nvSpPr>
      <dsp:spPr>
        <a:xfrm>
          <a:off x="582321" y="3452279"/>
          <a:ext cx="5101200" cy="1447328"/>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kern="1200">
              <a:solidFill>
                <a:srgbClr val="C00000"/>
              </a:solidFill>
            </a:rPr>
            <a:t>Bereitschaft zur Verantwortungsübernahme:</a:t>
          </a:r>
          <a:r>
            <a:rPr lang="de-DE" sz="900" kern="1200"/>
            <a:t/>
          </a:r>
          <a:br>
            <a:rPr lang="de-DE" sz="900" kern="1200"/>
          </a:br>
          <a:r>
            <a:rPr lang="de-DE" sz="1100" kern="1200"/>
            <a:t>Wir führen das Kind zum eigenständigen, pflicht- und verantwortungsbewussten Handeln gegenüber sich selbst, anderen Menschen und der Umwelt. </a:t>
          </a:r>
        </a:p>
        <a:p>
          <a:pPr lvl="0" algn="l" defTabSz="622300">
            <a:lnSpc>
              <a:spcPct val="90000"/>
            </a:lnSpc>
            <a:spcBef>
              <a:spcPct val="0"/>
            </a:spcBef>
            <a:spcAft>
              <a:spcPct val="35000"/>
            </a:spcAft>
          </a:pPr>
          <a:r>
            <a:rPr lang="de-DE" sz="1100" i="1" kern="1200"/>
            <a:t>Umsetzung:</a:t>
          </a:r>
        </a:p>
        <a:p>
          <a:pPr marL="57150" lvl="1" indent="-57150" algn="l" defTabSz="488950">
            <a:lnSpc>
              <a:spcPct val="90000"/>
            </a:lnSpc>
            <a:spcBef>
              <a:spcPct val="0"/>
            </a:spcBef>
            <a:spcAft>
              <a:spcPct val="15000"/>
            </a:spcAft>
            <a:buChar char="••"/>
          </a:pPr>
          <a:r>
            <a:rPr lang="de-DE" sz="1100" kern="1200"/>
            <a:t>Wertevorstellung vermitteln</a:t>
          </a:r>
        </a:p>
        <a:p>
          <a:pPr marL="57150" lvl="1" indent="-57150" algn="l" defTabSz="488950">
            <a:lnSpc>
              <a:spcPct val="90000"/>
            </a:lnSpc>
            <a:spcBef>
              <a:spcPct val="0"/>
            </a:spcBef>
            <a:spcAft>
              <a:spcPct val="15000"/>
            </a:spcAft>
            <a:buChar char="••"/>
          </a:pPr>
          <a:r>
            <a:rPr lang="de-DE" sz="1100" kern="1200"/>
            <a:t>Empathie</a:t>
          </a:r>
        </a:p>
        <a:p>
          <a:pPr marL="57150" lvl="1" indent="-57150" algn="l" defTabSz="488950">
            <a:lnSpc>
              <a:spcPct val="90000"/>
            </a:lnSpc>
            <a:spcBef>
              <a:spcPct val="0"/>
            </a:spcBef>
            <a:spcAft>
              <a:spcPct val="15000"/>
            </a:spcAft>
            <a:buChar char="••"/>
          </a:pPr>
          <a:r>
            <a:rPr lang="de-DE" sz="1100" kern="1200"/>
            <a:t>Christliches Menschenbild</a:t>
          </a:r>
        </a:p>
      </dsp:txBody>
      <dsp:txXfrm>
        <a:off x="582321" y="3452279"/>
        <a:ext cx="5101200" cy="1447328"/>
      </dsp:txXfrm>
    </dsp:sp>
    <dsp:sp modelId="{417F1F97-31D9-43F5-9C96-F7C8A4879FFB}">
      <dsp:nvSpPr>
        <dsp:cNvPr id="0" name=""/>
        <dsp:cNvSpPr/>
      </dsp:nvSpPr>
      <dsp:spPr>
        <a:xfrm>
          <a:off x="0" y="4973802"/>
          <a:ext cx="6331643" cy="1317164"/>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kern="1200">
              <a:solidFill>
                <a:srgbClr val="C00000"/>
              </a:solidFill>
            </a:rPr>
            <a:t>Bereitschaft zur demokratischen Teilhabe:</a:t>
          </a:r>
          <a:br>
            <a:rPr lang="de-DE" sz="1400" b="1" kern="1200">
              <a:solidFill>
                <a:srgbClr val="C00000"/>
              </a:solidFill>
            </a:rPr>
          </a:br>
          <a:r>
            <a:rPr lang="de-DE" sz="1100" kern="1200"/>
            <a:t>Das Kind lernt seinen eigenen Standpunkt zu finden und zu vertreten. Es beteiligt sich und erfährt Konsequenzen und Grenzen des menschlichen Zusammenleben.</a:t>
          </a:r>
        </a:p>
        <a:p>
          <a:pPr lvl="0" algn="l" defTabSz="622300">
            <a:lnSpc>
              <a:spcPct val="90000"/>
            </a:lnSpc>
            <a:spcBef>
              <a:spcPct val="0"/>
            </a:spcBef>
            <a:spcAft>
              <a:spcPct val="35000"/>
            </a:spcAft>
          </a:pPr>
          <a:r>
            <a:rPr lang="de-DE" sz="1100" i="1" kern="1200"/>
            <a:t>Umsetzung:</a:t>
          </a:r>
        </a:p>
        <a:p>
          <a:pPr marL="57150" lvl="1" indent="-57150" algn="l" defTabSz="466725">
            <a:lnSpc>
              <a:spcPct val="90000"/>
            </a:lnSpc>
            <a:spcBef>
              <a:spcPct val="0"/>
            </a:spcBef>
            <a:spcAft>
              <a:spcPct val="15000"/>
            </a:spcAft>
            <a:buChar char="••"/>
          </a:pPr>
          <a:r>
            <a:rPr lang="de-DE" sz="1050" kern="1200"/>
            <a:t>Offen und wertschätzend auf Kinder zugehen</a:t>
          </a:r>
        </a:p>
        <a:p>
          <a:pPr marL="57150" lvl="1" indent="-57150" algn="l" defTabSz="466725">
            <a:lnSpc>
              <a:spcPct val="90000"/>
            </a:lnSpc>
            <a:spcBef>
              <a:spcPct val="0"/>
            </a:spcBef>
            <a:spcAft>
              <a:spcPct val="15000"/>
            </a:spcAft>
            <a:buChar char="••"/>
          </a:pPr>
          <a:r>
            <a:rPr lang="de-DE" sz="1050" kern="1200"/>
            <a:t>Gedanken der Kinder ernst nehmen und darüber sprechen</a:t>
          </a:r>
        </a:p>
        <a:p>
          <a:pPr marL="57150" lvl="1" indent="-57150" algn="l" defTabSz="466725">
            <a:lnSpc>
              <a:spcPct val="90000"/>
            </a:lnSpc>
            <a:spcBef>
              <a:spcPct val="0"/>
            </a:spcBef>
            <a:spcAft>
              <a:spcPct val="15000"/>
            </a:spcAft>
            <a:buChar char="••"/>
          </a:pPr>
          <a:r>
            <a:rPr lang="de-DE" sz="1050" kern="1200"/>
            <a:t>Hilfestellung für Lösungsmöglichkeiten bieten</a:t>
          </a:r>
        </a:p>
      </dsp:txBody>
      <dsp:txXfrm>
        <a:off x="0" y="4973802"/>
        <a:ext cx="6331643" cy="1317164"/>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ED53FD-D1F5-4F67-B8AB-AE80413F15C2}">
      <dsp:nvSpPr>
        <dsp:cNvPr id="0" name=""/>
        <dsp:cNvSpPr/>
      </dsp:nvSpPr>
      <dsp:spPr>
        <a:xfrm>
          <a:off x="758256" y="2713"/>
          <a:ext cx="5001329" cy="1884928"/>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i="0" kern="1200">
              <a:solidFill>
                <a:srgbClr val="C00000"/>
              </a:solidFill>
            </a:rPr>
            <a:t>Selbstwahrnehmung:</a:t>
          </a:r>
        </a:p>
        <a:p>
          <a:pPr lvl="0" algn="l" defTabSz="622300">
            <a:lnSpc>
              <a:spcPct val="90000"/>
            </a:lnSpc>
            <a:spcBef>
              <a:spcPct val="0"/>
            </a:spcBef>
            <a:spcAft>
              <a:spcPct val="35000"/>
            </a:spcAft>
          </a:pPr>
          <a:r>
            <a:rPr lang="de-DE" sz="1100" kern="1200"/>
            <a:t>Durch Zuneigung, Vertrauen und Einfühlungsvermögen entwickelt das Kind Selbstbewusstsein in sich und seine Fähigkeiten. Wir geben  den  Kindern Schutz, nehmen seine Bedürfnisse wahr und führen es zur Selbstsicherheit. Das Kind fühlt sich angenommen und nimmt sich selbst mit seinen Eigenschaften und Fähigkeiten wahr.</a:t>
          </a:r>
        </a:p>
        <a:p>
          <a:pPr lvl="0" algn="l" defTabSz="622300">
            <a:lnSpc>
              <a:spcPct val="90000"/>
            </a:lnSpc>
            <a:spcBef>
              <a:spcPct val="0"/>
            </a:spcBef>
            <a:spcAft>
              <a:spcPct val="35000"/>
            </a:spcAft>
          </a:pPr>
          <a:r>
            <a:rPr lang="de-DE" sz="1100" i="1" kern="1200"/>
            <a:t>Umsetzung:</a:t>
          </a:r>
          <a:endParaRPr lang="de-DE" sz="1400" kern="1200"/>
        </a:p>
        <a:p>
          <a:pPr marL="57150" lvl="1" indent="-57150" algn="l" defTabSz="488950">
            <a:lnSpc>
              <a:spcPct val="90000"/>
            </a:lnSpc>
            <a:spcBef>
              <a:spcPct val="0"/>
            </a:spcBef>
            <a:spcAft>
              <a:spcPct val="15000"/>
            </a:spcAft>
            <a:buChar char="••"/>
          </a:pPr>
          <a:r>
            <a:rPr lang="de-DE" sz="1100" kern="1200"/>
            <a:t>Entscheidungs- und Wahlmöglichkeiten für die Kinder (FREISPIEL)</a:t>
          </a:r>
        </a:p>
        <a:p>
          <a:pPr marL="57150" lvl="1" indent="-57150" algn="l" defTabSz="488950">
            <a:lnSpc>
              <a:spcPct val="90000"/>
            </a:lnSpc>
            <a:spcBef>
              <a:spcPct val="0"/>
            </a:spcBef>
            <a:spcAft>
              <a:spcPct val="15000"/>
            </a:spcAft>
            <a:buChar char="••"/>
          </a:pPr>
          <a:r>
            <a:rPr lang="de-DE" sz="1100" kern="1200"/>
            <a:t>alters- und geschlechtsgemischte Gruppen =&gt; „Voneinander Lernen“</a:t>
          </a:r>
        </a:p>
        <a:p>
          <a:pPr marL="57150" lvl="1" indent="-57150" algn="l" defTabSz="488950">
            <a:lnSpc>
              <a:spcPct val="90000"/>
            </a:lnSpc>
            <a:spcBef>
              <a:spcPct val="0"/>
            </a:spcBef>
            <a:spcAft>
              <a:spcPct val="15000"/>
            </a:spcAft>
            <a:buChar char="••"/>
          </a:pPr>
          <a:r>
            <a:rPr lang="de-DE" sz="1100" kern="1200"/>
            <a:t>klare Regeln/Konsequenzen</a:t>
          </a:r>
        </a:p>
      </dsp:txBody>
      <dsp:txXfrm>
        <a:off x="758256" y="2713"/>
        <a:ext cx="5001329" cy="1884928"/>
      </dsp:txXfrm>
    </dsp:sp>
    <dsp:sp modelId="{A0F579DE-42B6-4160-BAFC-6FFCEA8A0190}">
      <dsp:nvSpPr>
        <dsp:cNvPr id="0" name=""/>
        <dsp:cNvSpPr/>
      </dsp:nvSpPr>
      <dsp:spPr>
        <a:xfrm>
          <a:off x="347507" y="1981888"/>
          <a:ext cx="5822827" cy="1884928"/>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i="0" kern="1200">
              <a:solidFill>
                <a:srgbClr val="C00000"/>
              </a:solidFill>
            </a:rPr>
            <a:t>Motivationale Kompetenzen:</a:t>
          </a:r>
        </a:p>
        <a:p>
          <a:pPr lvl="0" algn="l" defTabSz="622300">
            <a:lnSpc>
              <a:spcPct val="90000"/>
            </a:lnSpc>
            <a:spcBef>
              <a:spcPct val="0"/>
            </a:spcBef>
            <a:spcAft>
              <a:spcPct val="35000"/>
            </a:spcAft>
          </a:pPr>
          <a:r>
            <a:rPr lang="de-DE" sz="1100" kern="1200"/>
            <a:t>Durch Lob, Anerkennung und Verständnis stärken wir das Kind in seiner Motivation zum individuellen und aktiven Leben. Spaß und Freude unterstützen beim Handeln und entwickeln von eigenen Wegen.</a:t>
          </a:r>
        </a:p>
        <a:p>
          <a:pPr lvl="0" algn="l" defTabSz="622300">
            <a:lnSpc>
              <a:spcPct val="90000"/>
            </a:lnSpc>
            <a:spcBef>
              <a:spcPct val="0"/>
            </a:spcBef>
            <a:spcAft>
              <a:spcPct val="35000"/>
            </a:spcAft>
          </a:pPr>
          <a:r>
            <a:rPr lang="de-DE" sz="1100" i="1" kern="1200"/>
            <a:t>Umsetzung:</a:t>
          </a:r>
          <a:endParaRPr lang="de-DE" sz="1600" b="1" kern="1200"/>
        </a:p>
        <a:p>
          <a:pPr marL="57150" lvl="1" indent="-57150" algn="l" defTabSz="488950">
            <a:lnSpc>
              <a:spcPct val="90000"/>
            </a:lnSpc>
            <a:spcBef>
              <a:spcPct val="0"/>
            </a:spcBef>
            <a:spcAft>
              <a:spcPct val="15000"/>
            </a:spcAft>
            <a:buChar char="••"/>
          </a:pPr>
          <a:r>
            <a:rPr lang="de-DE" sz="1100" kern="1200"/>
            <a:t>Wertschätzung und Bestätigung des einzelnen Kindes</a:t>
          </a:r>
        </a:p>
        <a:p>
          <a:pPr marL="57150" lvl="1" indent="-57150" algn="l" defTabSz="488950">
            <a:lnSpc>
              <a:spcPct val="90000"/>
            </a:lnSpc>
            <a:spcBef>
              <a:spcPct val="0"/>
            </a:spcBef>
            <a:spcAft>
              <a:spcPct val="15000"/>
            </a:spcAft>
            <a:buChar char="••"/>
          </a:pPr>
          <a:r>
            <a:rPr lang="de-DE" sz="1100" kern="1200"/>
            <a:t>differenzierte und positive Rückmeldungen</a:t>
          </a:r>
        </a:p>
        <a:p>
          <a:pPr marL="57150" lvl="1" indent="-57150" algn="l" defTabSz="488950">
            <a:lnSpc>
              <a:spcPct val="90000"/>
            </a:lnSpc>
            <a:spcBef>
              <a:spcPct val="0"/>
            </a:spcBef>
            <a:spcAft>
              <a:spcPct val="15000"/>
            </a:spcAft>
            <a:buChar char="••"/>
          </a:pPr>
          <a:r>
            <a:rPr lang="de-DE" sz="1100" kern="1200"/>
            <a:t>aktives Zuhören</a:t>
          </a:r>
        </a:p>
        <a:p>
          <a:pPr marL="57150" lvl="1" indent="-57150" algn="l" defTabSz="488950">
            <a:lnSpc>
              <a:spcPct val="90000"/>
            </a:lnSpc>
            <a:spcBef>
              <a:spcPct val="0"/>
            </a:spcBef>
            <a:spcAft>
              <a:spcPct val="15000"/>
            </a:spcAft>
            <a:buChar char="••"/>
          </a:pPr>
          <a:r>
            <a:rPr lang="de-DE" sz="1100" kern="1200"/>
            <a:t>Verbalisierung eigener Gefühle und Wahrnehmung der anderen</a:t>
          </a:r>
        </a:p>
      </dsp:txBody>
      <dsp:txXfrm>
        <a:off x="347507" y="1981888"/>
        <a:ext cx="5822827" cy="1884928"/>
      </dsp:txXfrm>
    </dsp:sp>
    <dsp:sp modelId="{2E540FB7-55AA-4A34-ADF6-A01163F1E459}">
      <dsp:nvSpPr>
        <dsp:cNvPr id="0" name=""/>
        <dsp:cNvSpPr/>
      </dsp:nvSpPr>
      <dsp:spPr>
        <a:xfrm>
          <a:off x="781423" y="3961062"/>
          <a:ext cx="4954996" cy="2638202"/>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i="0" kern="1200">
              <a:solidFill>
                <a:srgbClr val="C00000"/>
              </a:solidFill>
            </a:rPr>
            <a:t>Kognititve Kompetenzen:</a:t>
          </a:r>
        </a:p>
        <a:p>
          <a:pPr lvl="0" algn="l" defTabSz="622300">
            <a:lnSpc>
              <a:spcPct val="90000"/>
            </a:lnSpc>
            <a:spcBef>
              <a:spcPct val="0"/>
            </a:spcBef>
            <a:spcAft>
              <a:spcPct val="35000"/>
            </a:spcAft>
          </a:pPr>
          <a:r>
            <a:rPr lang="de-DE" sz="1100" kern="1200"/>
            <a:t>Stabilität bietet dem Kind Raum zum Wohlfühlen. Daraus entwickelt es mit Phantasie und Sinnesreizen eigene Denkprozesse. Durch die Kreativität entwickelt es Lösungsstrategien von Problemen, dazu bieten wir Hilfe und Unterstützung. </a:t>
          </a:r>
        </a:p>
        <a:p>
          <a:pPr lvl="0" algn="l" defTabSz="622300">
            <a:lnSpc>
              <a:spcPct val="90000"/>
            </a:lnSpc>
            <a:spcBef>
              <a:spcPct val="0"/>
            </a:spcBef>
            <a:spcAft>
              <a:spcPct val="35000"/>
            </a:spcAft>
          </a:pPr>
          <a:r>
            <a:rPr lang="de-DE" sz="1100" i="1" kern="1200"/>
            <a:t>Umsetzung:</a:t>
          </a:r>
          <a:endParaRPr lang="de-DE" sz="1100" b="1" kern="1200"/>
        </a:p>
        <a:p>
          <a:pPr marL="57150" lvl="1" indent="-57150" algn="l" defTabSz="488950">
            <a:lnSpc>
              <a:spcPct val="90000"/>
            </a:lnSpc>
            <a:spcBef>
              <a:spcPct val="0"/>
            </a:spcBef>
            <a:spcAft>
              <a:spcPct val="15000"/>
            </a:spcAft>
            <a:buChar char="••"/>
          </a:pPr>
          <a:r>
            <a:rPr lang="de-DE" sz="1100" kern="1200"/>
            <a:t>individuelle Anpassung der Angebote auf den Entwicklungsstand des einzelnen Kindes</a:t>
          </a:r>
        </a:p>
        <a:p>
          <a:pPr marL="57150" lvl="1" indent="-57150" algn="l" defTabSz="488950">
            <a:lnSpc>
              <a:spcPct val="90000"/>
            </a:lnSpc>
            <a:spcBef>
              <a:spcPct val="0"/>
            </a:spcBef>
            <a:spcAft>
              <a:spcPct val="15000"/>
            </a:spcAft>
            <a:buChar char="••"/>
          </a:pPr>
          <a:r>
            <a:rPr lang="de-DE" sz="1100" kern="1200"/>
            <a:t>anregungsreiches Umfeld und geeignete Lernumgebung</a:t>
          </a:r>
        </a:p>
        <a:p>
          <a:pPr marL="57150" lvl="1" indent="-57150" algn="l" defTabSz="488950">
            <a:lnSpc>
              <a:spcPct val="90000"/>
            </a:lnSpc>
            <a:spcBef>
              <a:spcPct val="0"/>
            </a:spcBef>
            <a:spcAft>
              <a:spcPct val="15000"/>
            </a:spcAft>
            <a:buChar char="••"/>
          </a:pPr>
          <a:r>
            <a:rPr lang="de-DE" sz="1100" kern="1200"/>
            <a:t>Ermunterung zu eigenen Ideen und Kreativität</a:t>
          </a:r>
        </a:p>
        <a:p>
          <a:pPr marL="57150" lvl="1" indent="-57150" algn="l" defTabSz="488950">
            <a:lnSpc>
              <a:spcPct val="90000"/>
            </a:lnSpc>
            <a:spcBef>
              <a:spcPct val="0"/>
            </a:spcBef>
            <a:spcAft>
              <a:spcPct val="15000"/>
            </a:spcAft>
            <a:buChar char="••"/>
          </a:pPr>
          <a:r>
            <a:rPr lang="de-DE" sz="1100" kern="1200"/>
            <a:t>Bewusstheit über Fehler als Lernhilfe</a:t>
          </a:r>
        </a:p>
        <a:p>
          <a:pPr marL="57150" lvl="1" indent="-57150" algn="l" defTabSz="488950">
            <a:lnSpc>
              <a:spcPct val="90000"/>
            </a:lnSpc>
            <a:spcBef>
              <a:spcPct val="0"/>
            </a:spcBef>
            <a:spcAft>
              <a:spcPct val="15000"/>
            </a:spcAft>
            <a:buChar char="••"/>
          </a:pPr>
          <a:r>
            <a:rPr lang="de-DE" sz="1100" kern="1200"/>
            <a:t>Anregung zu differenzierter Beobachtung</a:t>
          </a:r>
        </a:p>
        <a:p>
          <a:pPr marL="57150" lvl="1" indent="-57150" algn="l" defTabSz="488950">
            <a:lnSpc>
              <a:spcPct val="90000"/>
            </a:lnSpc>
            <a:spcBef>
              <a:spcPct val="0"/>
            </a:spcBef>
            <a:spcAft>
              <a:spcPct val="15000"/>
            </a:spcAft>
            <a:buChar char="••"/>
          </a:pPr>
          <a:r>
            <a:rPr lang="de-DE" sz="1100" kern="1200"/>
            <a:t>Motivation, Ermunterung, Anregung, etc.</a:t>
          </a:r>
        </a:p>
        <a:p>
          <a:pPr marL="57150" lvl="1" indent="-57150" algn="l" defTabSz="488950">
            <a:lnSpc>
              <a:spcPct val="90000"/>
            </a:lnSpc>
            <a:spcBef>
              <a:spcPct val="0"/>
            </a:spcBef>
            <a:spcAft>
              <a:spcPct val="15000"/>
            </a:spcAft>
            <a:buChar char="••"/>
          </a:pPr>
          <a:r>
            <a:rPr lang="de-DE" sz="1100" kern="1200"/>
            <a:t>Bereitstellung altersentsprechender Spielmaterialien</a:t>
          </a:r>
          <a:r>
            <a:rPr lang="de-DE" kern="1200"/>
            <a:t/>
          </a:r>
          <a:br>
            <a:rPr lang="de-DE" kern="1200"/>
          </a:br>
          <a:endParaRPr lang="de-DE" sz="1050" kern="1200"/>
        </a:p>
      </dsp:txBody>
      <dsp:txXfrm>
        <a:off x="781423" y="3961062"/>
        <a:ext cx="4954996" cy="2638202"/>
      </dsp:txXfrm>
    </dsp:sp>
    <dsp:sp modelId="{9BE8F856-3A41-4454-9E7E-2E59A3542366}">
      <dsp:nvSpPr>
        <dsp:cNvPr id="0" name=""/>
        <dsp:cNvSpPr/>
      </dsp:nvSpPr>
      <dsp:spPr>
        <a:xfrm>
          <a:off x="146721" y="6696224"/>
          <a:ext cx="6088017" cy="1760146"/>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i="0" kern="1200">
              <a:solidFill>
                <a:srgbClr val="C00000"/>
              </a:solidFill>
            </a:rPr>
            <a:t>Physische  Kompetenz:</a:t>
          </a:r>
          <a:r>
            <a:rPr lang="de-DE" sz="1400" b="1" i="1" kern="1200">
              <a:solidFill>
                <a:srgbClr val="C00000"/>
              </a:solidFill>
            </a:rPr>
            <a:t/>
          </a:r>
          <a:br>
            <a:rPr lang="de-DE" sz="1400" b="1" i="1" kern="1200">
              <a:solidFill>
                <a:srgbClr val="C00000"/>
              </a:solidFill>
            </a:rPr>
          </a:br>
          <a:r>
            <a:rPr lang="de-DE" sz="1100" kern="1200"/>
            <a:t>Durch die Vermittlung von Körpergefühl und Hygiene lernen die Kinder den eigenen Körper wahrzunehmen. Sie lernen bewusst und verantwortungsvoll mit den eigenen Bedürfnissen umzugehen. Bei der körperlichen Entwicklung lernen sie die Grob- und Feinmotorik einzusetzen.</a:t>
          </a:r>
        </a:p>
        <a:p>
          <a:pPr lvl="0" algn="l" defTabSz="622300">
            <a:lnSpc>
              <a:spcPct val="90000"/>
            </a:lnSpc>
            <a:spcBef>
              <a:spcPct val="0"/>
            </a:spcBef>
            <a:spcAft>
              <a:spcPct val="35000"/>
            </a:spcAft>
          </a:pPr>
          <a:r>
            <a:rPr lang="de-DE" sz="1100" i="1" kern="1200"/>
            <a:t>Umsetzung:</a:t>
          </a:r>
          <a:endParaRPr lang="de-DE" sz="1100" kern="1200"/>
        </a:p>
        <a:p>
          <a:pPr marL="57150" lvl="1" indent="-57150" algn="l" defTabSz="488950">
            <a:lnSpc>
              <a:spcPct val="90000"/>
            </a:lnSpc>
            <a:spcBef>
              <a:spcPct val="0"/>
            </a:spcBef>
            <a:spcAft>
              <a:spcPct val="15000"/>
            </a:spcAft>
            <a:buChar char="••"/>
          </a:pPr>
          <a:r>
            <a:rPr lang="de-DE" sz="1100" kern="1200"/>
            <a:t>vielseitige Bewegungsangebote zur Verbesserung der körperlichen Leistungsfähigkeit</a:t>
          </a:r>
        </a:p>
        <a:p>
          <a:pPr marL="57150" lvl="1" indent="-57150" algn="l" defTabSz="488950">
            <a:lnSpc>
              <a:spcPct val="90000"/>
            </a:lnSpc>
            <a:spcBef>
              <a:spcPct val="0"/>
            </a:spcBef>
            <a:spcAft>
              <a:spcPct val="15000"/>
            </a:spcAft>
            <a:buChar char="••"/>
          </a:pPr>
          <a:r>
            <a:rPr lang="de-DE" sz="1100" kern="1200"/>
            <a:t>Anwendung von verschiedenen Entspannungstechniken zur Stressbewältigung</a:t>
          </a:r>
        </a:p>
        <a:p>
          <a:pPr marL="57150" lvl="1" indent="-57150" algn="l" defTabSz="488950">
            <a:lnSpc>
              <a:spcPct val="90000"/>
            </a:lnSpc>
            <a:spcBef>
              <a:spcPct val="0"/>
            </a:spcBef>
            <a:spcAft>
              <a:spcPct val="15000"/>
            </a:spcAft>
            <a:buChar char="••"/>
          </a:pPr>
          <a:r>
            <a:rPr lang="de-DE" sz="1100" kern="1200"/>
            <a:t>Spielen im Garten / der freien Natur</a:t>
          </a:r>
        </a:p>
      </dsp:txBody>
      <dsp:txXfrm>
        <a:off x="146721" y="6696224"/>
        <a:ext cx="6088017" cy="17601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8D5CC-07FC-41AE-94F5-4B648E2001CA}">
      <dsp:nvSpPr>
        <dsp:cNvPr id="0" name=""/>
        <dsp:cNvSpPr/>
      </dsp:nvSpPr>
      <dsp:spPr>
        <a:xfrm>
          <a:off x="0" y="2"/>
          <a:ext cx="3907765" cy="449948"/>
        </a:xfrm>
        <a:prstGeom prst="roundRect">
          <a:avLst/>
        </a:prstGeom>
        <a:solidFill>
          <a:schemeClr val="accent2">
            <a:alpha val="90000"/>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alpha val="90000"/>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1.3 Geschichte des Kinderzentrums</a:t>
          </a:r>
        </a:p>
      </dsp:txBody>
      <dsp:txXfrm>
        <a:off x="21965" y="21967"/>
        <a:ext cx="3863835" cy="406018"/>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EF1E5-9C9D-41A0-AE42-23A2394B67B1}">
      <dsp:nvSpPr>
        <dsp:cNvPr id="0" name=""/>
        <dsp:cNvSpPr/>
      </dsp:nvSpPr>
      <dsp:spPr>
        <a:xfrm>
          <a:off x="0" y="2115"/>
          <a:ext cx="5801445" cy="214941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kern="1200">
              <a:solidFill>
                <a:srgbClr val="C00000"/>
              </a:solidFill>
            </a:rPr>
            <a:t>Lernen wie man lernt:</a:t>
          </a:r>
          <a:r>
            <a:rPr lang="de-DE" sz="2400" kern="1200"/>
            <a:t/>
          </a:r>
          <a:br>
            <a:rPr lang="de-DE" sz="2400" kern="1200"/>
          </a:br>
          <a:r>
            <a:rPr lang="de-DE" sz="1100" kern="1200"/>
            <a:t>Wir bieten dem Kind einen natürlichen Lebensraum um Erfahrungen sammeln zu können. Es wird aufgefordert und angeleitet die Erkenntnisse regelmäßig zu wiederholen und zu reflektieren, um das Wissen kontinuierlich zu erweitern. Im Kontext der Angebotsvielfalt und der Pädagogik lernt es sich Unterstützung zu holen und auf vielen verschiedenen Wegen sein Wissen zu erwerben.</a:t>
          </a:r>
        </a:p>
        <a:p>
          <a:pPr lvl="0" algn="l" defTabSz="622300">
            <a:lnSpc>
              <a:spcPct val="90000"/>
            </a:lnSpc>
            <a:spcBef>
              <a:spcPct val="0"/>
            </a:spcBef>
            <a:spcAft>
              <a:spcPct val="35000"/>
            </a:spcAft>
          </a:pPr>
          <a:r>
            <a:rPr lang="de-DE" sz="1100" i="1" kern="1200"/>
            <a:t>Umsetzung:</a:t>
          </a:r>
          <a:endParaRPr lang="de-DE" sz="1100" kern="1200"/>
        </a:p>
        <a:p>
          <a:pPr marL="57150" lvl="1" indent="-57150" algn="l" defTabSz="488950">
            <a:lnSpc>
              <a:spcPct val="90000"/>
            </a:lnSpc>
            <a:spcBef>
              <a:spcPct val="0"/>
            </a:spcBef>
            <a:spcAft>
              <a:spcPct val="15000"/>
            </a:spcAft>
            <a:buChar char="••"/>
          </a:pPr>
          <a:r>
            <a:rPr lang="de-DE" sz="1100" kern="1200"/>
            <a:t>Zugang zu Medien schaffen</a:t>
          </a:r>
        </a:p>
        <a:p>
          <a:pPr marL="57150" lvl="1" indent="-57150" algn="l" defTabSz="488950">
            <a:lnSpc>
              <a:spcPct val="90000"/>
            </a:lnSpc>
            <a:spcBef>
              <a:spcPct val="0"/>
            </a:spcBef>
            <a:spcAft>
              <a:spcPct val="15000"/>
            </a:spcAft>
            <a:buChar char="••"/>
          </a:pPr>
          <a:r>
            <a:rPr lang="de-DE" sz="1100" kern="1200"/>
            <a:t>auf individuelle Interessen und Bedürfnisse der Kinder eingehen</a:t>
          </a:r>
        </a:p>
        <a:p>
          <a:pPr marL="57150" lvl="1" indent="-57150" algn="l" defTabSz="488950">
            <a:lnSpc>
              <a:spcPct val="90000"/>
            </a:lnSpc>
            <a:spcBef>
              <a:spcPct val="0"/>
            </a:spcBef>
            <a:spcAft>
              <a:spcPct val="15000"/>
            </a:spcAft>
            <a:buChar char="••"/>
          </a:pPr>
          <a:r>
            <a:rPr lang="de-DE" sz="1100" kern="1200"/>
            <a:t>Verschiedene Lernmöglichkeiten- und anreize bieten </a:t>
          </a:r>
        </a:p>
        <a:p>
          <a:pPr marL="57150" lvl="1" indent="-57150" algn="l" defTabSz="488950">
            <a:lnSpc>
              <a:spcPct val="90000"/>
            </a:lnSpc>
            <a:spcBef>
              <a:spcPct val="0"/>
            </a:spcBef>
            <a:spcAft>
              <a:spcPct val="15000"/>
            </a:spcAft>
            <a:buChar char="••"/>
          </a:pPr>
          <a:r>
            <a:rPr lang="de-DE" sz="1100" kern="1200"/>
            <a:t>Zugang zu Medien schaffen</a:t>
          </a:r>
        </a:p>
        <a:p>
          <a:pPr marL="57150" lvl="1" indent="-57150" algn="l" defTabSz="488950">
            <a:lnSpc>
              <a:spcPct val="90000"/>
            </a:lnSpc>
            <a:spcBef>
              <a:spcPct val="0"/>
            </a:spcBef>
            <a:spcAft>
              <a:spcPct val="15000"/>
            </a:spcAft>
            <a:buChar char="••"/>
          </a:pPr>
          <a:r>
            <a:rPr lang="de-DE" sz="1100" kern="1200"/>
            <a:t>realistische Erwartungen und Ziele</a:t>
          </a:r>
        </a:p>
        <a:p>
          <a:pPr marL="57150" lvl="1" indent="-57150" algn="l" defTabSz="488950">
            <a:lnSpc>
              <a:spcPct val="90000"/>
            </a:lnSpc>
            <a:spcBef>
              <a:spcPct val="0"/>
            </a:spcBef>
            <a:spcAft>
              <a:spcPct val="15000"/>
            </a:spcAft>
            <a:buChar char="••"/>
          </a:pPr>
          <a:r>
            <a:rPr lang="de-DE" sz="800" kern="1200"/>
            <a:t/>
          </a:r>
          <a:br>
            <a:rPr lang="de-DE" sz="800" kern="1200"/>
          </a:br>
          <a:endParaRPr lang="de-DE" sz="1100" kern="1200"/>
        </a:p>
      </dsp:txBody>
      <dsp:txXfrm>
        <a:off x="0" y="2115"/>
        <a:ext cx="5801445" cy="2149413"/>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13C15B-FCC3-41F9-BA0E-D6DA4BF5FFA4}">
      <dsp:nvSpPr>
        <dsp:cNvPr id="0" name=""/>
        <dsp:cNvSpPr/>
      </dsp:nvSpPr>
      <dsp:spPr>
        <a:xfrm>
          <a:off x="0" y="4902"/>
          <a:ext cx="5486400" cy="2507776"/>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t" anchorCtr="0">
          <a:noAutofit/>
        </a:bodyPr>
        <a:lstStyle/>
        <a:p>
          <a:pPr lvl="0" algn="l" defTabSz="622300">
            <a:lnSpc>
              <a:spcPct val="90000"/>
            </a:lnSpc>
            <a:spcBef>
              <a:spcPct val="0"/>
            </a:spcBef>
            <a:spcAft>
              <a:spcPct val="35000"/>
            </a:spcAft>
          </a:pPr>
          <a:r>
            <a:rPr lang="de-DE" sz="1400" b="1" kern="1200">
              <a:solidFill>
                <a:srgbClr val="C00000"/>
              </a:solidFill>
            </a:rPr>
            <a:t>Resilienz:</a:t>
          </a:r>
          <a:r>
            <a:rPr lang="de-DE" sz="1600" kern="1200"/>
            <a:t/>
          </a:r>
          <a:br>
            <a:rPr lang="de-DE" sz="1600" kern="1200"/>
          </a:br>
          <a:r>
            <a:rPr lang="de-DE" sz="1100" kern="1200"/>
            <a:t>Das Kind lernt kompetent mit den Veränderungen des Lebens umzugehen. Es kann flexibel handeln und ist in seiner Persönlichkeit gefestigt.</a:t>
          </a:r>
        </a:p>
        <a:p>
          <a:pPr lvl="0" algn="l" defTabSz="622300">
            <a:lnSpc>
              <a:spcPct val="90000"/>
            </a:lnSpc>
            <a:spcBef>
              <a:spcPct val="0"/>
            </a:spcBef>
            <a:spcAft>
              <a:spcPct val="35000"/>
            </a:spcAft>
          </a:pPr>
          <a:r>
            <a:rPr lang="de-DE" sz="1100" i="1" kern="1200"/>
            <a:t>Umsetzung:</a:t>
          </a:r>
          <a:endParaRPr lang="de-DE" sz="1100" kern="1200"/>
        </a:p>
        <a:p>
          <a:pPr marL="57150" lvl="1" indent="-57150" algn="l" defTabSz="488950">
            <a:lnSpc>
              <a:spcPct val="90000"/>
            </a:lnSpc>
            <a:spcBef>
              <a:spcPct val="0"/>
            </a:spcBef>
            <a:spcAft>
              <a:spcPct val="15000"/>
            </a:spcAft>
            <a:buChar char="••"/>
          </a:pPr>
          <a:r>
            <a:rPr lang="de-DE" sz="1100" kern="1200"/>
            <a:t>Individualisierung und Differenzierung des pädagogischen Angebots</a:t>
          </a:r>
        </a:p>
        <a:p>
          <a:pPr marL="57150" lvl="1" indent="-57150" algn="l" defTabSz="488950">
            <a:lnSpc>
              <a:spcPct val="90000"/>
            </a:lnSpc>
            <a:spcBef>
              <a:spcPct val="0"/>
            </a:spcBef>
            <a:spcAft>
              <a:spcPct val="15000"/>
            </a:spcAft>
            <a:buChar char="••"/>
          </a:pPr>
          <a:r>
            <a:rPr lang="de-DE" sz="1100" kern="1200"/>
            <a:t>Mitsprache und Mitgestaltung der Kinder am Bildungsgeschehen und des Lernumfeldes</a:t>
          </a:r>
        </a:p>
        <a:p>
          <a:pPr marL="57150" lvl="1" indent="-57150" algn="l" defTabSz="488950">
            <a:lnSpc>
              <a:spcPct val="90000"/>
            </a:lnSpc>
            <a:spcBef>
              <a:spcPct val="0"/>
            </a:spcBef>
            <a:spcAft>
              <a:spcPct val="15000"/>
            </a:spcAft>
            <a:buChar char="••"/>
          </a:pPr>
          <a:r>
            <a:rPr lang="de-DE" sz="1100" kern="1200"/>
            <a:t>geeignete Lernumgebung, in der das Kind selbst aktiv werden kann</a:t>
          </a:r>
        </a:p>
        <a:p>
          <a:pPr marL="57150" lvl="1" indent="-57150" algn="l" defTabSz="488950">
            <a:lnSpc>
              <a:spcPct val="90000"/>
            </a:lnSpc>
            <a:spcBef>
              <a:spcPct val="0"/>
            </a:spcBef>
            <a:spcAft>
              <a:spcPct val="15000"/>
            </a:spcAft>
            <a:buChar char="••"/>
          </a:pPr>
          <a:r>
            <a:rPr lang="de-DE" sz="1100" kern="1200"/>
            <a:t>Wertschätzung und Akzeptanz</a:t>
          </a:r>
        </a:p>
        <a:p>
          <a:pPr marL="57150" lvl="1" indent="-57150" algn="l" defTabSz="488950">
            <a:lnSpc>
              <a:spcPct val="90000"/>
            </a:lnSpc>
            <a:spcBef>
              <a:spcPct val="0"/>
            </a:spcBef>
            <a:spcAft>
              <a:spcPct val="15000"/>
            </a:spcAft>
            <a:buChar char="••"/>
          </a:pPr>
          <a:r>
            <a:rPr lang="de-DE" sz="1100" kern="1200"/>
            <a:t>Rituale, verlässliche Regeln, Routine</a:t>
          </a:r>
        </a:p>
        <a:p>
          <a:pPr marL="57150" lvl="1" indent="-57150" algn="l" defTabSz="488950">
            <a:lnSpc>
              <a:spcPct val="90000"/>
            </a:lnSpc>
            <a:spcBef>
              <a:spcPct val="0"/>
            </a:spcBef>
            <a:spcAft>
              <a:spcPct val="15000"/>
            </a:spcAft>
            <a:buChar char="••"/>
          </a:pPr>
          <a:r>
            <a:rPr lang="de-DE" sz="1100" kern="1200"/>
            <a:t>Ermutigung, Anerkennung und Motivation (Erfolgserlebnisse)</a:t>
          </a:r>
        </a:p>
        <a:p>
          <a:pPr marL="57150" lvl="1" indent="-57150" algn="l" defTabSz="488950">
            <a:lnSpc>
              <a:spcPct val="90000"/>
            </a:lnSpc>
            <a:spcBef>
              <a:spcPct val="0"/>
            </a:spcBef>
            <a:spcAft>
              <a:spcPct val="15000"/>
            </a:spcAft>
            <a:buChar char="••"/>
          </a:pPr>
          <a:r>
            <a:rPr lang="de-DE" sz="1100" kern="1200"/>
            <a:t>Verantwortung übertragen</a:t>
          </a:r>
        </a:p>
        <a:p>
          <a:pPr marL="57150" lvl="1" indent="-57150" algn="l" defTabSz="488950">
            <a:lnSpc>
              <a:spcPct val="90000"/>
            </a:lnSpc>
            <a:spcBef>
              <a:spcPct val="0"/>
            </a:spcBef>
            <a:spcAft>
              <a:spcPct val="15000"/>
            </a:spcAft>
            <a:buChar char="••"/>
          </a:pPr>
          <a:r>
            <a:rPr lang="de-DE" sz="1100" kern="1200"/>
            <a:t>effektive Strategien entwickeln</a:t>
          </a:r>
        </a:p>
        <a:p>
          <a:pPr marL="57150" lvl="1" indent="-57150" algn="l" defTabSz="488950">
            <a:lnSpc>
              <a:spcPct val="90000"/>
            </a:lnSpc>
            <a:spcBef>
              <a:spcPct val="0"/>
            </a:spcBef>
            <a:spcAft>
              <a:spcPct val="15000"/>
            </a:spcAft>
            <a:buChar char="••"/>
          </a:pPr>
          <a:r>
            <a:rPr lang="de-DE" sz="1100" kern="1200"/>
            <a:t>Erziehungspartnerschaft mit Eltern</a:t>
          </a:r>
        </a:p>
        <a:p>
          <a:pPr marL="57150" lvl="1" indent="-57150" algn="l" defTabSz="488950">
            <a:lnSpc>
              <a:spcPct val="90000"/>
            </a:lnSpc>
            <a:spcBef>
              <a:spcPct val="0"/>
            </a:spcBef>
            <a:spcAft>
              <a:spcPct val="15000"/>
            </a:spcAft>
            <a:buChar char="••"/>
          </a:pPr>
          <a:endParaRPr lang="de-DE" sz="1100" kern="1200"/>
        </a:p>
        <a:p>
          <a:pPr marL="57150" lvl="1" indent="-57150" algn="l" defTabSz="488950">
            <a:lnSpc>
              <a:spcPct val="90000"/>
            </a:lnSpc>
            <a:spcBef>
              <a:spcPct val="0"/>
            </a:spcBef>
            <a:spcAft>
              <a:spcPct val="15000"/>
            </a:spcAft>
            <a:buChar char="••"/>
          </a:pPr>
          <a:endParaRPr lang="de-DE" sz="1100" kern="1200"/>
        </a:p>
      </dsp:txBody>
      <dsp:txXfrm>
        <a:off x="0" y="4902"/>
        <a:ext cx="5486400" cy="2507776"/>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4E539E-B9EE-456C-9762-8D418331A0DD}">
      <dsp:nvSpPr>
        <dsp:cNvPr id="0" name=""/>
        <dsp:cNvSpPr/>
      </dsp:nvSpPr>
      <dsp:spPr>
        <a:xfrm>
          <a:off x="0" y="26138"/>
          <a:ext cx="4051004" cy="575044"/>
        </a:xfrm>
        <a:prstGeom prst="roundRect">
          <a:avLst/>
        </a:prstGeom>
        <a:solidFill>
          <a:schemeClr val="accent2">
            <a:shade val="80000"/>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shade val="80000"/>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de-DE" sz="2200" kern="1200"/>
            <a:t>4.4 Bildungs- und Erziehungsziele</a:t>
          </a:r>
        </a:p>
      </dsp:txBody>
      <dsp:txXfrm>
        <a:off x="28071" y="54209"/>
        <a:ext cx="3994862" cy="518902"/>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702007-60E5-42B7-8DD2-87B2C20CF18C}">
      <dsp:nvSpPr>
        <dsp:cNvPr id="0" name=""/>
        <dsp:cNvSpPr/>
      </dsp:nvSpPr>
      <dsp:spPr>
        <a:xfrm>
          <a:off x="352490" y="0"/>
          <a:ext cx="3436914" cy="553911"/>
        </a:xfrm>
        <a:prstGeom prst="roundRect">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rgbClr val="C0504D">
                  <a:lumMod val="50000"/>
                </a:srgbClr>
              </a:solidFill>
              <a:latin typeface="Calibri"/>
              <a:ea typeface="+mn-ea"/>
              <a:cs typeface="+mn-cs"/>
            </a:rPr>
            <a:t>"Das kleinste Samenkorn trägt das große Ganze in sich!" </a:t>
          </a:r>
        </a:p>
        <a:p>
          <a:pPr lvl="0" algn="ctr" defTabSz="488950">
            <a:lnSpc>
              <a:spcPct val="90000"/>
            </a:lnSpc>
            <a:spcBef>
              <a:spcPct val="0"/>
            </a:spcBef>
            <a:spcAft>
              <a:spcPct val="35000"/>
            </a:spcAft>
          </a:pPr>
          <a:r>
            <a:rPr lang="de-DE" sz="1050" kern="1200">
              <a:solidFill>
                <a:srgbClr val="C0504D">
                  <a:lumMod val="50000"/>
                </a:srgbClr>
              </a:solidFill>
              <a:latin typeface="Calibri"/>
              <a:ea typeface="+mn-ea"/>
              <a:cs typeface="+mn-cs"/>
            </a:rPr>
            <a:t>Friedrich Fröbel</a:t>
          </a:r>
        </a:p>
      </dsp:txBody>
      <dsp:txXfrm>
        <a:off x="379530" y="27040"/>
        <a:ext cx="3382834" cy="499831"/>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8C5E10-6C65-4414-A965-5B807556695E}">
      <dsp:nvSpPr>
        <dsp:cNvPr id="0" name=""/>
        <dsp:cNvSpPr/>
      </dsp:nvSpPr>
      <dsp:spPr>
        <a:xfrm>
          <a:off x="0" y="0"/>
          <a:ext cx="3619500" cy="501842"/>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chemeClr val="accent2">
                  <a:lumMod val="50000"/>
                </a:schemeClr>
              </a:solidFill>
            </a:rPr>
            <a:t>"Das </a:t>
          </a:r>
          <a:r>
            <a:rPr lang="de-DE" sz="1050" b="1" kern="1200">
              <a:solidFill>
                <a:schemeClr val="accent2">
                  <a:lumMod val="50000"/>
                </a:schemeClr>
              </a:solidFill>
            </a:rPr>
            <a:t>Beste</a:t>
          </a:r>
          <a:r>
            <a:rPr lang="de-DE" sz="1100" b="1" kern="1200">
              <a:solidFill>
                <a:schemeClr val="accent2">
                  <a:lumMod val="50000"/>
                </a:schemeClr>
              </a:solidFill>
            </a:rPr>
            <a:t> zum Spielen für ein Kind ist ein anderes Kind!"</a:t>
          </a:r>
          <a:r>
            <a:rPr lang="de-DE" sz="1100" b="1" kern="1200"/>
            <a:t> </a:t>
          </a:r>
        </a:p>
        <a:p>
          <a:pPr lvl="0" algn="ctr" defTabSz="488950">
            <a:lnSpc>
              <a:spcPct val="90000"/>
            </a:lnSpc>
            <a:spcBef>
              <a:spcPct val="0"/>
            </a:spcBef>
            <a:spcAft>
              <a:spcPct val="35000"/>
            </a:spcAft>
          </a:pPr>
          <a:r>
            <a:rPr lang="de-DE" sz="1050" b="0" kern="1200">
              <a:solidFill>
                <a:schemeClr val="accent2">
                  <a:lumMod val="50000"/>
                </a:schemeClr>
              </a:solidFill>
            </a:rPr>
            <a:t>Friedrich Fröbel</a:t>
          </a:r>
        </a:p>
      </dsp:txBody>
      <dsp:txXfrm>
        <a:off x="24498" y="24498"/>
        <a:ext cx="3570504" cy="452846"/>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B335E8-9AE4-46F8-BB17-B724DFDC6339}">
      <dsp:nvSpPr>
        <dsp:cNvPr id="0" name=""/>
        <dsp:cNvSpPr/>
      </dsp:nvSpPr>
      <dsp:spPr>
        <a:xfrm>
          <a:off x="0" y="0"/>
          <a:ext cx="3788228" cy="391509"/>
        </a:xfrm>
        <a:prstGeom prst="roundRect">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de-DE" sz="1100" b="1" kern="1200">
              <a:solidFill>
                <a:srgbClr val="C0504D">
                  <a:lumMod val="50000"/>
                </a:srgbClr>
              </a:solidFill>
              <a:latin typeface="Calibri"/>
              <a:ea typeface="+mn-ea"/>
              <a:cs typeface="+mn-cs"/>
            </a:rPr>
            <a:t>„Die Grenzen meiner Sprache, sind die Grenzen meiner Welt!“</a:t>
          </a:r>
        </a:p>
        <a:p>
          <a:pPr lvl="0" algn="ctr" defTabSz="488950">
            <a:lnSpc>
              <a:spcPct val="90000"/>
            </a:lnSpc>
            <a:spcBef>
              <a:spcPct val="0"/>
            </a:spcBef>
            <a:spcAft>
              <a:spcPct val="35000"/>
            </a:spcAft>
          </a:pPr>
          <a:r>
            <a:rPr lang="de-DE" sz="1100" b="0" kern="1200">
              <a:solidFill>
                <a:srgbClr val="C0504D">
                  <a:lumMod val="50000"/>
                </a:srgbClr>
              </a:solidFill>
              <a:latin typeface="Calibri"/>
              <a:ea typeface="+mn-ea"/>
              <a:cs typeface="+mn-cs"/>
            </a:rPr>
            <a:t>Ludwig Wittgenstein</a:t>
          </a:r>
        </a:p>
      </dsp:txBody>
      <dsp:txXfrm>
        <a:off x="19112" y="19112"/>
        <a:ext cx="3750004" cy="353285"/>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DFE2C-C27C-4DB4-9F79-088681D86FE9}">
      <dsp:nvSpPr>
        <dsp:cNvPr id="0" name=""/>
        <dsp:cNvSpPr/>
      </dsp:nvSpPr>
      <dsp:spPr>
        <a:xfrm>
          <a:off x="0" y="152"/>
          <a:ext cx="3227293" cy="337791"/>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kern="1200">
              <a:solidFill>
                <a:schemeClr val="accent2">
                  <a:lumMod val="50000"/>
                </a:schemeClr>
              </a:solidFill>
            </a:rPr>
            <a:t>"</a:t>
          </a:r>
          <a:r>
            <a:rPr lang="de-DE" sz="1100" b="1" kern="1200">
              <a:solidFill>
                <a:schemeClr val="accent2">
                  <a:lumMod val="50000"/>
                </a:schemeClr>
              </a:solidFill>
            </a:rPr>
            <a:t>Lesen ist ein grenzenloses Abenteuer der Kindheit!" </a:t>
          </a:r>
          <a:r>
            <a:rPr lang="de-DE" sz="1100" kern="1200">
              <a:solidFill>
                <a:schemeClr val="accent2">
                  <a:lumMod val="50000"/>
                </a:schemeClr>
              </a:solidFill>
            </a:rPr>
            <a:t>Astrid Lindgren</a:t>
          </a:r>
        </a:p>
      </dsp:txBody>
      <dsp:txXfrm>
        <a:off x="16490" y="16642"/>
        <a:ext cx="3194313" cy="304811"/>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EFA5D-E398-41B7-9474-5D261368ACCF}">
      <dsp:nvSpPr>
        <dsp:cNvPr id="0" name=""/>
        <dsp:cNvSpPr/>
      </dsp:nvSpPr>
      <dsp:spPr>
        <a:xfrm>
          <a:off x="0" y="164"/>
          <a:ext cx="3941909" cy="568290"/>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chemeClr val="accent2">
                  <a:lumMod val="50000"/>
                </a:schemeClr>
              </a:solidFill>
            </a:rPr>
            <a:t>„Es gibt Dinge, die wir lernen müssen, bevor wir sie tun können.            Und wir lernen sie indem wir sie tun." </a:t>
          </a:r>
        </a:p>
        <a:p>
          <a:pPr lvl="0" algn="ctr" defTabSz="488950">
            <a:lnSpc>
              <a:spcPct val="90000"/>
            </a:lnSpc>
            <a:spcBef>
              <a:spcPct val="0"/>
            </a:spcBef>
            <a:spcAft>
              <a:spcPct val="35000"/>
            </a:spcAft>
          </a:pPr>
          <a:r>
            <a:rPr lang="de-DE" sz="1100" kern="1200">
              <a:solidFill>
                <a:schemeClr val="accent2">
                  <a:lumMod val="50000"/>
                </a:schemeClr>
              </a:solidFill>
            </a:rPr>
            <a:t>Aristoteles </a:t>
          </a:r>
          <a:endParaRPr lang="de-DE" sz="1100" b="1" kern="1200">
            <a:solidFill>
              <a:schemeClr val="accent2">
                <a:lumMod val="50000"/>
              </a:schemeClr>
            </a:solidFill>
          </a:endParaRPr>
        </a:p>
      </dsp:txBody>
      <dsp:txXfrm>
        <a:off x="27742" y="27906"/>
        <a:ext cx="3886425" cy="512806"/>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3C271-E607-492A-A865-64A62CDFA59C}">
      <dsp:nvSpPr>
        <dsp:cNvPr id="0" name=""/>
        <dsp:cNvSpPr/>
      </dsp:nvSpPr>
      <dsp:spPr>
        <a:xfrm>
          <a:off x="0" y="2"/>
          <a:ext cx="2520778" cy="39510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chemeClr val="accent2">
                  <a:lumMod val="50000"/>
                </a:schemeClr>
              </a:solidFill>
            </a:rPr>
            <a:t>„Alle Bildung beginnt mit Neugierde!" </a:t>
          </a:r>
          <a:r>
            <a:rPr lang="de-DE" sz="1100" b="0" kern="1200">
              <a:solidFill>
                <a:schemeClr val="accent2">
                  <a:lumMod val="50000"/>
                </a:schemeClr>
              </a:solidFill>
            </a:rPr>
            <a:t>Peter Bieri</a:t>
          </a:r>
        </a:p>
      </dsp:txBody>
      <dsp:txXfrm>
        <a:off x="19287" y="19289"/>
        <a:ext cx="2482204" cy="356529"/>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C7DA0D-F49C-4BFC-AC7F-53054F2784F5}">
      <dsp:nvSpPr>
        <dsp:cNvPr id="0" name=""/>
        <dsp:cNvSpPr/>
      </dsp:nvSpPr>
      <dsp:spPr>
        <a:xfrm>
          <a:off x="811143" y="133"/>
          <a:ext cx="4386627" cy="637507"/>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i="0" kern="1200">
              <a:solidFill>
                <a:schemeClr val="accent2">
                  <a:lumMod val="50000"/>
                </a:schemeClr>
              </a:solidFill>
            </a:rPr>
            <a:t>„Kreativität ist die Fähigkeit, im Denken neue, </a:t>
          </a:r>
        </a:p>
        <a:p>
          <a:pPr lvl="0" algn="ctr" defTabSz="488950">
            <a:lnSpc>
              <a:spcPct val="90000"/>
            </a:lnSpc>
            <a:spcBef>
              <a:spcPct val="0"/>
            </a:spcBef>
            <a:spcAft>
              <a:spcPct val="35000"/>
            </a:spcAft>
          </a:pPr>
          <a:r>
            <a:rPr lang="de-DE" sz="1100" b="1" i="0" kern="1200">
              <a:solidFill>
                <a:schemeClr val="accent2">
                  <a:lumMod val="50000"/>
                </a:schemeClr>
              </a:solidFill>
            </a:rPr>
            <a:t>auch unerwartende und überraschende Wege zu gehen."</a:t>
          </a:r>
        </a:p>
        <a:p>
          <a:pPr lvl="0" algn="ctr" defTabSz="488950">
            <a:lnSpc>
              <a:spcPct val="90000"/>
            </a:lnSpc>
            <a:spcBef>
              <a:spcPct val="0"/>
            </a:spcBef>
            <a:spcAft>
              <a:spcPct val="35000"/>
            </a:spcAft>
          </a:pPr>
          <a:r>
            <a:rPr lang="de-DE" sz="1100" i="0" kern="1200">
              <a:solidFill>
                <a:schemeClr val="accent2">
                  <a:lumMod val="50000"/>
                </a:schemeClr>
              </a:solidFill>
            </a:rPr>
            <a:t>(Bayerischer Bildungs- und Erziehungsplan, S.309)</a:t>
          </a:r>
        </a:p>
      </dsp:txBody>
      <dsp:txXfrm>
        <a:off x="842264" y="31254"/>
        <a:ext cx="4324385" cy="57526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A6EA47-0F77-4933-813F-CEE77CF28D82}">
      <dsp:nvSpPr>
        <dsp:cNvPr id="0" name=""/>
        <dsp:cNvSpPr/>
      </dsp:nvSpPr>
      <dsp:spPr>
        <a:xfrm rot="5400000">
          <a:off x="-60096" y="273927"/>
          <a:ext cx="657365" cy="536946"/>
        </a:xfrm>
        <a:prstGeom prst="chevron">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1974</a:t>
          </a:r>
          <a:r>
            <a:rPr lang="de-DE" sz="500" b="1" kern="1200">
              <a:latin typeface="Calibri"/>
              <a:ea typeface="+mn-ea"/>
              <a:cs typeface="+mn-cs"/>
            </a:rPr>
            <a:t>  </a:t>
          </a:r>
          <a:endParaRPr lang="de-DE" sz="500" kern="1200">
            <a:latin typeface="Calibri"/>
            <a:ea typeface="+mn-ea"/>
            <a:cs typeface="+mn-cs"/>
          </a:endParaRPr>
        </a:p>
      </dsp:txBody>
      <dsp:txXfrm rot="-5400000">
        <a:off x="114" y="482190"/>
        <a:ext cx="536946" cy="120419"/>
      </dsp:txXfrm>
    </dsp:sp>
    <dsp:sp modelId="{4A3E728B-BC26-4260-9C38-760FAD6A4365}">
      <dsp:nvSpPr>
        <dsp:cNvPr id="0" name=""/>
        <dsp:cNvSpPr/>
      </dsp:nvSpPr>
      <dsp:spPr>
        <a:xfrm rot="5400000">
          <a:off x="1973390" y="-1306347"/>
          <a:ext cx="526362" cy="3410024"/>
        </a:xfrm>
        <a:prstGeom prst="round2Same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Calibri"/>
              <a:ea typeface="+mn-ea"/>
              <a:cs typeface="+mn-cs"/>
            </a:rPr>
            <a:t>Inbetriebnahme des zweigruppigen Kindergartens unter Trägerschaft der katholischen Kirchenstiftung St. Nikolaus </a:t>
          </a:r>
        </a:p>
      </dsp:txBody>
      <dsp:txXfrm rot="-5400000">
        <a:off x="531560" y="161178"/>
        <a:ext cx="3384329" cy="474972"/>
      </dsp:txXfrm>
    </dsp:sp>
    <dsp:sp modelId="{988ED519-30E6-4373-9738-A875EA09A81B}">
      <dsp:nvSpPr>
        <dsp:cNvPr id="0" name=""/>
        <dsp:cNvSpPr/>
      </dsp:nvSpPr>
      <dsp:spPr>
        <a:xfrm rot="5400000">
          <a:off x="-114204" y="939754"/>
          <a:ext cx="855435" cy="627026"/>
        </a:xfrm>
        <a:prstGeom prst="chevron">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1982</a:t>
          </a:r>
          <a:r>
            <a:rPr lang="de-DE" sz="500" b="1" kern="1200">
              <a:latin typeface="Calibri"/>
              <a:ea typeface="+mn-ea"/>
              <a:cs typeface="+mn-cs"/>
            </a:rPr>
            <a:t>   </a:t>
          </a:r>
          <a:endParaRPr lang="de-DE" sz="500" kern="1200">
            <a:latin typeface="Calibri"/>
            <a:ea typeface="+mn-ea"/>
            <a:cs typeface="+mn-cs"/>
          </a:endParaRPr>
        </a:p>
      </dsp:txBody>
      <dsp:txXfrm rot="-5400000">
        <a:off x="1" y="1139062"/>
        <a:ext cx="627026" cy="228409"/>
      </dsp:txXfrm>
    </dsp:sp>
    <dsp:sp modelId="{A55DD920-C17B-4B9F-ADEB-FA24C03C4D3E}">
      <dsp:nvSpPr>
        <dsp:cNvPr id="0" name=""/>
        <dsp:cNvSpPr/>
      </dsp:nvSpPr>
      <dsp:spPr>
        <a:xfrm rot="5400000">
          <a:off x="2953518" y="-1525186"/>
          <a:ext cx="623450" cy="5343008"/>
        </a:xfrm>
        <a:prstGeom prst="round2SameRect">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de-DE" sz="1200" kern="1200">
              <a:latin typeface="Calibri"/>
              <a:ea typeface="+mn-ea"/>
              <a:cs typeface="+mn-cs"/>
            </a:rPr>
            <a:t>Als zweite Einrichtung in der Stadt und im Landkreis Landshut wurde eine sogenannte lange Gruppe mit sechs Stunden eröffnet. Zugleich eröffnete eine dritte Kindergartengruppe.</a:t>
          </a:r>
        </a:p>
      </dsp:txBody>
      <dsp:txXfrm rot="-5400000">
        <a:off x="593739" y="865027"/>
        <a:ext cx="5312574" cy="562582"/>
      </dsp:txXfrm>
    </dsp:sp>
    <dsp:sp modelId="{5E0F36F7-13A9-4E79-AC27-0B5A382FF0D6}">
      <dsp:nvSpPr>
        <dsp:cNvPr id="0" name=""/>
        <dsp:cNvSpPr/>
      </dsp:nvSpPr>
      <dsp:spPr>
        <a:xfrm rot="5400000">
          <a:off x="-305570" y="1941024"/>
          <a:ext cx="1217249" cy="606107"/>
        </a:xfrm>
        <a:prstGeom prst="chevron">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de-DE" sz="1100" b="1" kern="1200">
              <a:latin typeface="Calibri"/>
              <a:ea typeface="+mn-ea"/>
              <a:cs typeface="+mn-cs"/>
            </a:rPr>
            <a:t>1989 </a:t>
          </a:r>
        </a:p>
        <a:p>
          <a:pPr lvl="0" algn="ctr" defTabSz="488950">
            <a:lnSpc>
              <a:spcPct val="90000"/>
            </a:lnSpc>
            <a:spcBef>
              <a:spcPct val="0"/>
            </a:spcBef>
            <a:spcAft>
              <a:spcPct val="35000"/>
            </a:spcAft>
          </a:pPr>
          <a:r>
            <a:rPr lang="de-DE" sz="1100" b="1" kern="1200">
              <a:latin typeface="Calibri"/>
              <a:ea typeface="+mn-ea"/>
              <a:cs typeface="+mn-cs"/>
            </a:rPr>
            <a:t>bis</a:t>
          </a:r>
        </a:p>
        <a:p>
          <a:pPr lvl="0" algn="ctr" defTabSz="488950">
            <a:lnSpc>
              <a:spcPct val="90000"/>
            </a:lnSpc>
            <a:spcBef>
              <a:spcPct val="0"/>
            </a:spcBef>
            <a:spcAft>
              <a:spcPct val="35000"/>
            </a:spcAft>
          </a:pPr>
          <a:r>
            <a:rPr lang="de-DE" sz="1100" b="1" kern="1200">
              <a:latin typeface="Calibri"/>
              <a:ea typeface="+mn-ea"/>
              <a:cs typeface="+mn-cs"/>
            </a:rPr>
            <a:t> 1991 </a:t>
          </a:r>
          <a:endParaRPr lang="de-DE" sz="1100" kern="1200">
            <a:latin typeface="Calibri"/>
            <a:ea typeface="+mn-ea"/>
            <a:cs typeface="+mn-cs"/>
          </a:endParaRPr>
        </a:p>
      </dsp:txBody>
      <dsp:txXfrm rot="-5400000">
        <a:off x="0" y="1938508"/>
        <a:ext cx="606107" cy="611142"/>
      </dsp:txXfrm>
    </dsp:sp>
    <dsp:sp modelId="{AFBF24DE-D6BB-4175-B0FC-D20448D9379B}">
      <dsp:nvSpPr>
        <dsp:cNvPr id="0" name=""/>
        <dsp:cNvSpPr/>
      </dsp:nvSpPr>
      <dsp:spPr>
        <a:xfrm rot="5400000">
          <a:off x="1801794" y="589701"/>
          <a:ext cx="541411" cy="2932133"/>
        </a:xfrm>
        <a:prstGeom prst="round2SameRect">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Calibri"/>
              <a:ea typeface="+mn-ea"/>
              <a:cs typeface="+mn-cs"/>
            </a:rPr>
            <a:t>Erarbeitung eines situationsorientierten und teiloffenen Konzeptes</a:t>
          </a:r>
        </a:p>
      </dsp:txBody>
      <dsp:txXfrm rot="-5400000">
        <a:off x="606433" y="1811492"/>
        <a:ext cx="2905703" cy="488551"/>
      </dsp:txXfrm>
    </dsp:sp>
    <dsp:sp modelId="{318504D6-B7B8-42A5-8A01-FA2D0EB98A5B}">
      <dsp:nvSpPr>
        <dsp:cNvPr id="0" name=""/>
        <dsp:cNvSpPr/>
      </dsp:nvSpPr>
      <dsp:spPr>
        <a:xfrm rot="5400000">
          <a:off x="-305634" y="3122725"/>
          <a:ext cx="1259518" cy="648023"/>
        </a:xfrm>
        <a:prstGeom prst="chevron">
          <a:avLst/>
        </a:prstGeom>
        <a:solidFill>
          <a:schemeClr val="accent5">
            <a:hueOff val="0"/>
            <a:satOff val="0"/>
            <a:lumOff val="0"/>
            <a:alphaOff val="0"/>
          </a:schemeClr>
        </a:solidFill>
        <a:ln w="1905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2000 </a:t>
          </a:r>
        </a:p>
        <a:p>
          <a:pPr lvl="0" algn="ctr" defTabSz="533400">
            <a:lnSpc>
              <a:spcPct val="90000"/>
            </a:lnSpc>
            <a:spcBef>
              <a:spcPct val="0"/>
            </a:spcBef>
            <a:spcAft>
              <a:spcPct val="35000"/>
            </a:spcAft>
          </a:pPr>
          <a:r>
            <a:rPr lang="de-DE" sz="1200" b="1" kern="1200">
              <a:latin typeface="Calibri"/>
              <a:ea typeface="+mn-ea"/>
              <a:cs typeface="+mn-cs"/>
            </a:rPr>
            <a:t>bis </a:t>
          </a:r>
        </a:p>
        <a:p>
          <a:pPr lvl="0" algn="ctr" defTabSz="533400">
            <a:lnSpc>
              <a:spcPct val="90000"/>
            </a:lnSpc>
            <a:spcBef>
              <a:spcPct val="0"/>
            </a:spcBef>
            <a:spcAft>
              <a:spcPct val="35000"/>
            </a:spcAft>
          </a:pPr>
          <a:r>
            <a:rPr lang="de-DE" sz="1200" b="1" kern="1200">
              <a:latin typeface="Calibri"/>
              <a:ea typeface="+mn-ea"/>
              <a:cs typeface="+mn-cs"/>
            </a:rPr>
            <a:t>2012</a:t>
          </a:r>
        </a:p>
      </dsp:txBody>
      <dsp:txXfrm rot="-5400000">
        <a:off x="114" y="3140990"/>
        <a:ext cx="648023" cy="611495"/>
      </dsp:txXfrm>
    </dsp:sp>
    <dsp:sp modelId="{BE653750-C073-4C07-90DE-FF4B6984BE60}">
      <dsp:nvSpPr>
        <dsp:cNvPr id="0" name=""/>
        <dsp:cNvSpPr/>
      </dsp:nvSpPr>
      <dsp:spPr>
        <a:xfrm rot="5400000">
          <a:off x="1289953" y="2319882"/>
          <a:ext cx="676609" cy="1948477"/>
        </a:xfrm>
        <a:prstGeom prst="round2SameRect">
          <a:avLst/>
        </a:prstGeom>
        <a:solidFill>
          <a:schemeClr val="lt1">
            <a:alpha val="90000"/>
            <a:hueOff val="0"/>
            <a:satOff val="0"/>
            <a:lumOff val="0"/>
            <a:alphaOff val="0"/>
          </a:schemeClr>
        </a:solidFill>
        <a:ln w="1905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n-lt"/>
            </a:rPr>
            <a:t>Schulkindbetreuung</a:t>
          </a:r>
        </a:p>
      </dsp:txBody>
      <dsp:txXfrm rot="-5400000">
        <a:off x="654020" y="2988845"/>
        <a:ext cx="1915448" cy="610551"/>
      </dsp:txXfrm>
    </dsp:sp>
    <dsp:sp modelId="{5F4564C3-19CB-41FC-BA81-3B20BB06FF37}">
      <dsp:nvSpPr>
        <dsp:cNvPr id="0" name=""/>
        <dsp:cNvSpPr/>
      </dsp:nvSpPr>
      <dsp:spPr>
        <a:xfrm rot="5400000">
          <a:off x="-140333" y="4080126"/>
          <a:ext cx="910864" cy="629962"/>
        </a:xfrm>
        <a:prstGeom prst="chevron">
          <a:avLst/>
        </a:prstGeom>
        <a:solidFill>
          <a:schemeClr val="accent6">
            <a:hueOff val="0"/>
            <a:satOff val="0"/>
            <a:lumOff val="0"/>
            <a:alphaOff val="0"/>
          </a:schemeClr>
        </a:solidFill>
        <a:ln w="1905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2002</a:t>
          </a:r>
        </a:p>
      </dsp:txBody>
      <dsp:txXfrm rot="-5400000">
        <a:off x="118" y="4254656"/>
        <a:ext cx="629962" cy="280902"/>
      </dsp:txXfrm>
    </dsp:sp>
    <dsp:sp modelId="{338CD930-6DB7-4574-8E06-984DB4ACDBDF}">
      <dsp:nvSpPr>
        <dsp:cNvPr id="0" name=""/>
        <dsp:cNvSpPr/>
      </dsp:nvSpPr>
      <dsp:spPr>
        <a:xfrm rot="5400000">
          <a:off x="3275985" y="1391727"/>
          <a:ext cx="427287" cy="5716077"/>
        </a:xfrm>
        <a:prstGeom prst="round2SameRect">
          <a:avLst/>
        </a:prstGeom>
        <a:solidFill>
          <a:schemeClr val="lt1">
            <a:alpha val="90000"/>
            <a:hueOff val="0"/>
            <a:satOff val="0"/>
            <a:lumOff val="0"/>
            <a:alphaOff val="0"/>
          </a:schemeClr>
        </a:solidFill>
        <a:ln w="1905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Calibri"/>
              <a:ea typeface="+mn-ea"/>
              <a:cs typeface="+mn-cs"/>
            </a:rPr>
            <a:t>Der Kindergarten zieht in den Neubau, welcher an den sanierten ehemaligen Pfarrstadl angrenzt</a:t>
          </a:r>
        </a:p>
      </dsp:txBody>
      <dsp:txXfrm rot="-5400000">
        <a:off x="631590" y="4056980"/>
        <a:ext cx="5695219" cy="385571"/>
      </dsp:txXfrm>
    </dsp:sp>
    <dsp:sp modelId="{A6FBE29C-16A8-425A-9644-9D9844A11988}">
      <dsp:nvSpPr>
        <dsp:cNvPr id="0" name=""/>
        <dsp:cNvSpPr/>
      </dsp:nvSpPr>
      <dsp:spPr>
        <a:xfrm rot="5400000">
          <a:off x="-118646" y="5061971"/>
          <a:ext cx="857394" cy="620101"/>
        </a:xfrm>
        <a:prstGeom prst="chevron">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2007</a:t>
          </a:r>
        </a:p>
      </dsp:txBody>
      <dsp:txXfrm rot="-5400000">
        <a:off x="1" y="5253376"/>
        <a:ext cx="620101" cy="237293"/>
      </dsp:txXfrm>
    </dsp:sp>
    <dsp:sp modelId="{9E8A5553-F79B-4986-AFF5-1B0DD5E5D12C}">
      <dsp:nvSpPr>
        <dsp:cNvPr id="0" name=""/>
        <dsp:cNvSpPr/>
      </dsp:nvSpPr>
      <dsp:spPr>
        <a:xfrm rot="5400000">
          <a:off x="1733942" y="3643946"/>
          <a:ext cx="1014995" cy="3208298"/>
        </a:xfrm>
        <a:prstGeom prst="round2Same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Calibri"/>
              <a:ea typeface="+mn-ea"/>
              <a:cs typeface="+mn-cs"/>
            </a:rPr>
            <a:t>Gründung einer Integrationsgruppe zur Betreuung von Kindern                                           - mit erhöhtem Förderbedarf                                 - welche von einer Behinderung bedroht sind    - mit Behinderung</a:t>
          </a:r>
        </a:p>
      </dsp:txBody>
      <dsp:txXfrm rot="-5400000">
        <a:off x="637291" y="4790145"/>
        <a:ext cx="3158750" cy="915899"/>
      </dsp:txXfrm>
    </dsp:sp>
    <dsp:sp modelId="{D5B5B723-81F3-41F5-AD05-F90C6AD02621}">
      <dsp:nvSpPr>
        <dsp:cNvPr id="0" name=""/>
        <dsp:cNvSpPr/>
      </dsp:nvSpPr>
      <dsp:spPr>
        <a:xfrm rot="5400000">
          <a:off x="-107523" y="6752784"/>
          <a:ext cx="803747" cy="588078"/>
        </a:xfrm>
        <a:prstGeom prst="chevron">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2011</a:t>
          </a:r>
        </a:p>
      </dsp:txBody>
      <dsp:txXfrm rot="-5400000">
        <a:off x="312" y="6938988"/>
        <a:ext cx="588078" cy="215669"/>
      </dsp:txXfrm>
    </dsp:sp>
    <dsp:sp modelId="{1626EFFA-C700-4935-9453-D38F8043EDA3}">
      <dsp:nvSpPr>
        <dsp:cNvPr id="0" name=""/>
        <dsp:cNvSpPr/>
      </dsp:nvSpPr>
      <dsp:spPr>
        <a:xfrm rot="5400000">
          <a:off x="3227694" y="4029135"/>
          <a:ext cx="427287" cy="5721044"/>
        </a:xfrm>
        <a:prstGeom prst="round2SameRect">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t>Umzug der Kinderkrippe und Integrationsgruppe in den Neubau. Die Krippe wird dabei auf zwei Gruppen aufgestockt</a:t>
          </a:r>
          <a:endParaRPr lang="de-DE" sz="2600" kern="1200"/>
        </a:p>
      </dsp:txBody>
      <dsp:txXfrm rot="-5400000">
        <a:off x="580816" y="6696871"/>
        <a:ext cx="5700186" cy="385571"/>
      </dsp:txXfrm>
    </dsp:sp>
    <dsp:sp modelId="{ACEEB54B-6390-4E28-AD11-A1EAA894A7A9}">
      <dsp:nvSpPr>
        <dsp:cNvPr id="0" name=""/>
        <dsp:cNvSpPr/>
      </dsp:nvSpPr>
      <dsp:spPr>
        <a:xfrm rot="5400000">
          <a:off x="-84824" y="6046671"/>
          <a:ext cx="785051" cy="614781"/>
        </a:xfrm>
        <a:prstGeom prst="chevron">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t>2010</a:t>
          </a:r>
        </a:p>
      </dsp:txBody>
      <dsp:txXfrm rot="-5400000">
        <a:off x="312" y="6268927"/>
        <a:ext cx="614781" cy="170270"/>
      </dsp:txXfrm>
    </dsp:sp>
    <dsp:sp modelId="{C9523AB5-01C5-4E8A-AAE8-0F7811376818}">
      <dsp:nvSpPr>
        <dsp:cNvPr id="0" name=""/>
        <dsp:cNvSpPr/>
      </dsp:nvSpPr>
      <dsp:spPr>
        <a:xfrm rot="5400000">
          <a:off x="3175226" y="3426470"/>
          <a:ext cx="551264" cy="5664011"/>
        </a:xfrm>
        <a:prstGeom prst="round2SameRect">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Calibri"/>
              <a:ea typeface="+mn-ea"/>
              <a:cs typeface="+mn-cs"/>
            </a:rPr>
            <a:t>Eröffnung einer Kinderkrippengruppe im Pfarrstadel  </a:t>
          </a:r>
          <a:endParaRPr lang="de-DE" sz="1200" kern="1200"/>
        </a:p>
        <a:p>
          <a:pPr marL="114300" lvl="1" indent="-114300" algn="l" defTabSz="533400">
            <a:lnSpc>
              <a:spcPct val="90000"/>
            </a:lnSpc>
            <a:spcBef>
              <a:spcPct val="0"/>
            </a:spcBef>
            <a:spcAft>
              <a:spcPct val="15000"/>
            </a:spcAft>
            <a:buChar char="••"/>
          </a:pPr>
          <a:r>
            <a:rPr lang="de-DE" sz="1200" kern="1200"/>
            <a:t>Durch die Erweiterung einer Krippengruppe wird der Kindergarten zum Kinderzentrum umbenannt</a:t>
          </a:r>
        </a:p>
      </dsp:txBody>
      <dsp:txXfrm rot="-5400000">
        <a:off x="618853" y="6009753"/>
        <a:ext cx="5637101" cy="497444"/>
      </dsp:txXfrm>
    </dsp:sp>
    <dsp:sp modelId="{D87FAC68-ED39-460A-9E5F-6C2E1D3ED65A}">
      <dsp:nvSpPr>
        <dsp:cNvPr id="0" name=""/>
        <dsp:cNvSpPr/>
      </dsp:nvSpPr>
      <dsp:spPr>
        <a:xfrm rot="5400000">
          <a:off x="-135863" y="7508668"/>
          <a:ext cx="824966" cy="553014"/>
        </a:xfrm>
        <a:prstGeom prst="chevron">
          <a:avLst/>
        </a:prstGeom>
        <a:solidFill>
          <a:schemeClr val="accent5">
            <a:hueOff val="0"/>
            <a:satOff val="0"/>
            <a:lumOff val="0"/>
            <a:alphaOff val="0"/>
          </a:schemeClr>
        </a:solidFill>
        <a:ln w="1905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de-DE" sz="1200" b="1" kern="1200">
              <a:latin typeface="Calibri"/>
              <a:ea typeface="+mn-ea"/>
              <a:cs typeface="+mn-cs"/>
            </a:rPr>
            <a:t>2017</a:t>
          </a:r>
        </a:p>
      </dsp:txBody>
      <dsp:txXfrm rot="-5400000">
        <a:off x="113" y="7649199"/>
        <a:ext cx="553014" cy="271952"/>
      </dsp:txXfrm>
    </dsp:sp>
    <dsp:sp modelId="{864E96D1-7DCC-431C-85C2-28D4A7130FA1}">
      <dsp:nvSpPr>
        <dsp:cNvPr id="0" name=""/>
        <dsp:cNvSpPr/>
      </dsp:nvSpPr>
      <dsp:spPr>
        <a:xfrm rot="5400000">
          <a:off x="2037045" y="5941492"/>
          <a:ext cx="566839" cy="3542040"/>
        </a:xfrm>
        <a:prstGeom prst="round2SameRect">
          <a:avLst/>
        </a:prstGeom>
        <a:solidFill>
          <a:schemeClr val="lt1">
            <a:alpha val="90000"/>
            <a:hueOff val="0"/>
            <a:satOff val="0"/>
            <a:lumOff val="0"/>
            <a:alphaOff val="0"/>
          </a:schemeClr>
        </a:solidFill>
        <a:ln w="1905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Calibri"/>
              <a:ea typeface="+mn-ea"/>
              <a:cs typeface="+mn-cs"/>
            </a:rPr>
            <a:t>Beginn der tiergestützten Pädagogik mit dem Labradoodle „Lemmy“. Wurde zum September 2018 beendet.</a:t>
          </a:r>
        </a:p>
      </dsp:txBody>
      <dsp:txXfrm rot="-5400000">
        <a:off x="549445" y="7456764"/>
        <a:ext cx="3514369" cy="511497"/>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861B83-D4FE-47E2-ADDA-E1802619DE7E}">
      <dsp:nvSpPr>
        <dsp:cNvPr id="0" name=""/>
        <dsp:cNvSpPr/>
      </dsp:nvSpPr>
      <dsp:spPr>
        <a:xfrm>
          <a:off x="0" y="0"/>
          <a:ext cx="3204242" cy="391572"/>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chemeClr val="accent2">
                  <a:lumMod val="50000"/>
                </a:schemeClr>
              </a:solidFill>
            </a:rPr>
            <a:t>„Bewegung</a:t>
          </a:r>
          <a:r>
            <a:rPr lang="de-DE" sz="1100" b="1" kern="1200"/>
            <a:t> </a:t>
          </a:r>
          <a:r>
            <a:rPr lang="de-DE" sz="1100" b="1" kern="1200">
              <a:solidFill>
                <a:schemeClr val="accent2">
                  <a:lumMod val="50000"/>
                </a:schemeClr>
              </a:solidFill>
            </a:rPr>
            <a:t>ist die elementare Form des Denkens!"</a:t>
          </a:r>
        </a:p>
        <a:p>
          <a:pPr lvl="0" algn="ctr" defTabSz="488950">
            <a:lnSpc>
              <a:spcPct val="90000"/>
            </a:lnSpc>
            <a:spcBef>
              <a:spcPct val="0"/>
            </a:spcBef>
            <a:spcAft>
              <a:spcPct val="35000"/>
            </a:spcAft>
          </a:pPr>
          <a:r>
            <a:rPr lang="de-DE" sz="1100" b="0" kern="1200">
              <a:solidFill>
                <a:schemeClr val="accent2">
                  <a:lumMod val="50000"/>
                </a:schemeClr>
              </a:solidFill>
            </a:rPr>
            <a:t>Gerg E. Schäfer                                                    </a:t>
          </a:r>
        </a:p>
      </dsp:txBody>
      <dsp:txXfrm>
        <a:off x="19115" y="19115"/>
        <a:ext cx="3166012" cy="353342"/>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C4080-7FCE-4B38-A7FA-3DB8084B2BBF}">
      <dsp:nvSpPr>
        <dsp:cNvPr id="0" name=""/>
        <dsp:cNvSpPr/>
      </dsp:nvSpPr>
      <dsp:spPr>
        <a:xfrm>
          <a:off x="0" y="0"/>
          <a:ext cx="5025358" cy="52986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chemeClr val="accent2">
                  <a:lumMod val="50000"/>
                </a:schemeClr>
              </a:solidFill>
            </a:rPr>
            <a:t>„Alle </a:t>
          </a:r>
          <a:r>
            <a:rPr lang="de-DE" sz="1050" b="1" i="0" kern="1200">
              <a:solidFill>
                <a:schemeClr val="accent2">
                  <a:lumMod val="50000"/>
                </a:schemeClr>
              </a:solidFill>
            </a:rPr>
            <a:t>Natur</a:t>
          </a:r>
          <a:r>
            <a:rPr lang="de-DE" sz="1050" b="1" kern="1200">
              <a:solidFill>
                <a:schemeClr val="accent2">
                  <a:lumMod val="50000"/>
                </a:schemeClr>
              </a:solidFill>
            </a:rPr>
            <a:t>, alles Wachstum aller Friede, alles Gedeihen und Schöne in der Welt beruht auf Geduld, braucht Zeit, braucht Stille, braucht Vertrauen!"                                                                                          </a:t>
          </a:r>
          <a:r>
            <a:rPr lang="de-DE" sz="1050" b="0" kern="1200">
              <a:solidFill>
                <a:schemeClr val="accent2">
                  <a:lumMod val="50000"/>
                </a:schemeClr>
              </a:solidFill>
            </a:rPr>
            <a:t>Hermann Hesse</a:t>
          </a:r>
        </a:p>
      </dsp:txBody>
      <dsp:txXfrm>
        <a:off x="25866" y="25866"/>
        <a:ext cx="4973626" cy="478131"/>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E1BA2-9C52-4502-B8DC-78E8F8328AB9}">
      <dsp:nvSpPr>
        <dsp:cNvPr id="0" name=""/>
        <dsp:cNvSpPr/>
      </dsp:nvSpPr>
      <dsp:spPr>
        <a:xfrm>
          <a:off x="0" y="0"/>
          <a:ext cx="5955957" cy="485557"/>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chemeClr val="accent2">
                  <a:lumMod val="50000"/>
                </a:schemeClr>
              </a:solidFill>
            </a:rPr>
            <a:t>„Wenn Sie Ihr Kind heute sauber aus der Kita abholen, dann hat es nicht gespielt und nichts gelernt"</a:t>
          </a:r>
          <a:br>
            <a:rPr lang="de-DE" sz="1050" b="1" kern="1200">
              <a:solidFill>
                <a:schemeClr val="accent2">
                  <a:lumMod val="50000"/>
                </a:schemeClr>
              </a:solidFill>
            </a:rPr>
          </a:br>
          <a:r>
            <a:rPr lang="de-DE" sz="1050" kern="1200">
              <a:solidFill>
                <a:schemeClr val="accent2">
                  <a:lumMod val="50000"/>
                </a:schemeClr>
              </a:solidFill>
            </a:rPr>
            <a:t>Maria Montessori </a:t>
          </a:r>
        </a:p>
      </dsp:txBody>
      <dsp:txXfrm>
        <a:off x="23703" y="23703"/>
        <a:ext cx="5908551" cy="438151"/>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06E3D-03F6-47F9-AB58-B3D64B208CAA}">
      <dsp:nvSpPr>
        <dsp:cNvPr id="0" name=""/>
        <dsp:cNvSpPr/>
      </dsp:nvSpPr>
      <dsp:spPr>
        <a:xfrm>
          <a:off x="0" y="556"/>
          <a:ext cx="4917782" cy="54500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de-DE" sz="1050" b="1" kern="1200">
              <a:solidFill>
                <a:schemeClr val="accent2">
                  <a:lumMod val="50000"/>
                </a:schemeClr>
              </a:solidFill>
            </a:rPr>
            <a:t>„Ich brauche nicht daran zu erinnern, wie wichtig die Musik ist, weil sie die höchsten Gefühle, deren der Mensch fähig ist, zu erzeugen und zu unterstützen vermag!"      </a:t>
          </a:r>
          <a:r>
            <a:rPr lang="de-DE" sz="1050" b="0" kern="1200">
              <a:solidFill>
                <a:schemeClr val="accent2">
                  <a:lumMod val="50000"/>
                </a:schemeClr>
              </a:solidFill>
            </a:rPr>
            <a:t>Johann Heinrich Pestalozzi</a:t>
          </a:r>
        </a:p>
      </dsp:txBody>
      <dsp:txXfrm>
        <a:off x="26605" y="27161"/>
        <a:ext cx="4864572" cy="491799"/>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618ACB-C428-4701-9D6F-86C6EF89A134}">
      <dsp:nvSpPr>
        <dsp:cNvPr id="0" name=""/>
        <dsp:cNvSpPr/>
      </dsp:nvSpPr>
      <dsp:spPr>
        <a:xfrm>
          <a:off x="0" y="71395"/>
          <a:ext cx="557974" cy="484011"/>
        </a:xfrm>
        <a:prstGeom prst="ellipse">
          <a:avLst/>
        </a:prstGeom>
        <a:solidFill>
          <a:schemeClr val="accent2">
            <a:shade val="80000"/>
            <a:alpha val="50000"/>
            <a:hueOff val="0"/>
            <a:satOff val="0"/>
            <a:lumOff val="0"/>
            <a:alphaOff val="0"/>
          </a:schemeClr>
        </a:solidFill>
        <a:ln>
          <a:noFill/>
        </a:ln>
        <a:effectLst>
          <a:glow rad="63500">
            <a:schemeClr val="accent2">
              <a:shade val="80000"/>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FA21EC4C-A6C5-49E9-B78B-256247049569}">
      <dsp:nvSpPr>
        <dsp:cNvPr id="0" name=""/>
        <dsp:cNvSpPr/>
      </dsp:nvSpPr>
      <dsp:spPr>
        <a:xfrm>
          <a:off x="5737" y="15947"/>
          <a:ext cx="6421223" cy="595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0480" rIns="0" bIns="30480" numCol="1" spcCol="1270" anchor="ctr" anchorCtr="0">
          <a:noAutofit/>
        </a:bodyPr>
        <a:lstStyle/>
        <a:p>
          <a:pPr lvl="0" algn="l" defTabSz="1066800">
            <a:lnSpc>
              <a:spcPct val="90000"/>
            </a:lnSpc>
            <a:spcBef>
              <a:spcPct val="0"/>
            </a:spcBef>
            <a:spcAft>
              <a:spcPct val="35000"/>
            </a:spcAft>
          </a:pPr>
          <a:r>
            <a:rPr lang="de-DE" sz="2400" b="1" kern="1200">
              <a:latin typeface="+mn-lt"/>
            </a:rPr>
            <a:t>   </a:t>
          </a:r>
          <a:r>
            <a:rPr lang="de-DE" sz="2800" b="1" kern="1200">
              <a:solidFill>
                <a:schemeClr val="accent2">
                  <a:lumMod val="50000"/>
                </a:schemeClr>
              </a:solidFill>
              <a:latin typeface="Arial" panose="020B0604020202020204" pitchFamily="34" charset="0"/>
              <a:cs typeface="Arial" panose="020B0604020202020204" pitchFamily="34" charset="0"/>
            </a:rPr>
            <a:t>5. Transition - Übergangsgestaltung</a:t>
          </a:r>
        </a:p>
      </dsp:txBody>
      <dsp:txXfrm>
        <a:off x="5737" y="15947"/>
        <a:ext cx="6421223" cy="595425"/>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5D3AA-163D-4849-AE77-40AB8F1D1131}">
      <dsp:nvSpPr>
        <dsp:cNvPr id="0" name=""/>
        <dsp:cNvSpPr/>
      </dsp:nvSpPr>
      <dsp:spPr>
        <a:xfrm>
          <a:off x="0" y="3011"/>
          <a:ext cx="3338195" cy="591983"/>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de-DE" sz="1900" kern="1200"/>
            <a:t>5.1 Eingewöhnung in der Krippe</a:t>
          </a:r>
        </a:p>
      </dsp:txBody>
      <dsp:txXfrm>
        <a:off x="28898" y="31909"/>
        <a:ext cx="3280399" cy="534187"/>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37398-B3B6-4C69-8F5F-D567B59EF902}">
      <dsp:nvSpPr>
        <dsp:cNvPr id="0" name=""/>
        <dsp:cNvSpPr/>
      </dsp:nvSpPr>
      <dsp:spPr>
        <a:xfrm>
          <a:off x="-46800" y="65617"/>
          <a:ext cx="4561082" cy="906036"/>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rgbClr val="C0504D">
                  <a:lumMod val="75000"/>
                </a:srgbClr>
              </a:solidFill>
              <a:latin typeface="Comic Sans MS" panose="030F0702030302020204" pitchFamily="66" charset="0"/>
              <a:ea typeface="+mn-ea"/>
              <a:cs typeface="+mn-cs"/>
            </a:rPr>
            <a:t>Grundphase (ca. 3 Tage</a:t>
          </a:r>
          <a:r>
            <a:rPr lang="de-DE" sz="1100" b="1" kern="1200">
              <a:solidFill>
                <a:srgbClr val="C0504D">
                  <a:lumMod val="75000"/>
                </a:srgbClr>
              </a:solidFill>
              <a:latin typeface="Century Gothic" panose="020B0502020202020204" pitchFamily="34" charset="0"/>
              <a:ea typeface="+mn-ea"/>
              <a:cs typeface="+mn-cs"/>
            </a:rPr>
            <a:t>)</a:t>
          </a:r>
        </a:p>
        <a:p>
          <a:pPr marL="57150" lvl="1" indent="-57150" algn="just"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Ein Elternteil bleibt mit dem Kind ca. 1 Stunde im Gruppenraum und nimmt es dann wieder mit nach Hause. </a:t>
          </a:r>
        </a:p>
        <a:p>
          <a:pPr marL="57150" lvl="1" indent="-57150" algn="l"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In dieser Zeit gibt es </a:t>
          </a:r>
          <a:r>
            <a:rPr lang="de-DE" sz="1100" b="1" kern="1200">
              <a:solidFill>
                <a:schemeClr val="accent2">
                  <a:lumMod val="75000"/>
                </a:schemeClr>
              </a:solidFill>
              <a:latin typeface="Calibri"/>
              <a:ea typeface="+mn-ea"/>
              <a:cs typeface="+mn-cs"/>
            </a:rPr>
            <a:t>keinen</a:t>
          </a:r>
          <a:r>
            <a:rPr lang="de-DE" sz="1100" kern="1200">
              <a:solidFill>
                <a:sysClr val="windowText" lastClr="000000">
                  <a:hueOff val="0"/>
                  <a:satOff val="0"/>
                  <a:lumOff val="0"/>
                  <a:alphaOff val="0"/>
                </a:sysClr>
              </a:solidFill>
              <a:latin typeface="Calibri"/>
              <a:ea typeface="+mn-ea"/>
              <a:cs typeface="+mn-cs"/>
            </a:rPr>
            <a:t> Trennungsversuch</a:t>
          </a:r>
        </a:p>
      </dsp:txBody>
      <dsp:txXfrm>
        <a:off x="-20263" y="92154"/>
        <a:ext cx="3312765" cy="852962"/>
      </dsp:txXfrm>
    </dsp:sp>
    <dsp:sp modelId="{5EFB5E3B-451D-4503-B2C0-7F8862DBC6F6}">
      <dsp:nvSpPr>
        <dsp:cNvPr id="0" name=""/>
        <dsp:cNvSpPr/>
      </dsp:nvSpPr>
      <dsp:spPr>
        <a:xfrm>
          <a:off x="269431" y="1085130"/>
          <a:ext cx="4691598" cy="1037272"/>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rgbClr val="C0504D">
                  <a:lumMod val="75000"/>
                </a:srgbClr>
              </a:solidFill>
              <a:latin typeface="Comic Sans MS" panose="030F0702030302020204" pitchFamily="66" charset="0"/>
              <a:ea typeface="+mn-ea"/>
              <a:cs typeface="+mn-cs"/>
            </a:rPr>
            <a:t>Erster Trennungsversuch (ab dem 4. Tag)</a:t>
          </a:r>
        </a:p>
        <a:p>
          <a:pPr marL="57150" lvl="1" indent="-57150" algn="just"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Einige Minuten nach Ankunft verabschiedet sich der Elternteil klar und deutlich und geht aus dem Gruppenraum, bleibt aber in der Nähe</a:t>
          </a:r>
        </a:p>
        <a:p>
          <a:pPr marL="57150" lvl="1" indent="-57150" algn="just"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Trennungsdauer max. 30 Minuten</a:t>
          </a:r>
        </a:p>
      </dsp:txBody>
      <dsp:txXfrm>
        <a:off x="299812" y="1115511"/>
        <a:ext cx="3514712" cy="976510"/>
      </dsp:txXfrm>
    </dsp:sp>
    <dsp:sp modelId="{1911F4AA-7B5B-465F-A7DF-EA360959BF26}">
      <dsp:nvSpPr>
        <dsp:cNvPr id="0" name=""/>
        <dsp:cNvSpPr/>
      </dsp:nvSpPr>
      <dsp:spPr>
        <a:xfrm>
          <a:off x="673555" y="2217907"/>
          <a:ext cx="4574684" cy="1504926"/>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rgbClr val="C0504D">
                  <a:lumMod val="75000"/>
                </a:srgbClr>
              </a:solidFill>
              <a:latin typeface="Comic Sans MS" panose="030F0702030302020204" pitchFamily="66" charset="0"/>
              <a:ea typeface="+mn-ea"/>
              <a:cs typeface="+mn-cs"/>
            </a:rPr>
            <a:t>Stabilisierungsphase</a:t>
          </a:r>
        </a:p>
        <a:p>
          <a:pPr marL="57150" lvl="1" indent="-57150" algn="just"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Die Trennungsphase wird </a:t>
          </a:r>
          <a:r>
            <a:rPr lang="de-DE" sz="1100" b="1" kern="1200">
              <a:solidFill>
                <a:schemeClr val="accent2">
                  <a:lumMod val="75000"/>
                </a:schemeClr>
              </a:solidFill>
              <a:latin typeface="Calibri"/>
              <a:ea typeface="+mn-ea"/>
              <a:cs typeface="+mn-cs"/>
            </a:rPr>
            <a:t>individuell</a:t>
          </a:r>
          <a:r>
            <a:rPr lang="de-DE" sz="1100" kern="1200">
              <a:solidFill>
                <a:sysClr val="windowText" lastClr="000000">
                  <a:hueOff val="0"/>
                  <a:satOff val="0"/>
                  <a:lumOff val="0"/>
                  <a:alphaOff val="0"/>
                </a:sysClr>
              </a:solidFill>
              <a:latin typeface="Calibri"/>
              <a:ea typeface="+mn-ea"/>
              <a:cs typeface="+mn-cs"/>
            </a:rPr>
            <a:t> ausgedehnt.  </a:t>
          </a:r>
        </a:p>
        <a:p>
          <a:pPr marL="57150" lvl="1" indent="-57150" algn="just" defTabSz="488950">
            <a:lnSpc>
              <a:spcPct val="90000"/>
            </a:lnSpc>
            <a:spcBef>
              <a:spcPct val="0"/>
            </a:spcBef>
            <a:spcAft>
              <a:spcPct val="15000"/>
            </a:spcAft>
            <a:buChar char="••"/>
          </a:pPr>
          <a:r>
            <a:rPr lang="de-DE" sz="1100" b="1" kern="1200">
              <a:solidFill>
                <a:schemeClr val="accent2">
                  <a:lumMod val="75000"/>
                </a:schemeClr>
              </a:solidFill>
              <a:latin typeface="Calibri"/>
              <a:ea typeface="+mn-ea"/>
              <a:cs typeface="+mn-cs"/>
            </a:rPr>
            <a:t>kürzere Eingewöhnungszeit:</a:t>
          </a:r>
          <a:r>
            <a:rPr lang="de-DE" sz="1100" b="1" kern="1200">
              <a:solidFill>
                <a:sysClr val="windowText" lastClr="000000">
                  <a:hueOff val="0"/>
                  <a:satOff val="0"/>
                  <a:lumOff val="0"/>
                  <a:alphaOff val="0"/>
                </a:sysClr>
              </a:solidFill>
              <a:latin typeface="Calibri"/>
              <a:ea typeface="+mn-ea"/>
              <a:cs typeface="+mn-cs"/>
            </a:rPr>
            <a:t> </a:t>
          </a:r>
          <a:r>
            <a:rPr lang="de-DE" sz="1100" kern="1200">
              <a:solidFill>
                <a:sysClr val="windowText" lastClr="000000">
                  <a:hueOff val="0"/>
                  <a:satOff val="0"/>
                  <a:lumOff val="0"/>
                  <a:alphaOff val="0"/>
                </a:sysClr>
              </a:solidFill>
              <a:latin typeface="Calibri"/>
              <a:ea typeface="+mn-ea"/>
              <a:cs typeface="+mn-cs"/>
            </a:rPr>
            <a:t>Die Zeiträume ohne den Elternteil werden schrittweise verlängert</a:t>
          </a:r>
        </a:p>
        <a:p>
          <a:pPr marL="57150" lvl="1" indent="-57150" algn="just" defTabSz="488950">
            <a:lnSpc>
              <a:spcPct val="90000"/>
            </a:lnSpc>
            <a:spcBef>
              <a:spcPct val="0"/>
            </a:spcBef>
            <a:spcAft>
              <a:spcPct val="15000"/>
            </a:spcAft>
            <a:buChar char="••"/>
          </a:pPr>
          <a:r>
            <a:rPr lang="de-DE" sz="1100" b="1" kern="1200">
              <a:solidFill>
                <a:schemeClr val="accent2">
                  <a:lumMod val="75000"/>
                </a:schemeClr>
              </a:solidFill>
              <a:latin typeface="Calibri"/>
              <a:ea typeface="+mn-ea"/>
              <a:cs typeface="+mn-cs"/>
            </a:rPr>
            <a:t>längere Eingewöhnungszeit </a:t>
          </a:r>
          <a:r>
            <a:rPr lang="de-DE" sz="1100" kern="1200">
              <a:solidFill>
                <a:sysClr val="windowText" lastClr="000000">
                  <a:hueOff val="0"/>
                  <a:satOff val="0"/>
                  <a:lumOff val="0"/>
                  <a:alphaOff val="0"/>
                </a:sysClr>
              </a:solidFill>
              <a:latin typeface="Calibri"/>
              <a:ea typeface="+mn-ea"/>
              <a:cs typeface="+mn-cs"/>
            </a:rPr>
            <a:t>(ca. 2-3 Wochen): Ab dem  7. Tag findet ein neuer Trennungsversuch statt. Erst wenn sich das Kind vom pädagogischen Personal trösten lässt, werden die Zeiträume ohne Elternteil verlängert</a:t>
          </a:r>
        </a:p>
      </dsp:txBody>
      <dsp:txXfrm>
        <a:off x="717633" y="2261985"/>
        <a:ext cx="3403936" cy="1416770"/>
      </dsp:txXfrm>
    </dsp:sp>
    <dsp:sp modelId="{2F42FC8F-DEF1-41C1-A88D-6890D4C6BB13}">
      <dsp:nvSpPr>
        <dsp:cNvPr id="0" name=""/>
        <dsp:cNvSpPr/>
      </dsp:nvSpPr>
      <dsp:spPr>
        <a:xfrm>
          <a:off x="1140270" y="3797480"/>
          <a:ext cx="4373880" cy="917394"/>
        </a:xfrm>
        <a:prstGeom prst="roundRect">
          <a:avLst>
            <a:gd name="adj" fmla="val 10000"/>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b="1" kern="1200">
              <a:solidFill>
                <a:srgbClr val="C0504D">
                  <a:lumMod val="75000"/>
                </a:srgbClr>
              </a:solidFill>
              <a:latin typeface="Comic Sans MS" panose="030F0702030302020204" pitchFamily="66" charset="0"/>
              <a:ea typeface="+mn-ea"/>
              <a:cs typeface="+mn-cs"/>
            </a:rPr>
            <a:t>Schlussphase</a:t>
          </a:r>
        </a:p>
        <a:p>
          <a:pPr marL="57150" lvl="1" indent="-57150" algn="just"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Das Kind hat zum pädagogischen Personal ein vertrauensvolles Verhältnis aufgebaut und bleibt alleine in der Krippe</a:t>
          </a:r>
        </a:p>
        <a:p>
          <a:pPr marL="57150" lvl="1" indent="-57150" algn="just" defTabSz="488950">
            <a:lnSpc>
              <a:spcPct val="90000"/>
            </a:lnSpc>
            <a:spcBef>
              <a:spcPct val="0"/>
            </a:spcBef>
            <a:spcAft>
              <a:spcPct val="15000"/>
            </a:spcAft>
            <a:buChar char="••"/>
          </a:pPr>
          <a:r>
            <a:rPr lang="de-DE" sz="1100" kern="1200">
              <a:solidFill>
                <a:sysClr val="windowText" lastClr="000000">
                  <a:hueOff val="0"/>
                  <a:satOff val="0"/>
                  <a:lumOff val="0"/>
                  <a:alphaOff val="0"/>
                </a:sysClr>
              </a:solidFill>
              <a:latin typeface="Calibri"/>
              <a:ea typeface="+mn-ea"/>
              <a:cs typeface="+mn-cs"/>
            </a:rPr>
            <a:t>Der Elternteil ist aber jederzeit erreichbar</a:t>
          </a:r>
        </a:p>
      </dsp:txBody>
      <dsp:txXfrm>
        <a:off x="1167140" y="3824350"/>
        <a:ext cx="3279600" cy="863654"/>
      </dsp:txXfrm>
    </dsp:sp>
    <dsp:sp modelId="{32BB339F-FFA5-46B4-8214-D2C84810F340}">
      <dsp:nvSpPr>
        <dsp:cNvPr id="0" name=""/>
        <dsp:cNvSpPr/>
      </dsp:nvSpPr>
      <dsp:spPr>
        <a:xfrm>
          <a:off x="3746453" y="794456"/>
          <a:ext cx="674227" cy="674227"/>
        </a:xfrm>
        <a:prstGeom prst="downArrow">
          <a:avLst>
            <a:gd name="adj1" fmla="val 55000"/>
            <a:gd name="adj2" fmla="val 45000"/>
          </a:avLst>
        </a:prstGeom>
        <a:solidFill>
          <a:sysClr val="window" lastClr="FFFFFF">
            <a:alpha val="90000"/>
            <a:tint val="40000"/>
            <a:hueOff val="0"/>
            <a:satOff val="0"/>
            <a:lumOff val="0"/>
            <a:alphaOff val="0"/>
          </a:sysClr>
        </a:solidFill>
        <a:ln w="1905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de-DE" sz="3000" kern="1200">
            <a:solidFill>
              <a:sysClr val="windowText" lastClr="000000">
                <a:hueOff val="0"/>
                <a:satOff val="0"/>
                <a:lumOff val="0"/>
                <a:alphaOff val="0"/>
              </a:sysClr>
            </a:solidFill>
            <a:latin typeface="Calibri"/>
            <a:ea typeface="+mn-ea"/>
            <a:cs typeface="+mn-cs"/>
          </a:endParaRPr>
        </a:p>
      </dsp:txBody>
      <dsp:txXfrm>
        <a:off x="3898154" y="794456"/>
        <a:ext cx="370825" cy="507356"/>
      </dsp:txXfrm>
    </dsp:sp>
    <dsp:sp modelId="{3DB8AB68-8691-4E67-B133-BF44056DD050}">
      <dsp:nvSpPr>
        <dsp:cNvPr id="0" name=""/>
        <dsp:cNvSpPr/>
      </dsp:nvSpPr>
      <dsp:spPr>
        <a:xfrm>
          <a:off x="4112765" y="2020323"/>
          <a:ext cx="674227" cy="674227"/>
        </a:xfrm>
        <a:prstGeom prst="downArrow">
          <a:avLst>
            <a:gd name="adj1" fmla="val 55000"/>
            <a:gd name="adj2" fmla="val 45000"/>
          </a:avLst>
        </a:prstGeom>
        <a:solidFill>
          <a:sysClr val="window" lastClr="FFFFFF">
            <a:alpha val="90000"/>
            <a:tint val="40000"/>
            <a:hueOff val="0"/>
            <a:satOff val="0"/>
            <a:lumOff val="0"/>
            <a:alphaOff val="0"/>
          </a:sysClr>
        </a:solidFill>
        <a:ln w="1905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de-DE" sz="3000" kern="1200">
            <a:solidFill>
              <a:sysClr val="windowText" lastClr="000000">
                <a:hueOff val="0"/>
                <a:satOff val="0"/>
                <a:lumOff val="0"/>
                <a:alphaOff val="0"/>
              </a:sysClr>
            </a:solidFill>
            <a:latin typeface="Calibri"/>
            <a:ea typeface="+mn-ea"/>
            <a:cs typeface="+mn-cs"/>
          </a:endParaRPr>
        </a:p>
      </dsp:txBody>
      <dsp:txXfrm>
        <a:off x="4264466" y="2020323"/>
        <a:ext cx="370825" cy="507356"/>
      </dsp:txXfrm>
    </dsp:sp>
    <dsp:sp modelId="{B34A926C-8248-4A4A-B9D1-6517CD3B6FD7}">
      <dsp:nvSpPr>
        <dsp:cNvPr id="0" name=""/>
        <dsp:cNvSpPr/>
      </dsp:nvSpPr>
      <dsp:spPr>
        <a:xfrm>
          <a:off x="4473610" y="3246191"/>
          <a:ext cx="674227" cy="674227"/>
        </a:xfrm>
        <a:prstGeom prst="downArrow">
          <a:avLst>
            <a:gd name="adj1" fmla="val 55000"/>
            <a:gd name="adj2" fmla="val 45000"/>
          </a:avLst>
        </a:prstGeom>
        <a:solidFill>
          <a:sysClr val="window" lastClr="FFFFFF">
            <a:alpha val="90000"/>
            <a:tint val="40000"/>
            <a:hueOff val="0"/>
            <a:satOff val="0"/>
            <a:lumOff val="0"/>
            <a:alphaOff val="0"/>
          </a:sysClr>
        </a:solidFill>
        <a:ln w="1905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de-DE" sz="3000" kern="1200">
            <a:solidFill>
              <a:sysClr val="windowText" lastClr="000000">
                <a:hueOff val="0"/>
                <a:satOff val="0"/>
                <a:lumOff val="0"/>
                <a:alphaOff val="0"/>
              </a:sysClr>
            </a:solidFill>
            <a:latin typeface="Calibri"/>
            <a:ea typeface="+mn-ea"/>
            <a:cs typeface="+mn-cs"/>
          </a:endParaRPr>
        </a:p>
      </dsp:txBody>
      <dsp:txXfrm>
        <a:off x="4625311" y="3246191"/>
        <a:ext cx="370825" cy="507356"/>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F9569-A875-4981-9FEA-12834D100B5B}">
      <dsp:nvSpPr>
        <dsp:cNvPr id="0" name=""/>
        <dsp:cNvSpPr/>
      </dsp:nvSpPr>
      <dsp:spPr>
        <a:xfrm>
          <a:off x="0" y="431"/>
          <a:ext cx="3700131" cy="552461"/>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5.2 Eingewöhnung im </a:t>
          </a:r>
          <a:r>
            <a:rPr lang="de-DE" sz="2000" kern="1200"/>
            <a:t>Kindergarten</a:t>
          </a:r>
          <a:endParaRPr lang="de-DE" sz="1800" kern="1200"/>
        </a:p>
      </dsp:txBody>
      <dsp:txXfrm>
        <a:off x="26969" y="27400"/>
        <a:ext cx="3646193" cy="498523"/>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15995C-14C9-4053-A761-3E7DF86644F1}">
      <dsp:nvSpPr>
        <dsp:cNvPr id="0" name=""/>
        <dsp:cNvSpPr/>
      </dsp:nvSpPr>
      <dsp:spPr>
        <a:xfrm>
          <a:off x="0" y="0"/>
          <a:ext cx="5007934" cy="59904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5.3 Übergang von der Krippe in den Kindergarten</a:t>
          </a:r>
        </a:p>
      </dsp:txBody>
      <dsp:txXfrm>
        <a:off x="29243" y="29243"/>
        <a:ext cx="4949448" cy="540554"/>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0D840-1D4C-409E-8672-93913D2B575F}">
      <dsp:nvSpPr>
        <dsp:cNvPr id="0" name=""/>
        <dsp:cNvSpPr/>
      </dsp:nvSpPr>
      <dsp:spPr>
        <a:xfrm>
          <a:off x="0" y="485"/>
          <a:ext cx="4473145" cy="477309"/>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5.4 Übergang vom Kindergarten in die Schule</a:t>
          </a:r>
        </a:p>
      </dsp:txBody>
      <dsp:txXfrm>
        <a:off x="23300" y="23785"/>
        <a:ext cx="4426545" cy="4307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D34A9E-F422-43EC-A6C9-DCEBB108DD74}">
      <dsp:nvSpPr>
        <dsp:cNvPr id="0" name=""/>
        <dsp:cNvSpPr/>
      </dsp:nvSpPr>
      <dsp:spPr>
        <a:xfrm>
          <a:off x="0" y="227"/>
          <a:ext cx="3076574" cy="504597"/>
        </a:xfrm>
        <a:prstGeom prst="roundRect">
          <a:avLst/>
        </a:prstGeom>
        <a:solidFill>
          <a:schemeClr val="accent2">
            <a:alpha val="90000"/>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alpha val="90000"/>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1.4 Katholische Trägerschaft</a:t>
          </a:r>
        </a:p>
      </dsp:txBody>
      <dsp:txXfrm>
        <a:off x="24632" y="24859"/>
        <a:ext cx="3027310" cy="455333"/>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68FAE-5C87-4A9C-A078-AF825592D8CB}">
      <dsp:nvSpPr>
        <dsp:cNvPr id="0" name=""/>
        <dsp:cNvSpPr/>
      </dsp:nvSpPr>
      <dsp:spPr>
        <a:xfrm>
          <a:off x="181021" y="974"/>
          <a:ext cx="1747905" cy="1711521"/>
        </a:xfrm>
        <a:prstGeom prst="ellipse">
          <a:avLst/>
        </a:prstGeom>
        <a:solidFill>
          <a:schemeClr val="accent2">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208" tIns="13970" rIns="88208" bIns="13970" numCol="1" spcCol="1270" anchor="ctr" anchorCtr="0">
          <a:noAutofit/>
        </a:bodyPr>
        <a:lstStyle/>
        <a:p>
          <a:pPr lvl="0" algn="ctr" defTabSz="466725">
            <a:lnSpc>
              <a:spcPct val="90000"/>
            </a:lnSpc>
            <a:spcBef>
              <a:spcPct val="0"/>
            </a:spcBef>
            <a:spcAft>
              <a:spcPct val="35000"/>
            </a:spcAft>
          </a:pPr>
          <a:r>
            <a:rPr lang="de-DE" sz="1050" kern="1200"/>
            <a:t>Gegenseitige Besuche des pädagogischen Personals und der Lehrkräfte</a:t>
          </a:r>
        </a:p>
      </dsp:txBody>
      <dsp:txXfrm>
        <a:off x="436996" y="251620"/>
        <a:ext cx="1235955" cy="1210229"/>
      </dsp:txXfrm>
    </dsp:sp>
    <dsp:sp modelId="{0418BC88-F3DF-4400-BF2D-277F5D49EBA4}">
      <dsp:nvSpPr>
        <dsp:cNvPr id="0" name=""/>
        <dsp:cNvSpPr/>
      </dsp:nvSpPr>
      <dsp:spPr>
        <a:xfrm>
          <a:off x="1644253" y="12859"/>
          <a:ext cx="1849011" cy="1687751"/>
        </a:xfrm>
        <a:prstGeom prst="ellipse">
          <a:avLst/>
        </a:prstGeom>
        <a:solidFill>
          <a:schemeClr val="accent3">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208" tIns="13970" rIns="88208" bIns="13970" numCol="1" spcCol="1270" anchor="ctr" anchorCtr="0">
          <a:noAutofit/>
        </a:bodyPr>
        <a:lstStyle/>
        <a:p>
          <a:pPr lvl="0" algn="ctr" defTabSz="466725">
            <a:lnSpc>
              <a:spcPct val="90000"/>
            </a:lnSpc>
            <a:spcBef>
              <a:spcPct val="0"/>
            </a:spcBef>
            <a:spcAft>
              <a:spcPct val="35000"/>
            </a:spcAft>
          </a:pPr>
          <a:r>
            <a:rPr lang="de-DE" sz="1050" kern="1200"/>
            <a:t>Kooperationstreffen und Austausch zwischen Kindergarten und Schule</a:t>
          </a:r>
        </a:p>
      </dsp:txBody>
      <dsp:txXfrm>
        <a:off x="1915034" y="260024"/>
        <a:ext cx="1307449" cy="1193421"/>
      </dsp:txXfrm>
    </dsp:sp>
    <dsp:sp modelId="{6A68A14A-6F03-4753-A3C1-CD1ADA420986}">
      <dsp:nvSpPr>
        <dsp:cNvPr id="0" name=""/>
        <dsp:cNvSpPr/>
      </dsp:nvSpPr>
      <dsp:spPr>
        <a:xfrm>
          <a:off x="3172701" y="80353"/>
          <a:ext cx="1580651" cy="1552762"/>
        </a:xfrm>
        <a:prstGeom prst="ellipse">
          <a:avLst/>
        </a:prstGeom>
        <a:solidFill>
          <a:schemeClr val="accent4">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208" tIns="13970" rIns="88208" bIns="13970" numCol="1" spcCol="1270" anchor="ctr" anchorCtr="0">
          <a:noAutofit/>
        </a:bodyPr>
        <a:lstStyle/>
        <a:p>
          <a:pPr lvl="0" algn="ctr" defTabSz="466725">
            <a:lnSpc>
              <a:spcPct val="90000"/>
            </a:lnSpc>
            <a:spcBef>
              <a:spcPct val="0"/>
            </a:spcBef>
            <a:spcAft>
              <a:spcPct val="35000"/>
            </a:spcAft>
          </a:pPr>
          <a:r>
            <a:rPr lang="de-DE" sz="1050" kern="1200"/>
            <a:t>Begegnungen der  Kindergarten-kinder und Schulkinder zu verschiedenen Gelegenheiten</a:t>
          </a:r>
        </a:p>
      </dsp:txBody>
      <dsp:txXfrm>
        <a:off x="3404182" y="307750"/>
        <a:ext cx="1117689" cy="1097968"/>
      </dsp:txXfrm>
    </dsp:sp>
    <dsp:sp modelId="{91BC7654-11EC-48B6-A1A6-4D778462A019}">
      <dsp:nvSpPr>
        <dsp:cNvPr id="0" name=""/>
        <dsp:cNvSpPr/>
      </dsp:nvSpPr>
      <dsp:spPr>
        <a:xfrm>
          <a:off x="4432789" y="55325"/>
          <a:ext cx="1602818" cy="1602818"/>
        </a:xfrm>
        <a:prstGeom prst="ellipse">
          <a:avLst/>
        </a:prstGeom>
        <a:solidFill>
          <a:schemeClr val="accent5">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88208" tIns="13970" rIns="88208" bIns="13970" numCol="1" spcCol="1270" anchor="ctr" anchorCtr="0">
          <a:noAutofit/>
        </a:bodyPr>
        <a:lstStyle/>
        <a:p>
          <a:pPr lvl="0" algn="ctr" defTabSz="466725">
            <a:lnSpc>
              <a:spcPct val="90000"/>
            </a:lnSpc>
            <a:spcBef>
              <a:spcPct val="0"/>
            </a:spcBef>
            <a:spcAft>
              <a:spcPct val="35000"/>
            </a:spcAft>
          </a:pPr>
          <a:r>
            <a:rPr lang="de-DE" sz="1050" kern="1200"/>
            <a:t>Gemeinsame Elternabende zum Thema Schulfähigkeit</a:t>
          </a:r>
        </a:p>
      </dsp:txBody>
      <dsp:txXfrm>
        <a:off x="4667516" y="290052"/>
        <a:ext cx="1133364" cy="1133364"/>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27DCF-5351-4911-9DCF-D8E6AC92B982}">
      <dsp:nvSpPr>
        <dsp:cNvPr id="0" name=""/>
        <dsp:cNvSpPr/>
      </dsp:nvSpPr>
      <dsp:spPr>
        <a:xfrm>
          <a:off x="0" y="1"/>
          <a:ext cx="5581289" cy="59521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de-DE" sz="1100" b="1" i="0" kern="1200">
              <a:solidFill>
                <a:schemeClr val="accent2">
                  <a:lumMod val="50000"/>
                </a:schemeClr>
              </a:solidFill>
            </a:rPr>
            <a:t>„Wenn du mit anderen ein Schiff bauen willst, so beginne nicht mit ihnen Holz zu sammeln, sondern wecke in ihnen die Sehnsucht nach dem großen, weiten Meer!“</a:t>
          </a:r>
        </a:p>
        <a:p>
          <a:pPr lvl="0" algn="ctr" defTabSz="488950">
            <a:lnSpc>
              <a:spcPct val="90000"/>
            </a:lnSpc>
            <a:spcBef>
              <a:spcPct val="0"/>
            </a:spcBef>
            <a:spcAft>
              <a:spcPct val="35000"/>
            </a:spcAft>
          </a:pPr>
          <a:r>
            <a:rPr lang="fr-FR" sz="1100" b="0" i="0" kern="1200">
              <a:solidFill>
                <a:schemeClr val="accent2">
                  <a:lumMod val="50000"/>
                </a:schemeClr>
              </a:solidFill>
            </a:rPr>
            <a:t>Antoine de Saint-Exupery</a:t>
          </a:r>
          <a:endParaRPr lang="de-DE" sz="1100" b="0" i="0" kern="1200">
            <a:solidFill>
              <a:schemeClr val="accent2">
                <a:lumMod val="50000"/>
              </a:schemeClr>
            </a:solidFill>
          </a:endParaRPr>
        </a:p>
      </dsp:txBody>
      <dsp:txXfrm>
        <a:off x="29056" y="29057"/>
        <a:ext cx="5523177" cy="537107"/>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38B41-2A9D-4075-BFC9-48FB3F2C745A}">
      <dsp:nvSpPr>
        <dsp:cNvPr id="0" name=""/>
        <dsp:cNvSpPr/>
      </dsp:nvSpPr>
      <dsp:spPr>
        <a:xfrm>
          <a:off x="104639" y="57734"/>
          <a:ext cx="579793" cy="510605"/>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C2C2BEFA-E7CB-428D-9A9E-2659BF6B1192}">
      <dsp:nvSpPr>
        <dsp:cNvPr id="0" name=""/>
        <dsp:cNvSpPr/>
      </dsp:nvSpPr>
      <dsp:spPr>
        <a:xfrm>
          <a:off x="306791" y="66701"/>
          <a:ext cx="2930679" cy="5159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0480" rIns="0" bIns="30480" numCol="1" spcCol="1270" anchor="ctr" anchorCtr="0">
          <a:prstTxWarp prst="textPlain">
            <a:avLst/>
          </a:prstTxWarp>
          <a:noAutofit/>
        </a:bodyPr>
        <a:lstStyle/>
        <a:p>
          <a:pPr lvl="0" algn="l" defTabSz="1066800">
            <a:lnSpc>
              <a:spcPct val="90000"/>
            </a:lnSpc>
            <a:spcBef>
              <a:spcPct val="0"/>
            </a:spcBef>
            <a:spcAft>
              <a:spcPct val="35000"/>
            </a:spcAft>
          </a:pPr>
          <a:r>
            <a:rPr lang="de-DE" sz="2400" b="1" kern="1200">
              <a:solidFill>
                <a:schemeClr val="accent2">
                  <a:lumMod val="50000"/>
                </a:schemeClr>
              </a:solidFill>
              <a:latin typeface="Arial" panose="020B0604020202020204" pitchFamily="34" charset="0"/>
              <a:cs typeface="Arial" panose="020B0604020202020204" pitchFamily="34" charset="0"/>
            </a:rPr>
            <a:t>6</a:t>
          </a:r>
          <a:r>
            <a:rPr lang="de-DE" sz="3100" b="1" kern="1200">
              <a:solidFill>
                <a:schemeClr val="accent2">
                  <a:lumMod val="50000"/>
                </a:schemeClr>
              </a:solidFill>
              <a:latin typeface="Arial" panose="020B0604020202020204" pitchFamily="34" charset="0"/>
              <a:cs typeface="Arial" panose="020B0604020202020204" pitchFamily="34" charset="0"/>
            </a:rPr>
            <a:t>.  </a:t>
          </a:r>
          <a:r>
            <a:rPr lang="de-DE" sz="2400" b="1" kern="1200">
              <a:solidFill>
                <a:schemeClr val="accent2">
                  <a:lumMod val="50000"/>
                </a:schemeClr>
              </a:solidFill>
              <a:latin typeface="Arial" panose="020B0604020202020204" pitchFamily="34" charset="0"/>
              <a:cs typeface="Arial" panose="020B0604020202020204" pitchFamily="34" charset="0"/>
            </a:rPr>
            <a:t>Kooperation</a:t>
          </a:r>
          <a:endParaRPr lang="de-DE" sz="3100" b="1" kern="1200">
            <a:solidFill>
              <a:schemeClr val="accent2">
                <a:lumMod val="50000"/>
              </a:schemeClr>
            </a:solidFill>
            <a:latin typeface="Arial" panose="020B0604020202020204" pitchFamily="34" charset="0"/>
            <a:cs typeface="Arial" panose="020B0604020202020204" pitchFamily="34" charset="0"/>
          </a:endParaRPr>
        </a:p>
      </dsp:txBody>
      <dsp:txXfrm>
        <a:off x="306791" y="66701"/>
        <a:ext cx="2930679" cy="515908"/>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A6593D-8DBE-4B09-BCEB-6E607A9648E6}">
      <dsp:nvSpPr>
        <dsp:cNvPr id="0" name=""/>
        <dsp:cNvSpPr/>
      </dsp:nvSpPr>
      <dsp:spPr>
        <a:xfrm>
          <a:off x="0" y="5345"/>
          <a:ext cx="3260785" cy="477733"/>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de-DE" sz="1900" kern="1200"/>
            <a:t>6.1 Zusammenarbeit im Team</a:t>
          </a:r>
        </a:p>
      </dsp:txBody>
      <dsp:txXfrm>
        <a:off x="23321" y="28666"/>
        <a:ext cx="3214143" cy="431091"/>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C1FE6-D65F-412E-9320-3BD6C2041E0D}">
      <dsp:nvSpPr>
        <dsp:cNvPr id="0" name=""/>
        <dsp:cNvSpPr/>
      </dsp:nvSpPr>
      <dsp:spPr>
        <a:xfrm>
          <a:off x="2195118" y="827627"/>
          <a:ext cx="1144762" cy="1068990"/>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de-DE" sz="1500" kern="1200"/>
            <a:t>Teamarbeit heißt für uns</a:t>
          </a:r>
        </a:p>
      </dsp:txBody>
      <dsp:txXfrm>
        <a:off x="2247302" y="879811"/>
        <a:ext cx="1040394" cy="964622"/>
      </dsp:txXfrm>
    </dsp:sp>
    <dsp:sp modelId="{338135B8-2494-4305-AFC0-26A817460184}">
      <dsp:nvSpPr>
        <dsp:cNvPr id="0" name=""/>
        <dsp:cNvSpPr/>
      </dsp:nvSpPr>
      <dsp:spPr>
        <a:xfrm rot="16132968">
          <a:off x="2612673" y="686013"/>
          <a:ext cx="283282" cy="0"/>
        </a:xfrm>
        <a:custGeom>
          <a:avLst/>
          <a:gdLst/>
          <a:ahLst/>
          <a:cxnLst/>
          <a:rect l="0" t="0" r="0" b="0"/>
          <a:pathLst>
            <a:path>
              <a:moveTo>
                <a:pt x="0" y="0"/>
              </a:moveTo>
              <a:lnTo>
                <a:pt x="283282"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30ACDC-B979-4375-B40A-E816F0AD0788}">
      <dsp:nvSpPr>
        <dsp:cNvPr id="0" name=""/>
        <dsp:cNvSpPr/>
      </dsp:nvSpPr>
      <dsp:spPr>
        <a:xfrm>
          <a:off x="2083760" y="28458"/>
          <a:ext cx="1325525" cy="515941"/>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de-DE" sz="1400" kern="1200"/>
            <a:t>füreinander offen sein</a:t>
          </a:r>
        </a:p>
      </dsp:txBody>
      <dsp:txXfrm>
        <a:off x="2108946" y="53644"/>
        <a:ext cx="1275153" cy="465569"/>
      </dsp:txXfrm>
    </dsp:sp>
    <dsp:sp modelId="{7F9924A2-E600-4F6C-AC79-7D74B1096FB7}">
      <dsp:nvSpPr>
        <dsp:cNvPr id="0" name=""/>
        <dsp:cNvSpPr/>
      </dsp:nvSpPr>
      <dsp:spPr>
        <a:xfrm rot="20371662">
          <a:off x="3328778" y="1086949"/>
          <a:ext cx="351584" cy="0"/>
        </a:xfrm>
        <a:custGeom>
          <a:avLst/>
          <a:gdLst/>
          <a:ahLst/>
          <a:cxnLst/>
          <a:rect l="0" t="0" r="0" b="0"/>
          <a:pathLst>
            <a:path>
              <a:moveTo>
                <a:pt x="0" y="0"/>
              </a:moveTo>
              <a:lnTo>
                <a:pt x="351584"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69AC4B-7BAC-4539-A6C6-9523F3366A8F}">
      <dsp:nvSpPr>
        <dsp:cNvPr id="0" name=""/>
        <dsp:cNvSpPr/>
      </dsp:nvSpPr>
      <dsp:spPr>
        <a:xfrm>
          <a:off x="3669260" y="446012"/>
          <a:ext cx="1411722" cy="631862"/>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de-DE" sz="1400" kern="1200"/>
            <a:t>Wertschätzung und Respekt zeigen</a:t>
          </a:r>
        </a:p>
      </dsp:txBody>
      <dsp:txXfrm>
        <a:off x="3700105" y="476857"/>
        <a:ext cx="1350032" cy="570172"/>
      </dsp:txXfrm>
    </dsp:sp>
    <dsp:sp modelId="{56A48421-306A-4C27-A5BD-9F14A8C3533C}">
      <dsp:nvSpPr>
        <dsp:cNvPr id="0" name=""/>
        <dsp:cNvSpPr/>
      </dsp:nvSpPr>
      <dsp:spPr>
        <a:xfrm rot="5272203">
          <a:off x="2681473" y="2006535"/>
          <a:ext cx="219987" cy="0"/>
        </a:xfrm>
        <a:custGeom>
          <a:avLst/>
          <a:gdLst/>
          <a:ahLst/>
          <a:cxnLst/>
          <a:rect l="0" t="0" r="0" b="0"/>
          <a:pathLst>
            <a:path>
              <a:moveTo>
                <a:pt x="0" y="0"/>
              </a:moveTo>
              <a:lnTo>
                <a:pt x="219987"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3A1431-0443-4F9E-87B7-D65DA2F3D96B}">
      <dsp:nvSpPr>
        <dsp:cNvPr id="0" name=""/>
        <dsp:cNvSpPr/>
      </dsp:nvSpPr>
      <dsp:spPr>
        <a:xfrm>
          <a:off x="1756552" y="2116453"/>
          <a:ext cx="2101009" cy="618509"/>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de-DE" sz="1400" kern="1200"/>
            <a:t>liebevoll, humorvoll und freundschaftlich miteinander umgehen</a:t>
          </a:r>
        </a:p>
      </dsp:txBody>
      <dsp:txXfrm>
        <a:off x="1786745" y="2146646"/>
        <a:ext cx="2040623" cy="558123"/>
      </dsp:txXfrm>
    </dsp:sp>
    <dsp:sp modelId="{BCCAED95-D270-42D1-ACB6-D85528B8A520}">
      <dsp:nvSpPr>
        <dsp:cNvPr id="0" name=""/>
        <dsp:cNvSpPr/>
      </dsp:nvSpPr>
      <dsp:spPr>
        <a:xfrm rot="708264">
          <a:off x="3335273" y="1526317"/>
          <a:ext cx="435756" cy="0"/>
        </a:xfrm>
        <a:custGeom>
          <a:avLst/>
          <a:gdLst/>
          <a:ahLst/>
          <a:cxnLst/>
          <a:rect l="0" t="0" r="0" b="0"/>
          <a:pathLst>
            <a:path>
              <a:moveTo>
                <a:pt x="0" y="0"/>
              </a:moveTo>
              <a:lnTo>
                <a:pt x="435756"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6300E-BF41-4B63-A6CF-7B4BD9B24137}">
      <dsp:nvSpPr>
        <dsp:cNvPr id="0" name=""/>
        <dsp:cNvSpPr/>
      </dsp:nvSpPr>
      <dsp:spPr>
        <a:xfrm>
          <a:off x="3766422" y="1425230"/>
          <a:ext cx="1177362" cy="537375"/>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de-DE" sz="1400" kern="1200"/>
            <a:t>Ehrlichkeit und Vertrauen</a:t>
          </a:r>
        </a:p>
      </dsp:txBody>
      <dsp:txXfrm>
        <a:off x="3792654" y="1451462"/>
        <a:ext cx="1124898" cy="484911"/>
      </dsp:txXfrm>
    </dsp:sp>
    <dsp:sp modelId="{4BDED3C7-81D9-4A77-AA5E-DFDC45125CAC}">
      <dsp:nvSpPr>
        <dsp:cNvPr id="0" name=""/>
        <dsp:cNvSpPr/>
      </dsp:nvSpPr>
      <dsp:spPr>
        <a:xfrm rot="10031868">
          <a:off x="1791917" y="1537422"/>
          <a:ext cx="408276" cy="0"/>
        </a:xfrm>
        <a:custGeom>
          <a:avLst/>
          <a:gdLst/>
          <a:ahLst/>
          <a:cxnLst/>
          <a:rect l="0" t="0" r="0" b="0"/>
          <a:pathLst>
            <a:path>
              <a:moveTo>
                <a:pt x="0" y="0"/>
              </a:moveTo>
              <a:lnTo>
                <a:pt x="408276"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B67FB-2DB6-4A53-A1F8-47086B97CF86}">
      <dsp:nvSpPr>
        <dsp:cNvPr id="0" name=""/>
        <dsp:cNvSpPr/>
      </dsp:nvSpPr>
      <dsp:spPr>
        <a:xfrm>
          <a:off x="671518" y="1400062"/>
          <a:ext cx="1125473" cy="620933"/>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de-DE" sz="1400" kern="1200"/>
            <a:t>Kompromiss-</a:t>
          </a:r>
        </a:p>
        <a:p>
          <a:pPr lvl="0" algn="ctr" defTabSz="622300">
            <a:lnSpc>
              <a:spcPct val="90000"/>
            </a:lnSpc>
            <a:spcBef>
              <a:spcPct val="0"/>
            </a:spcBef>
            <a:spcAft>
              <a:spcPct val="35000"/>
            </a:spcAft>
          </a:pPr>
          <a:r>
            <a:rPr lang="de-DE" sz="1400" kern="1200"/>
            <a:t>bereitschaft</a:t>
          </a:r>
        </a:p>
      </dsp:txBody>
      <dsp:txXfrm>
        <a:off x="701829" y="1430373"/>
        <a:ext cx="1064851" cy="560311"/>
      </dsp:txXfrm>
    </dsp:sp>
    <dsp:sp modelId="{B00D5514-4824-4C57-AB6F-F199BD49B8B9}">
      <dsp:nvSpPr>
        <dsp:cNvPr id="0" name=""/>
        <dsp:cNvSpPr/>
      </dsp:nvSpPr>
      <dsp:spPr>
        <a:xfrm rot="11987694">
          <a:off x="1903381" y="1105207"/>
          <a:ext cx="300618" cy="0"/>
        </a:xfrm>
        <a:custGeom>
          <a:avLst/>
          <a:gdLst/>
          <a:ahLst/>
          <a:cxnLst/>
          <a:rect l="0" t="0" r="0" b="0"/>
          <a:pathLst>
            <a:path>
              <a:moveTo>
                <a:pt x="0" y="0"/>
              </a:moveTo>
              <a:lnTo>
                <a:pt x="300618" y="0"/>
              </a:lnTo>
            </a:path>
          </a:pathLst>
        </a:cu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D598C-C5B7-4C68-B3E9-F3E02DE56067}">
      <dsp:nvSpPr>
        <dsp:cNvPr id="0" name=""/>
        <dsp:cNvSpPr/>
      </dsp:nvSpPr>
      <dsp:spPr>
        <a:xfrm>
          <a:off x="636691" y="516508"/>
          <a:ext cx="1275571" cy="616486"/>
        </a:xfrm>
        <a:prstGeom prst="round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de-DE" sz="1400" kern="1200"/>
            <a:t>gegenseitige Unterstützung</a:t>
          </a:r>
        </a:p>
      </dsp:txBody>
      <dsp:txXfrm>
        <a:off x="666785" y="546602"/>
        <a:ext cx="1215383" cy="556298"/>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EB3D5-048F-4F1D-9F2B-BDAA2B0DCDED}">
      <dsp:nvSpPr>
        <dsp:cNvPr id="0" name=""/>
        <dsp:cNvSpPr/>
      </dsp:nvSpPr>
      <dsp:spPr>
        <a:xfrm>
          <a:off x="3315" y="33643"/>
          <a:ext cx="1151776" cy="847112"/>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wöchentliches Gruppenteam</a:t>
          </a:r>
        </a:p>
      </dsp:txBody>
      <dsp:txXfrm>
        <a:off x="28126" y="58454"/>
        <a:ext cx="1102154" cy="797490"/>
      </dsp:txXfrm>
    </dsp:sp>
    <dsp:sp modelId="{81AF9874-1C20-4D3C-B1EF-AE8078B5B42B}">
      <dsp:nvSpPr>
        <dsp:cNvPr id="0" name=""/>
        <dsp:cNvSpPr/>
      </dsp:nvSpPr>
      <dsp:spPr>
        <a:xfrm>
          <a:off x="1270268" y="314379"/>
          <a:ext cx="244176" cy="28564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p>
      </dsp:txBody>
      <dsp:txXfrm>
        <a:off x="1270268" y="371507"/>
        <a:ext cx="170923" cy="171384"/>
      </dsp:txXfrm>
    </dsp:sp>
    <dsp:sp modelId="{5E44E936-D280-411F-9ED0-6CF5A9FABB13}">
      <dsp:nvSpPr>
        <dsp:cNvPr id="0" name=""/>
        <dsp:cNvSpPr/>
      </dsp:nvSpPr>
      <dsp:spPr>
        <a:xfrm>
          <a:off x="1615801" y="33643"/>
          <a:ext cx="1477579" cy="847112"/>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wöchentliches Krippen- und Kindergartenteam</a:t>
          </a:r>
        </a:p>
      </dsp:txBody>
      <dsp:txXfrm>
        <a:off x="1640612" y="58454"/>
        <a:ext cx="1427957" cy="797490"/>
      </dsp:txXfrm>
    </dsp:sp>
    <dsp:sp modelId="{F6732D08-AECE-4F4A-AEBB-FF9442B5BA01}">
      <dsp:nvSpPr>
        <dsp:cNvPr id="0" name=""/>
        <dsp:cNvSpPr/>
      </dsp:nvSpPr>
      <dsp:spPr>
        <a:xfrm rot="16646">
          <a:off x="3209520" y="319115"/>
          <a:ext cx="246223" cy="28564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p>
      </dsp:txBody>
      <dsp:txXfrm>
        <a:off x="3209520" y="376064"/>
        <a:ext cx="172356" cy="171384"/>
      </dsp:txXfrm>
    </dsp:sp>
    <dsp:sp modelId="{DAF0B930-1814-47BD-A132-23C03608940A}">
      <dsp:nvSpPr>
        <dsp:cNvPr id="0" name=""/>
        <dsp:cNvSpPr/>
      </dsp:nvSpPr>
      <dsp:spPr>
        <a:xfrm>
          <a:off x="3557947" y="42258"/>
          <a:ext cx="1151776" cy="847112"/>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einmal pro Monat Besprechung im Gesamtteam</a:t>
          </a:r>
        </a:p>
      </dsp:txBody>
      <dsp:txXfrm>
        <a:off x="3582758" y="67069"/>
        <a:ext cx="1102154" cy="797490"/>
      </dsp:txXfrm>
    </dsp:sp>
    <dsp:sp modelId="{1E56C10D-12F2-438D-83EE-C28145494147}">
      <dsp:nvSpPr>
        <dsp:cNvPr id="0" name=""/>
        <dsp:cNvSpPr/>
      </dsp:nvSpPr>
      <dsp:spPr>
        <a:xfrm rot="21581589">
          <a:off x="4823935" y="318650"/>
          <a:ext cx="242136" cy="28564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p>
      </dsp:txBody>
      <dsp:txXfrm>
        <a:off x="4823936" y="375973"/>
        <a:ext cx="169495" cy="171384"/>
      </dsp:txXfrm>
    </dsp:sp>
    <dsp:sp modelId="{A7312311-82BF-4605-BED6-2C09951F63ED}">
      <dsp:nvSpPr>
        <dsp:cNvPr id="0" name=""/>
        <dsp:cNvSpPr/>
      </dsp:nvSpPr>
      <dsp:spPr>
        <a:xfrm>
          <a:off x="5166577" y="62750"/>
          <a:ext cx="1151776" cy="788899"/>
        </a:xfrm>
        <a:prstGeom prst="roundRect">
          <a:avLst>
            <a:gd name="adj" fmla="val 10000"/>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3-5 Teamtage für das Gesamttteam</a:t>
          </a:r>
        </a:p>
      </dsp:txBody>
      <dsp:txXfrm>
        <a:off x="5189683" y="85856"/>
        <a:ext cx="1105564" cy="742687"/>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67B66-AAA8-4975-813C-BD3261768D84}">
      <dsp:nvSpPr>
        <dsp:cNvPr id="0" name=""/>
        <dsp:cNvSpPr/>
      </dsp:nvSpPr>
      <dsp:spPr>
        <a:xfrm>
          <a:off x="0" y="0"/>
          <a:ext cx="3795824" cy="634331"/>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6.2 Zusammenarbeit mit den Eltern</a:t>
          </a:r>
        </a:p>
      </dsp:txBody>
      <dsp:txXfrm>
        <a:off x="30965" y="30965"/>
        <a:ext cx="3733894" cy="572401"/>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28928-02EE-4691-B7AC-B0E926AA3E88}">
      <dsp:nvSpPr>
        <dsp:cNvPr id="0" name=""/>
        <dsp:cNvSpPr/>
      </dsp:nvSpPr>
      <dsp:spPr>
        <a:xfrm>
          <a:off x="-6324331" y="-967348"/>
          <a:ext cx="7527422" cy="7527422"/>
        </a:xfrm>
        <a:prstGeom prst="blockArc">
          <a:avLst>
            <a:gd name="adj1" fmla="val 18900000"/>
            <a:gd name="adj2" fmla="val 2700000"/>
            <a:gd name="adj3" fmla="val 287"/>
          </a:avLst>
        </a:prstGeom>
        <a:noFill/>
        <a:ln w="1905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5FC410-19D8-4158-9A73-CCBE4F3BE404}">
      <dsp:nvSpPr>
        <dsp:cNvPr id="0" name=""/>
        <dsp:cNvSpPr/>
      </dsp:nvSpPr>
      <dsp:spPr>
        <a:xfrm>
          <a:off x="404807" y="103040"/>
          <a:ext cx="5976338" cy="664457"/>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Tür- und Angelgespräche</a:t>
          </a:r>
        </a:p>
        <a:p>
          <a:pPr lvl="0" algn="l" defTabSz="488950">
            <a:lnSpc>
              <a:spcPct val="90000"/>
            </a:lnSpc>
            <a:spcBef>
              <a:spcPct val="0"/>
            </a:spcBef>
            <a:spcAft>
              <a:spcPct val="35000"/>
            </a:spcAft>
          </a:pPr>
          <a:r>
            <a:rPr lang="de-DE" sz="1100" kern="1200"/>
            <a:t>Während der Bring- und Abholzeit ergeben sich spontane Unterhaltungen über Anliegen der Eltern. Es erfolgen Kontaktpflege, ein kurzer Austausch sowie die Weitergabe von Informationen.</a:t>
          </a:r>
        </a:p>
      </dsp:txBody>
      <dsp:txXfrm>
        <a:off x="404807" y="103040"/>
        <a:ext cx="5976338" cy="664457"/>
      </dsp:txXfrm>
    </dsp:sp>
    <dsp:sp modelId="{973693DC-467D-48AB-A411-7C83F1DDD275}">
      <dsp:nvSpPr>
        <dsp:cNvPr id="0" name=""/>
        <dsp:cNvSpPr/>
      </dsp:nvSpPr>
      <dsp:spPr>
        <a:xfrm>
          <a:off x="69570" y="190711"/>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4FC656-AB40-4D7D-8FBB-BCF0C1B733E4}">
      <dsp:nvSpPr>
        <dsp:cNvPr id="0" name=""/>
        <dsp:cNvSpPr/>
      </dsp:nvSpPr>
      <dsp:spPr>
        <a:xfrm>
          <a:off x="812491" y="859014"/>
          <a:ext cx="5516057" cy="806146"/>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Erstgespräche</a:t>
          </a:r>
        </a:p>
        <a:p>
          <a:pPr lvl="0" algn="l" defTabSz="488950">
            <a:lnSpc>
              <a:spcPct val="90000"/>
            </a:lnSpc>
            <a:spcBef>
              <a:spcPct val="0"/>
            </a:spcBef>
            <a:spcAft>
              <a:spcPct val="35000"/>
            </a:spcAft>
          </a:pPr>
          <a:r>
            <a:rPr lang="de-DE" sz="1100" kern="1200"/>
            <a:t>Vor dem Krippen- oder Kindergartenstart findet ein Erstgespräch zwischen Eltern und dem pädagogischen Personal statt. Hierbei klären wir gemeinsame Erwartungen ab und besprechen wie die Eingewöhnung verläuft. </a:t>
          </a:r>
          <a:endParaRPr lang="de-DE" sz="1100" b="1" kern="1200"/>
        </a:p>
      </dsp:txBody>
      <dsp:txXfrm>
        <a:off x="812491" y="859014"/>
        <a:ext cx="5516057" cy="806146"/>
      </dsp:txXfrm>
    </dsp:sp>
    <dsp:sp modelId="{7938F168-5078-43A2-8DD1-08B68FA7921D}">
      <dsp:nvSpPr>
        <dsp:cNvPr id="0" name=""/>
        <dsp:cNvSpPr/>
      </dsp:nvSpPr>
      <dsp:spPr>
        <a:xfrm>
          <a:off x="529851" y="953559"/>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D74832-09AA-4939-9C62-86BD99563CE2}">
      <dsp:nvSpPr>
        <dsp:cNvPr id="0" name=""/>
        <dsp:cNvSpPr/>
      </dsp:nvSpPr>
      <dsp:spPr>
        <a:xfrm>
          <a:off x="1080826" y="1763724"/>
          <a:ext cx="5284196" cy="795463"/>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Entwicklungsgespräche</a:t>
          </a:r>
        </a:p>
        <a:p>
          <a:pPr lvl="0" algn="l" defTabSz="488950">
            <a:lnSpc>
              <a:spcPct val="90000"/>
            </a:lnSpc>
            <a:spcBef>
              <a:spcPct val="0"/>
            </a:spcBef>
            <a:spcAft>
              <a:spcPct val="35000"/>
            </a:spcAft>
          </a:pPr>
          <a:r>
            <a:rPr lang="de-DE" sz="1100" kern="1200"/>
            <a:t>Mindestens einmal jährlich finden Entwicklungsgespräche statt. Dabei tauschen wir uns über den aktuellen Entwicklungsstand Ihres Kindes aus.  Auch Fragen oder Wünsche können dabei besprochen werden. </a:t>
          </a:r>
        </a:p>
      </dsp:txBody>
      <dsp:txXfrm>
        <a:off x="1080826" y="1763724"/>
        <a:ext cx="5284196" cy="795463"/>
      </dsp:txXfrm>
    </dsp:sp>
    <dsp:sp modelId="{EB857B3D-8D7E-41FF-8E62-F4CB0C54BE0E}">
      <dsp:nvSpPr>
        <dsp:cNvPr id="0" name=""/>
        <dsp:cNvSpPr/>
      </dsp:nvSpPr>
      <dsp:spPr>
        <a:xfrm>
          <a:off x="736390" y="1798091"/>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7A5DFC-DBEF-40C2-98E9-F4EBF7ABCDE5}">
      <dsp:nvSpPr>
        <dsp:cNvPr id="0" name=""/>
        <dsp:cNvSpPr/>
      </dsp:nvSpPr>
      <dsp:spPr>
        <a:xfrm>
          <a:off x="1171577" y="2633615"/>
          <a:ext cx="5183290" cy="508266"/>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Hospitationen im Kindergarten </a:t>
          </a:r>
        </a:p>
        <a:p>
          <a:pPr lvl="0" algn="l" defTabSz="488950">
            <a:lnSpc>
              <a:spcPct val="90000"/>
            </a:lnSpc>
            <a:spcBef>
              <a:spcPct val="0"/>
            </a:spcBef>
            <a:spcAft>
              <a:spcPct val="35000"/>
            </a:spcAft>
          </a:pPr>
          <a:r>
            <a:rPr lang="de-DE" sz="1100" kern="1200"/>
            <a:t>Eltern haben die Möglichkeit einen Vormittag im Kindergarten zu verbringen</a:t>
          </a:r>
          <a:r>
            <a:rPr lang="de-DE" sz="1050" kern="1200"/>
            <a:t>.</a:t>
          </a:r>
        </a:p>
      </dsp:txBody>
      <dsp:txXfrm>
        <a:off x="1171577" y="2633615"/>
        <a:ext cx="5183290" cy="508266"/>
      </dsp:txXfrm>
    </dsp:sp>
    <dsp:sp modelId="{08EF032A-AD88-45CE-92C0-A9403F31C219}">
      <dsp:nvSpPr>
        <dsp:cNvPr id="0" name=""/>
        <dsp:cNvSpPr/>
      </dsp:nvSpPr>
      <dsp:spPr>
        <a:xfrm>
          <a:off x="862618" y="2533525"/>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FFC7755-82AB-4FB7-BD7F-3807039CBE28}">
      <dsp:nvSpPr>
        <dsp:cNvPr id="0" name=""/>
        <dsp:cNvSpPr/>
      </dsp:nvSpPr>
      <dsp:spPr>
        <a:xfrm>
          <a:off x="1176180" y="3289841"/>
          <a:ext cx="5263825" cy="703232"/>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Einladungen in die Krippe oder in den Kindergarten</a:t>
          </a:r>
        </a:p>
        <a:p>
          <a:pPr lvl="0" algn="l" defTabSz="488950">
            <a:lnSpc>
              <a:spcPct val="90000"/>
            </a:lnSpc>
            <a:spcBef>
              <a:spcPct val="0"/>
            </a:spcBef>
            <a:spcAft>
              <a:spcPct val="35000"/>
            </a:spcAft>
          </a:pPr>
          <a:r>
            <a:rPr lang="de-DE" sz="1100" kern="1200"/>
            <a:t>Eltern werden zu bestimmten Anlässen, z.B. Feste, Elterncafe oder                      Eltern-Kind -Nachmitttage, in das Kinderzentrum eingeladen.</a:t>
          </a:r>
        </a:p>
      </dsp:txBody>
      <dsp:txXfrm>
        <a:off x="1176180" y="3289841"/>
        <a:ext cx="5263825" cy="703232"/>
      </dsp:txXfrm>
    </dsp:sp>
    <dsp:sp modelId="{504699F8-FB11-4FDD-A87E-ABCFE0617326}">
      <dsp:nvSpPr>
        <dsp:cNvPr id="0" name=""/>
        <dsp:cNvSpPr/>
      </dsp:nvSpPr>
      <dsp:spPr>
        <a:xfrm>
          <a:off x="782083" y="3241543"/>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D2E1A5-04D7-4938-B4DC-D64C3D6B45A6}">
      <dsp:nvSpPr>
        <dsp:cNvPr id="0" name=""/>
        <dsp:cNvSpPr/>
      </dsp:nvSpPr>
      <dsp:spPr>
        <a:xfrm>
          <a:off x="838747" y="4094023"/>
          <a:ext cx="5516057" cy="619445"/>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Elternmitarbeit</a:t>
          </a:r>
        </a:p>
        <a:p>
          <a:pPr lvl="0" algn="l" defTabSz="488950">
            <a:lnSpc>
              <a:spcPct val="90000"/>
            </a:lnSpc>
            <a:spcBef>
              <a:spcPct val="0"/>
            </a:spcBef>
            <a:spcAft>
              <a:spcPct val="35000"/>
            </a:spcAft>
          </a:pPr>
          <a:r>
            <a:rPr lang="de-DE" sz="1100" kern="1200"/>
            <a:t>Eltern können ihre Hobbys, Talente, oder Berufe mit einbringen. Durch Interessens-gruppen sind viele Möglichkeiten zum Mitgestalten und Mitarbeiten gegeben</a:t>
          </a:r>
          <a:r>
            <a:rPr lang="de-DE" sz="1050" kern="1200"/>
            <a:t>.</a:t>
          </a:r>
        </a:p>
      </dsp:txBody>
      <dsp:txXfrm>
        <a:off x="838747" y="4094023"/>
        <a:ext cx="5516057" cy="619445"/>
      </dsp:txXfrm>
    </dsp:sp>
    <dsp:sp modelId="{AD6E756F-08A0-461C-9012-2679D75FB208}">
      <dsp:nvSpPr>
        <dsp:cNvPr id="0" name=""/>
        <dsp:cNvSpPr/>
      </dsp:nvSpPr>
      <dsp:spPr>
        <a:xfrm>
          <a:off x="529851" y="4049525"/>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7387A4-C49F-4D1D-A503-DE3072FD715D}">
      <dsp:nvSpPr>
        <dsp:cNvPr id="0" name=""/>
        <dsp:cNvSpPr/>
      </dsp:nvSpPr>
      <dsp:spPr>
        <a:xfrm>
          <a:off x="404807" y="4843376"/>
          <a:ext cx="5976338" cy="628156"/>
        </a:xfrm>
        <a:prstGeom prst="rect">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glow rad="63500">
            <a:schemeClr val="lt1">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403437" tIns="27940" rIns="27940" bIns="2794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75000"/>
                </a:schemeClr>
              </a:solidFill>
            </a:rPr>
            <a:t>Elternabende </a:t>
          </a:r>
        </a:p>
        <a:p>
          <a:pPr lvl="0" algn="l" defTabSz="488950">
            <a:lnSpc>
              <a:spcPct val="90000"/>
            </a:lnSpc>
            <a:spcBef>
              <a:spcPct val="0"/>
            </a:spcBef>
            <a:spcAft>
              <a:spcPct val="35000"/>
            </a:spcAft>
          </a:pPr>
          <a:r>
            <a:rPr lang="de-DE" sz="1100" kern="1200"/>
            <a:t>Wir bieten gruppeninterne oder gruppenübergreifende Elternabende an. Inhalte können unter anderem pädagogische Fachthemen oder ein Kennenlernabend sein.</a:t>
          </a:r>
        </a:p>
      </dsp:txBody>
      <dsp:txXfrm>
        <a:off x="404807" y="4843376"/>
        <a:ext cx="5976338" cy="628156"/>
      </dsp:txXfrm>
    </dsp:sp>
    <dsp:sp modelId="{B48A81C8-A1FE-4D08-89C6-26D1E8E1664A}">
      <dsp:nvSpPr>
        <dsp:cNvPr id="0" name=""/>
        <dsp:cNvSpPr/>
      </dsp:nvSpPr>
      <dsp:spPr>
        <a:xfrm>
          <a:off x="69570" y="4766679"/>
          <a:ext cx="635333" cy="635333"/>
        </a:xfrm>
        <a:prstGeom prst="ellipse">
          <a:avLst/>
        </a:prstGeom>
        <a:solidFill>
          <a:schemeClr val="lt1">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BDC80E-D175-4C61-B46C-2C7C10B93786}">
      <dsp:nvSpPr>
        <dsp:cNvPr id="0" name=""/>
        <dsp:cNvSpPr/>
      </dsp:nvSpPr>
      <dsp:spPr>
        <a:xfrm>
          <a:off x="0" y="47647"/>
          <a:ext cx="2613803" cy="409685"/>
        </a:xfrm>
        <a:prstGeom prst="roundRect">
          <a:avLst/>
        </a:prstGeom>
        <a:solidFill>
          <a:sysClr val="window" lastClr="FFFFFF">
            <a:hueOff val="0"/>
            <a:satOff val="0"/>
            <a:lumOff val="0"/>
            <a:alphaOff val="0"/>
          </a:sysClr>
        </a:solidFill>
        <a:ln w="38100" cap="flat" cmpd="sng" algn="ctr">
          <a:solidFill>
            <a:srgbClr val="C0504D">
              <a:shade val="80000"/>
              <a:hueOff val="0"/>
              <a:satOff val="0"/>
              <a:lumOff val="0"/>
              <a:alphaOff val="0"/>
            </a:srgbClr>
          </a:solidFill>
          <a:prstDash val="solid"/>
        </a:ln>
        <a:effectLst>
          <a:glow rad="63500">
            <a:sysClr val="window" lastClr="FFFFFF">
              <a:hueOff val="0"/>
              <a:satOff val="0"/>
              <a:lumOff val="0"/>
              <a:alphaOff val="0"/>
              <a:alpha val="45000"/>
              <a:satMod val="120000"/>
            </a:sysClr>
          </a:glo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DE" sz="1100" b="1" kern="1200">
              <a:solidFill>
                <a:schemeClr val="accent2">
                  <a:lumMod val="50000"/>
                </a:schemeClr>
              </a:solidFill>
            </a:rPr>
            <a:t>„Mi</a:t>
          </a:r>
          <a:r>
            <a:rPr lang="de-DE" sz="1100" b="1" kern="1200">
              <a:solidFill>
                <a:schemeClr val="accent2">
                  <a:lumMod val="50000"/>
                </a:schemeClr>
              </a:solidFill>
              <a:latin typeface="Calibri"/>
              <a:ea typeface="+mn-ea"/>
              <a:cs typeface="+mn-cs"/>
            </a:rPr>
            <a:t>teinander </a:t>
          </a:r>
          <a:r>
            <a:rPr lang="de-DE" sz="1100" b="1" kern="1200">
              <a:solidFill>
                <a:srgbClr val="C0504D">
                  <a:lumMod val="50000"/>
                </a:srgbClr>
              </a:solidFill>
              <a:latin typeface="Calibri"/>
              <a:ea typeface="+mn-ea"/>
              <a:cs typeface="+mn-cs"/>
            </a:rPr>
            <a:t>Anwalt des Kindes sein!"</a:t>
          </a:r>
        </a:p>
        <a:p>
          <a:pPr lvl="0" algn="ctr" defTabSz="488950">
            <a:lnSpc>
              <a:spcPct val="90000"/>
            </a:lnSpc>
            <a:spcBef>
              <a:spcPct val="0"/>
            </a:spcBef>
            <a:spcAft>
              <a:spcPct val="35000"/>
            </a:spcAft>
          </a:pPr>
          <a:r>
            <a:rPr lang="de-DE" sz="1100" b="0" kern="1200">
              <a:solidFill>
                <a:srgbClr val="C0504D">
                  <a:lumMod val="50000"/>
                </a:srgbClr>
              </a:solidFill>
              <a:latin typeface="Calibri"/>
              <a:ea typeface="+mn-ea"/>
              <a:cs typeface="+mn-cs"/>
            </a:rPr>
            <a:t>Armin Krenz</a:t>
          </a:r>
        </a:p>
      </dsp:txBody>
      <dsp:txXfrm>
        <a:off x="19999" y="67646"/>
        <a:ext cx="2573805" cy="369687"/>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914CB5-4A22-4636-9966-ECAF52E93FD9}">
      <dsp:nvSpPr>
        <dsp:cNvPr id="0" name=""/>
        <dsp:cNvSpPr/>
      </dsp:nvSpPr>
      <dsp:spPr>
        <a:xfrm>
          <a:off x="0" y="0"/>
          <a:ext cx="3789274" cy="440555"/>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6.3 Zusammenarbeit mit dem Träger</a:t>
          </a:r>
        </a:p>
      </dsp:txBody>
      <dsp:txXfrm>
        <a:off x="21506" y="21506"/>
        <a:ext cx="3746262" cy="397543"/>
      </dsp:txXfrm>
    </dsp:sp>
    <dsp:sp modelId="{18221145-4768-4C9C-BAD9-68241865A988}">
      <dsp:nvSpPr>
        <dsp:cNvPr id="0" name=""/>
        <dsp:cNvSpPr/>
      </dsp:nvSpPr>
      <dsp:spPr>
        <a:xfrm>
          <a:off x="0" y="440690"/>
          <a:ext cx="3789274" cy="712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309" tIns="6350" rIns="35560" bIns="6350" numCol="1" spcCol="1270" anchor="t" anchorCtr="0">
          <a:noAutofit/>
        </a:bodyPr>
        <a:lstStyle/>
        <a:p>
          <a:pPr marL="57150" lvl="1" indent="-57150" algn="l" defTabSz="177800">
            <a:lnSpc>
              <a:spcPct val="90000"/>
            </a:lnSpc>
            <a:spcBef>
              <a:spcPct val="0"/>
            </a:spcBef>
            <a:spcAft>
              <a:spcPct val="20000"/>
            </a:spcAft>
            <a:buChar char="••"/>
          </a:pPr>
          <a:endParaRPr lang="de-DE" sz="400" kern="1200"/>
        </a:p>
      </dsp:txBody>
      <dsp:txXfrm>
        <a:off x="0" y="440690"/>
        <a:ext cx="3789274" cy="7123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54486-DFCB-4B24-B9B1-B90B2F050222}">
      <dsp:nvSpPr>
        <dsp:cNvPr id="0" name=""/>
        <dsp:cNvSpPr/>
      </dsp:nvSpPr>
      <dsp:spPr>
        <a:xfrm>
          <a:off x="0" y="54"/>
          <a:ext cx="1232452" cy="384203"/>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1.5 Lage </a:t>
          </a:r>
        </a:p>
      </dsp:txBody>
      <dsp:txXfrm>
        <a:off x="18755" y="18809"/>
        <a:ext cx="1194942" cy="346693"/>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0F6A7-B8F8-42CD-BB86-E9645F7B15EF}">
      <dsp:nvSpPr>
        <dsp:cNvPr id="0" name=""/>
        <dsp:cNvSpPr/>
      </dsp:nvSpPr>
      <dsp:spPr>
        <a:xfrm>
          <a:off x="387108" y="148857"/>
          <a:ext cx="654884" cy="595420"/>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08A543B6-12DE-40AB-A3E4-E3E3450DBBD1}">
      <dsp:nvSpPr>
        <dsp:cNvPr id="0" name=""/>
        <dsp:cNvSpPr/>
      </dsp:nvSpPr>
      <dsp:spPr>
        <a:xfrm>
          <a:off x="601550" y="211"/>
          <a:ext cx="4988943" cy="89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5560" rIns="0" bIns="35560" numCol="1" spcCol="1270" anchor="ctr" anchorCtr="0">
          <a:noAutofit/>
        </a:bodyPr>
        <a:lstStyle/>
        <a:p>
          <a:pPr lvl="0" algn="l" defTabSz="1244600">
            <a:lnSpc>
              <a:spcPct val="90000"/>
            </a:lnSpc>
            <a:spcBef>
              <a:spcPct val="0"/>
            </a:spcBef>
            <a:spcAft>
              <a:spcPct val="35000"/>
            </a:spcAft>
          </a:pPr>
          <a:r>
            <a:rPr lang="de-DE" sz="2800" b="1" kern="1200">
              <a:solidFill>
                <a:schemeClr val="accent2">
                  <a:lumMod val="50000"/>
                </a:schemeClr>
              </a:solidFill>
              <a:latin typeface="Arial" panose="020B0604020202020204" pitchFamily="34" charset="0"/>
              <a:cs typeface="Arial" panose="020B0604020202020204" pitchFamily="34" charset="0"/>
            </a:rPr>
            <a:t>7.</a:t>
          </a:r>
          <a:r>
            <a:rPr lang="de-DE" sz="2800" b="1" kern="1200">
              <a:solidFill>
                <a:schemeClr val="accent2">
                  <a:lumMod val="50000"/>
                </a:schemeClr>
              </a:solidFill>
              <a:latin typeface="Comic Sans MS" panose="030F0702030302020204" pitchFamily="66" charset="0"/>
            </a:rPr>
            <a:t>   </a:t>
          </a:r>
          <a:r>
            <a:rPr lang="de-DE" sz="2800" b="1" kern="1200">
              <a:solidFill>
                <a:schemeClr val="accent2">
                  <a:lumMod val="50000"/>
                </a:schemeClr>
              </a:solidFill>
              <a:latin typeface="Arial" panose="020B0604020202020204" pitchFamily="34" charset="0"/>
              <a:cs typeface="Arial" panose="020B0604020202020204" pitchFamily="34" charset="0"/>
            </a:rPr>
            <a:t>Rechtliche Grundlagen</a:t>
          </a:r>
        </a:p>
      </dsp:txBody>
      <dsp:txXfrm>
        <a:off x="601550" y="211"/>
        <a:ext cx="4988943" cy="892711"/>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706A7-6F53-4F49-8519-749994C4F50C}">
      <dsp:nvSpPr>
        <dsp:cNvPr id="0" name=""/>
        <dsp:cNvSpPr/>
      </dsp:nvSpPr>
      <dsp:spPr>
        <a:xfrm>
          <a:off x="0" y="600"/>
          <a:ext cx="2923953" cy="594822"/>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7.1 Der </a:t>
          </a:r>
          <a:r>
            <a:rPr lang="de-DE" sz="2000" kern="1200"/>
            <a:t>gesetzliche</a:t>
          </a:r>
          <a:r>
            <a:rPr lang="de-DE" sz="1800" kern="1200"/>
            <a:t> Rahmen</a:t>
          </a:r>
        </a:p>
      </dsp:txBody>
      <dsp:txXfrm>
        <a:off x="29037" y="29637"/>
        <a:ext cx="2865879" cy="536748"/>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B4FAF-02D8-434A-A4B8-7E329AD634EA}">
      <dsp:nvSpPr>
        <dsp:cNvPr id="0" name=""/>
        <dsp:cNvSpPr/>
      </dsp:nvSpPr>
      <dsp:spPr>
        <a:xfrm>
          <a:off x="0" y="53164"/>
          <a:ext cx="2105247" cy="61213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7.2 Schutzauftrag </a:t>
          </a:r>
        </a:p>
      </dsp:txBody>
      <dsp:txXfrm>
        <a:off x="29882" y="83046"/>
        <a:ext cx="2045483" cy="552366"/>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DC573-9C0D-4DBB-9BE0-C57E6856DAD1}">
      <dsp:nvSpPr>
        <dsp:cNvPr id="0" name=""/>
        <dsp:cNvSpPr/>
      </dsp:nvSpPr>
      <dsp:spPr>
        <a:xfrm>
          <a:off x="0" y="2543898"/>
          <a:ext cx="5562600" cy="29313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Gegebenenfalls Weitervermittlung an das zuständige Jugendamt</a:t>
          </a:r>
        </a:p>
      </dsp:txBody>
      <dsp:txXfrm>
        <a:off x="0" y="2543898"/>
        <a:ext cx="5562600" cy="293130"/>
      </dsp:txXfrm>
    </dsp:sp>
    <dsp:sp modelId="{FD3407A0-2E44-459C-9BAB-036F52F41A81}">
      <dsp:nvSpPr>
        <dsp:cNvPr id="0" name=""/>
        <dsp:cNvSpPr/>
      </dsp:nvSpPr>
      <dsp:spPr>
        <a:xfrm rot="10800000">
          <a:off x="0" y="2097460"/>
          <a:ext cx="5562600" cy="450835"/>
        </a:xfrm>
        <a:prstGeom prst="upArrowCallou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Überprüfen der Ziele und erneute Riskoabschätzung</a:t>
          </a:r>
        </a:p>
      </dsp:txBody>
      <dsp:txXfrm rot="10800000">
        <a:off x="0" y="2097460"/>
        <a:ext cx="5562600" cy="292939"/>
      </dsp:txXfrm>
    </dsp:sp>
    <dsp:sp modelId="{64FFC3A7-114A-4A84-A9A6-53AB35C19C52}">
      <dsp:nvSpPr>
        <dsp:cNvPr id="0" name=""/>
        <dsp:cNvSpPr/>
      </dsp:nvSpPr>
      <dsp:spPr>
        <a:xfrm rot="10800000">
          <a:off x="0" y="1651021"/>
          <a:ext cx="5562600" cy="450835"/>
        </a:xfrm>
        <a:prstGeom prst="upArrowCallou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Gespräch mit den Eltern, Erstellung eines Handlungsplanes - Gespräche werden dabei schriftlich dokumentiert und Maßnahmen festgehalten und kontrolliert</a:t>
          </a:r>
        </a:p>
      </dsp:txBody>
      <dsp:txXfrm rot="10800000">
        <a:off x="0" y="1651021"/>
        <a:ext cx="5562600" cy="292939"/>
      </dsp:txXfrm>
    </dsp:sp>
    <dsp:sp modelId="{93DA288D-083D-409B-BE08-9D62BEDDEC24}">
      <dsp:nvSpPr>
        <dsp:cNvPr id="0" name=""/>
        <dsp:cNvSpPr/>
      </dsp:nvSpPr>
      <dsp:spPr>
        <a:xfrm rot="10800000">
          <a:off x="0" y="1340735"/>
          <a:ext cx="5562600" cy="314683"/>
        </a:xfrm>
        <a:prstGeom prst="upArrowCallou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Einschalten der erfahrenen Fachkraft,  gemeinsame Risikoeinschätzung</a:t>
          </a:r>
        </a:p>
      </dsp:txBody>
      <dsp:txXfrm rot="10800000">
        <a:off x="0" y="1340735"/>
        <a:ext cx="5562600" cy="204472"/>
      </dsp:txXfrm>
    </dsp:sp>
    <dsp:sp modelId="{08D725C2-63E1-4A4D-BFCC-7F31C7486A31}">
      <dsp:nvSpPr>
        <dsp:cNvPr id="0" name=""/>
        <dsp:cNvSpPr/>
      </dsp:nvSpPr>
      <dsp:spPr>
        <a:xfrm rot="10800000">
          <a:off x="0" y="894297"/>
          <a:ext cx="5562600" cy="450835"/>
        </a:xfrm>
        <a:prstGeom prst="upArrowCallou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Risikoabschätzung, Dokumentationsbogen</a:t>
          </a:r>
        </a:p>
      </dsp:txBody>
      <dsp:txXfrm rot="10800000">
        <a:off x="0" y="894297"/>
        <a:ext cx="5562600" cy="292939"/>
      </dsp:txXfrm>
    </dsp:sp>
    <dsp:sp modelId="{39804AA2-F3CA-4A24-9634-799407BC6A35}">
      <dsp:nvSpPr>
        <dsp:cNvPr id="0" name=""/>
        <dsp:cNvSpPr/>
      </dsp:nvSpPr>
      <dsp:spPr>
        <a:xfrm rot="10800000">
          <a:off x="0" y="447858"/>
          <a:ext cx="5562600" cy="450835"/>
        </a:xfrm>
        <a:prstGeom prst="upArrowCallou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Checkliste ausfüllen, Leitung informieren</a:t>
          </a:r>
        </a:p>
      </dsp:txBody>
      <dsp:txXfrm rot="10800000">
        <a:off x="0" y="447858"/>
        <a:ext cx="5562600" cy="292939"/>
      </dsp:txXfrm>
    </dsp:sp>
    <dsp:sp modelId="{F56EA1E4-988A-4851-B9BD-EA3C2F2C41CE}">
      <dsp:nvSpPr>
        <dsp:cNvPr id="0" name=""/>
        <dsp:cNvSpPr/>
      </dsp:nvSpPr>
      <dsp:spPr>
        <a:xfrm rot="10800000">
          <a:off x="0" y="1420"/>
          <a:ext cx="5562600" cy="450835"/>
        </a:xfrm>
        <a:prstGeom prst="upArrowCallou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de-DE" sz="1050" kern="1200"/>
            <a:t>gewichtige Anhaltspunkte wahrnehmen und dokumentieren</a:t>
          </a:r>
        </a:p>
      </dsp:txBody>
      <dsp:txXfrm rot="10800000">
        <a:off x="0" y="1420"/>
        <a:ext cx="5562600" cy="292939"/>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DCB5ED-71B6-45EA-809B-C817C86AA5B9}">
      <dsp:nvSpPr>
        <dsp:cNvPr id="0" name=""/>
        <dsp:cNvSpPr/>
      </dsp:nvSpPr>
      <dsp:spPr>
        <a:xfrm>
          <a:off x="47621" y="57148"/>
          <a:ext cx="2667007" cy="495303"/>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de-DE" sz="2000" kern="1200"/>
            <a:t>7.3 Qualitätssicherung</a:t>
          </a:r>
        </a:p>
      </dsp:txBody>
      <dsp:txXfrm>
        <a:off x="71800" y="81327"/>
        <a:ext cx="2618649" cy="446945"/>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9B5063-F63E-4BDD-ABE4-3B7B32373329}">
      <dsp:nvSpPr>
        <dsp:cNvPr id="0" name=""/>
        <dsp:cNvSpPr/>
      </dsp:nvSpPr>
      <dsp:spPr>
        <a:xfrm>
          <a:off x="0" y="4784"/>
          <a:ext cx="3048000" cy="542880"/>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de-DE" sz="1800" kern="1200"/>
            <a:t>7.4 Beschwerdemanagement</a:t>
          </a:r>
        </a:p>
      </dsp:txBody>
      <dsp:txXfrm>
        <a:off x="26501" y="31285"/>
        <a:ext cx="2994998" cy="489878"/>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B9947-12D4-4193-87B7-56B1FA0B9474}">
      <dsp:nvSpPr>
        <dsp:cNvPr id="0" name=""/>
        <dsp:cNvSpPr/>
      </dsp:nvSpPr>
      <dsp:spPr>
        <a:xfrm>
          <a:off x="0" y="0"/>
          <a:ext cx="5750010" cy="489842"/>
        </a:xfrm>
        <a:prstGeom prst="roundRect">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7.5 Rechtliche Rahmenbedingungen für Integration / Inklusion     </a:t>
          </a:r>
        </a:p>
      </dsp:txBody>
      <dsp:txXfrm>
        <a:off x="23912" y="23912"/>
        <a:ext cx="5702186" cy="442018"/>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21A0FF-E2EA-4AAF-B90F-EEA04F2D20B2}">
      <dsp:nvSpPr>
        <dsp:cNvPr id="0" name=""/>
        <dsp:cNvSpPr/>
      </dsp:nvSpPr>
      <dsp:spPr>
        <a:xfrm>
          <a:off x="0" y="119020"/>
          <a:ext cx="5793760" cy="831600"/>
        </a:xfrm>
        <a:prstGeom prst="rect">
          <a:avLst/>
        </a:prstGeom>
        <a:solidFill>
          <a:schemeClr val="accent2">
            <a:alpha val="90000"/>
            <a:tint val="4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9660" tIns="166624" rIns="449660" bIns="78232" numCol="1" spcCol="1270" anchor="t" anchorCtr="0">
          <a:noAutofit/>
        </a:bodyPr>
        <a:lstStyle/>
        <a:p>
          <a:pPr marL="57150" lvl="1" indent="-57150" algn="just" defTabSz="466725">
            <a:lnSpc>
              <a:spcPct val="90000"/>
            </a:lnSpc>
            <a:spcBef>
              <a:spcPct val="0"/>
            </a:spcBef>
            <a:spcAft>
              <a:spcPct val="15000"/>
            </a:spcAft>
            <a:buChar char="••"/>
          </a:pPr>
          <a:r>
            <a:rPr lang="de-DE" sz="1050" kern="1200">
              <a:latin typeface="Arial" panose="020B0604020202020204" pitchFamily="34" charset="0"/>
              <a:cs typeface="Arial" panose="020B0604020202020204" pitchFamily="34" charset="0"/>
            </a:rPr>
            <a:t>"</a:t>
          </a:r>
          <a:r>
            <a:rPr lang="de-DE" sz="1100" i="1" kern="1200">
              <a:latin typeface="Arial" panose="020B0604020202020204" pitchFamily="34" charset="0"/>
              <a:cs typeface="Arial" panose="020B0604020202020204" pitchFamily="34" charset="0"/>
            </a:rPr>
            <a:t>Kindertageseinrichtungen bieten jedem einzelnen Kind vielfältige und entwicklungsangemessene Bildungs- und Erfahrungsmöglichkeiten, um beste Bildungs- und Entwicklungschancen zu gewährleisten, Entwicklungsrisiken frühzeitig entgegenzuwirken sowie zur Integration zu befähigen</a:t>
          </a:r>
          <a:r>
            <a:rPr lang="de-DE" sz="1100" kern="1200">
              <a:latin typeface="Arial" panose="020B0604020202020204" pitchFamily="34" charset="0"/>
              <a:cs typeface="Arial" panose="020B0604020202020204" pitchFamily="34" charset="0"/>
            </a:rPr>
            <a:t>.“ </a:t>
          </a:r>
        </a:p>
      </dsp:txBody>
      <dsp:txXfrm>
        <a:off x="0" y="119020"/>
        <a:ext cx="5793760" cy="831600"/>
      </dsp:txXfrm>
    </dsp:sp>
    <dsp:sp modelId="{1835161F-17CB-4A60-A3D2-3FEABDBD2A45}">
      <dsp:nvSpPr>
        <dsp:cNvPr id="0" name=""/>
        <dsp:cNvSpPr/>
      </dsp:nvSpPr>
      <dsp:spPr>
        <a:xfrm>
          <a:off x="289688" y="940"/>
          <a:ext cx="4055632" cy="236160"/>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3293" tIns="0" rIns="153293" bIns="0" numCol="1" spcCol="1270" anchor="ctr" anchorCtr="0">
          <a:noAutofit/>
        </a:bodyPr>
        <a:lstStyle/>
        <a:p>
          <a:pPr lvl="0" algn="l" defTabSz="622300">
            <a:lnSpc>
              <a:spcPct val="90000"/>
            </a:lnSpc>
            <a:spcBef>
              <a:spcPct val="0"/>
            </a:spcBef>
            <a:spcAft>
              <a:spcPct val="35000"/>
            </a:spcAft>
          </a:pPr>
          <a:r>
            <a:rPr lang="de-DE" sz="1400" b="1" kern="1200"/>
            <a:t>BayKiBiG Artikel 10 </a:t>
          </a:r>
          <a:endParaRPr lang="de-DE" sz="1400" kern="1200"/>
        </a:p>
      </dsp:txBody>
      <dsp:txXfrm>
        <a:off x="301216" y="12468"/>
        <a:ext cx="4032576" cy="213104"/>
      </dsp:txXfrm>
    </dsp:sp>
    <dsp:sp modelId="{DE049796-171C-4509-BC44-A6E8401D8BD0}">
      <dsp:nvSpPr>
        <dsp:cNvPr id="0" name=""/>
        <dsp:cNvSpPr/>
      </dsp:nvSpPr>
      <dsp:spPr>
        <a:xfrm>
          <a:off x="0" y="1111900"/>
          <a:ext cx="5793760" cy="1411200"/>
        </a:xfrm>
        <a:prstGeom prst="rect">
          <a:avLst/>
        </a:prstGeom>
        <a:solidFill>
          <a:schemeClr val="accent2">
            <a:alpha val="90000"/>
            <a:tint val="4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9660" tIns="166624" rIns="449660" bIns="42672" numCol="1" spcCol="1270" anchor="t" anchorCtr="0">
          <a:noAutofit/>
        </a:bodyPr>
        <a:lstStyle/>
        <a:p>
          <a:pPr marL="57150" lvl="1" indent="-57150" algn="just" defTabSz="266700">
            <a:lnSpc>
              <a:spcPct val="90000"/>
            </a:lnSpc>
            <a:spcBef>
              <a:spcPct val="0"/>
            </a:spcBef>
            <a:spcAft>
              <a:spcPct val="15000"/>
            </a:spcAft>
            <a:buChar char="••"/>
          </a:pPr>
          <a:r>
            <a:rPr lang="de-DE" sz="600" i="1" kern="1200"/>
            <a:t>„</a:t>
          </a:r>
          <a:r>
            <a:rPr lang="de-DE" sz="1100" b="0" i="1" kern="1200">
              <a:latin typeface="Arial" panose="020B0604020202020204" pitchFamily="34" charset="0"/>
              <a:cs typeface="Arial" panose="020B0604020202020204" pitchFamily="34" charset="0"/>
            </a:rPr>
            <a:t>Kinder mit Behinderung und solche, die von einer Behinderung bedroht sind, sollen in Kindertageseinrichtungen nach Möglichkeit gemeinsam mit Kindern ohne Behinderung betreut und gefördert werden, um ihnen eine gleichberechtigte Teilhabe am gesellschaftlichen Leben zu ermöglichen.“</a:t>
          </a:r>
        </a:p>
        <a:p>
          <a:pPr marL="57150" lvl="1" indent="-57150" algn="just" defTabSz="488950">
            <a:lnSpc>
              <a:spcPct val="90000"/>
            </a:lnSpc>
            <a:spcBef>
              <a:spcPct val="0"/>
            </a:spcBef>
            <a:spcAft>
              <a:spcPct val="15000"/>
            </a:spcAft>
            <a:buChar char="••"/>
          </a:pPr>
          <a:r>
            <a:rPr lang="de-DE" sz="1100" b="0" i="0" kern="1200">
              <a:latin typeface="Arial" panose="020B0604020202020204" pitchFamily="34" charset="0"/>
              <a:cs typeface="Arial" panose="020B0604020202020204" pitchFamily="34" charset="0"/>
            </a:rPr>
            <a:t>Wir können Kinder mit „besonderen Bedürfnissen“ aufnehmen, wenn sie in einer unserer Kindergartengruppen ihrer Bedürfnisse entsprechend gefördert werden können. Rahmenbedingungen, Gruppengröße und personelle Ausstattung spielen hierbei eine wichtige Rolle.</a:t>
          </a:r>
        </a:p>
      </dsp:txBody>
      <dsp:txXfrm>
        <a:off x="0" y="1111900"/>
        <a:ext cx="5793760" cy="1411200"/>
      </dsp:txXfrm>
    </dsp:sp>
    <dsp:sp modelId="{321297FD-3125-46F2-BC9B-0F91DA2ED15A}">
      <dsp:nvSpPr>
        <dsp:cNvPr id="0" name=""/>
        <dsp:cNvSpPr/>
      </dsp:nvSpPr>
      <dsp:spPr>
        <a:xfrm>
          <a:off x="289688" y="993820"/>
          <a:ext cx="4055632" cy="236160"/>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3293" tIns="0" rIns="153293" bIns="0" numCol="1" spcCol="1270" anchor="ctr" anchorCtr="0">
          <a:noAutofit/>
        </a:bodyPr>
        <a:lstStyle/>
        <a:p>
          <a:pPr lvl="0" algn="l" defTabSz="622300">
            <a:lnSpc>
              <a:spcPct val="90000"/>
            </a:lnSpc>
            <a:spcBef>
              <a:spcPct val="0"/>
            </a:spcBef>
            <a:spcAft>
              <a:spcPct val="35000"/>
            </a:spcAft>
          </a:pPr>
          <a:r>
            <a:rPr lang="de-DE" sz="1400" b="1" kern="1200"/>
            <a:t>BayKiBiG Artikel 11</a:t>
          </a:r>
          <a:endParaRPr lang="de-DE" sz="1400" kern="1200"/>
        </a:p>
      </dsp:txBody>
      <dsp:txXfrm>
        <a:off x="301216" y="1005348"/>
        <a:ext cx="4032576" cy="213104"/>
      </dsp:txXfrm>
    </dsp:sp>
    <dsp:sp modelId="{7769647E-E318-45E8-98AF-6CE4D6045A78}">
      <dsp:nvSpPr>
        <dsp:cNvPr id="0" name=""/>
        <dsp:cNvSpPr/>
      </dsp:nvSpPr>
      <dsp:spPr>
        <a:xfrm>
          <a:off x="0" y="2684380"/>
          <a:ext cx="5793760" cy="1436399"/>
        </a:xfrm>
        <a:prstGeom prst="rect">
          <a:avLst/>
        </a:prstGeom>
        <a:solidFill>
          <a:schemeClr val="accent2">
            <a:alpha val="90000"/>
            <a:tint val="4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9660" tIns="166624" rIns="449660" bIns="78232" numCol="1" spcCol="1270" anchor="t" anchorCtr="0">
          <a:noAutofit/>
        </a:bodyPr>
        <a:lstStyle/>
        <a:p>
          <a:pPr marL="57150" lvl="1" indent="-57150" algn="just" defTabSz="488950">
            <a:lnSpc>
              <a:spcPct val="90000"/>
            </a:lnSpc>
            <a:spcBef>
              <a:spcPct val="0"/>
            </a:spcBef>
            <a:spcAft>
              <a:spcPct val="15000"/>
            </a:spcAft>
            <a:buChar char="••"/>
          </a:pPr>
          <a:r>
            <a:rPr lang="de-DE" sz="1100" i="1" kern="1200">
              <a:latin typeface="Arial" panose="020B0604020202020204" pitchFamily="34" charset="0"/>
              <a:cs typeface="Arial" panose="020B0604020202020204" pitchFamily="34" charset="0"/>
            </a:rPr>
            <a:t>„Die Träger von Kindertageseinrichtungen fördern die sprachliche Entwicklung der Kinder von Anfang an und tragen hierbei den besonderen Anforderungen von Kindern aus Migrantenfamilien und Kindern mit sonstigem Sprachförderbedarf Rechnung. </a:t>
          </a:r>
          <a:r>
            <a:rPr lang="de-DE" sz="1100" i="1" kern="1200" baseline="30000">
              <a:latin typeface="Arial" panose="020B0604020202020204" pitchFamily="34" charset="0"/>
              <a:cs typeface="Arial" panose="020B0604020202020204" pitchFamily="34" charset="0"/>
            </a:rPr>
            <a:t>2</a:t>
          </a:r>
          <a:r>
            <a:rPr lang="de-DE" sz="1100" i="1" kern="1200">
              <a:latin typeface="Arial" panose="020B0604020202020204" pitchFamily="34" charset="0"/>
              <a:cs typeface="Arial" panose="020B0604020202020204" pitchFamily="34" charset="0"/>
            </a:rPr>
            <a:t>Die Kindertageseinrichtungen sollen im Rahmen des Art. 6 BayIntG dazu beitragen, die Integrationsbereitschaft der Familien von Migrantinnen und Migranten zu fördern."</a:t>
          </a:r>
        </a:p>
        <a:p>
          <a:pPr marL="57150" lvl="1" indent="-57150" algn="l"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Wir ermitteln anhand des Spracherhebungsbogens „Sismik“ den Stand der Sprachkenntnisse des Kindes. </a:t>
          </a:r>
        </a:p>
      </dsp:txBody>
      <dsp:txXfrm>
        <a:off x="0" y="2684380"/>
        <a:ext cx="5793760" cy="1436399"/>
      </dsp:txXfrm>
    </dsp:sp>
    <dsp:sp modelId="{9FC758D5-BD91-4948-8327-6DB9D09A8041}">
      <dsp:nvSpPr>
        <dsp:cNvPr id="0" name=""/>
        <dsp:cNvSpPr/>
      </dsp:nvSpPr>
      <dsp:spPr>
        <a:xfrm>
          <a:off x="289688" y="2566300"/>
          <a:ext cx="4055632" cy="236160"/>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3293" tIns="0" rIns="153293" bIns="0" numCol="1" spcCol="1270" anchor="ctr" anchorCtr="0">
          <a:noAutofit/>
        </a:bodyPr>
        <a:lstStyle/>
        <a:p>
          <a:pPr lvl="0" algn="l" defTabSz="622300">
            <a:lnSpc>
              <a:spcPct val="90000"/>
            </a:lnSpc>
            <a:spcBef>
              <a:spcPct val="0"/>
            </a:spcBef>
            <a:spcAft>
              <a:spcPct val="35000"/>
            </a:spcAft>
          </a:pPr>
          <a:r>
            <a:rPr lang="de-DE" sz="1400" b="1" kern="1200"/>
            <a:t>BayKiBiG Artikel 12 </a:t>
          </a:r>
          <a:endParaRPr lang="de-DE" sz="1400" kern="1200"/>
        </a:p>
      </dsp:txBody>
      <dsp:txXfrm>
        <a:off x="301216" y="2577828"/>
        <a:ext cx="4032576" cy="213104"/>
      </dsp:txXfrm>
    </dsp:sp>
    <dsp:sp modelId="{448ED99F-C823-45C1-901E-540D5C29D00B}">
      <dsp:nvSpPr>
        <dsp:cNvPr id="0" name=""/>
        <dsp:cNvSpPr/>
      </dsp:nvSpPr>
      <dsp:spPr>
        <a:xfrm>
          <a:off x="0" y="4283001"/>
          <a:ext cx="5793760" cy="1587600"/>
        </a:xfrm>
        <a:prstGeom prst="rect">
          <a:avLst/>
        </a:prstGeom>
        <a:solidFill>
          <a:schemeClr val="accent2">
            <a:alpha val="90000"/>
            <a:tint val="4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9660" tIns="166624" rIns="449660" bIns="78232" numCol="1" spcCol="1270" anchor="t" anchorCtr="0">
          <a:noAutofit/>
        </a:bodyPr>
        <a:lstStyle/>
        <a:p>
          <a:pPr marL="57150" lvl="1" indent="-57150" algn="just"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Auf Grundlage des </a:t>
          </a:r>
          <a:r>
            <a:rPr lang="de-DE" sz="1100" b="1" u="sng" kern="1200">
              <a:latin typeface="Arial" panose="020B0604020202020204" pitchFamily="34" charset="0"/>
              <a:cs typeface="Arial" panose="020B0604020202020204" pitchFamily="34" charset="0"/>
            </a:rPr>
            <a:t>§35a SGB VIII</a:t>
          </a:r>
          <a:r>
            <a:rPr lang="de-DE" sz="1100" kern="1200">
              <a:latin typeface="Arial" panose="020B0604020202020204" pitchFamily="34" charset="0"/>
              <a:cs typeface="Arial" panose="020B0604020202020204" pitchFamily="34" charset="0"/>
            </a:rPr>
            <a:t> ist es uns möglich, Kinder mit emotionaler Behinderung oder von Behinderung bedrohte Kinder integrativ zu betreuen und zu fördern. </a:t>
          </a:r>
        </a:p>
        <a:p>
          <a:pPr marL="57150" lvl="1" indent="-57150" algn="just" defTabSz="488950">
            <a:lnSpc>
              <a:spcPct val="90000"/>
            </a:lnSpc>
            <a:spcBef>
              <a:spcPct val="0"/>
            </a:spcBef>
            <a:spcAft>
              <a:spcPct val="15000"/>
            </a:spcAft>
            <a:buChar char="••"/>
          </a:pPr>
          <a:r>
            <a:rPr lang="de-DE" sz="1100" kern="1200">
              <a:latin typeface="Arial" panose="020B0604020202020204" pitchFamily="34" charset="0"/>
              <a:cs typeface="Arial" panose="020B0604020202020204" pitchFamily="34" charset="0"/>
            </a:rPr>
            <a:t>Aufgabe der Eingliederungshilfe nach dem SGB XII ist es, </a:t>
          </a:r>
          <a:r>
            <a:rPr lang="de-DE" sz="1100" i="1" kern="1200">
              <a:latin typeface="Arial" panose="020B0604020202020204" pitchFamily="34" charset="0"/>
              <a:cs typeface="Arial" panose="020B0604020202020204" pitchFamily="34" charset="0"/>
            </a:rPr>
            <a:t>„eine drohende Behinderung zu verhüten oder eine vorhandene Behinderung oder deren Folgen zu beseitigen oder zu mildern und den Behinderten in die Gesellschaft einzugliedern." Hierzu gehört vor allem, dem Behinderten die Teilnahme am Leben in der Gemeinschaft zu ermöglichen oder zu erleichtern [und] ihn so weit wie möglich unabhängig von Pflege zu machen."</a:t>
          </a:r>
        </a:p>
      </dsp:txBody>
      <dsp:txXfrm>
        <a:off x="0" y="4283001"/>
        <a:ext cx="5793760" cy="1587600"/>
      </dsp:txXfrm>
    </dsp:sp>
    <dsp:sp modelId="{D5C41971-7420-4583-AE28-65F1D012E772}">
      <dsp:nvSpPr>
        <dsp:cNvPr id="0" name=""/>
        <dsp:cNvSpPr/>
      </dsp:nvSpPr>
      <dsp:spPr>
        <a:xfrm>
          <a:off x="289688" y="4163980"/>
          <a:ext cx="4055632" cy="236160"/>
        </a:xfrm>
        <a:prstGeom prst="round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3293" tIns="0" rIns="153293" bIns="0" numCol="1" spcCol="1270" anchor="ctr" anchorCtr="0">
          <a:noAutofit/>
        </a:bodyPr>
        <a:lstStyle/>
        <a:p>
          <a:pPr lvl="0" algn="l" defTabSz="622300">
            <a:lnSpc>
              <a:spcPct val="90000"/>
            </a:lnSpc>
            <a:spcBef>
              <a:spcPct val="0"/>
            </a:spcBef>
            <a:spcAft>
              <a:spcPct val="35000"/>
            </a:spcAft>
          </a:pPr>
          <a:r>
            <a:rPr lang="de-DE" sz="1400" b="1" u="sng" kern="1200"/>
            <a:t>§35a SGB VIII</a:t>
          </a:r>
          <a:r>
            <a:rPr lang="de-DE" sz="1400" kern="1200"/>
            <a:t> </a:t>
          </a:r>
        </a:p>
      </dsp:txBody>
      <dsp:txXfrm>
        <a:off x="301216" y="4175508"/>
        <a:ext cx="4032576" cy="213104"/>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FB9A5-7D37-4E7E-9445-E8D8EBB6444C}">
      <dsp:nvSpPr>
        <dsp:cNvPr id="0" name=""/>
        <dsp:cNvSpPr/>
      </dsp:nvSpPr>
      <dsp:spPr>
        <a:xfrm>
          <a:off x="74811" y="131886"/>
          <a:ext cx="593405" cy="589081"/>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6EE3FBB5-9C48-4C16-B12A-26DF3B01E932}">
      <dsp:nvSpPr>
        <dsp:cNvPr id="0" name=""/>
        <dsp:cNvSpPr/>
      </dsp:nvSpPr>
      <dsp:spPr>
        <a:xfrm>
          <a:off x="252605" y="183251"/>
          <a:ext cx="2832674" cy="486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0" rIns="0" bIns="38100" numCol="1" spcCol="1270" anchor="ctr" anchorCtr="0">
          <a:noAutofit/>
        </a:bodyPr>
        <a:lstStyle/>
        <a:p>
          <a:pPr lvl="0" algn="l" defTabSz="1333500">
            <a:lnSpc>
              <a:spcPct val="90000"/>
            </a:lnSpc>
            <a:spcBef>
              <a:spcPct val="0"/>
            </a:spcBef>
            <a:spcAft>
              <a:spcPct val="35000"/>
            </a:spcAft>
          </a:pPr>
          <a:r>
            <a:rPr lang="de-DE" sz="3000" b="1" kern="1200">
              <a:solidFill>
                <a:schemeClr val="accent2">
                  <a:lumMod val="50000"/>
                </a:schemeClr>
              </a:solidFill>
              <a:latin typeface="Arial Rounded MT Bold" panose="020F0704030504030204" pitchFamily="34" charset="0"/>
            </a:rPr>
            <a:t>8.  Schlusswort</a:t>
          </a:r>
        </a:p>
      </dsp:txBody>
      <dsp:txXfrm>
        <a:off x="252605" y="183251"/>
        <a:ext cx="2832674" cy="4863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3921F-D1F1-480B-955A-704E0C2EE4EC}">
      <dsp:nvSpPr>
        <dsp:cNvPr id="0" name=""/>
        <dsp:cNvSpPr/>
      </dsp:nvSpPr>
      <dsp:spPr>
        <a:xfrm>
          <a:off x="0" y="149470"/>
          <a:ext cx="567112" cy="516478"/>
        </a:xfrm>
        <a:prstGeom prst="ellipse">
          <a:avLst/>
        </a:prstGeom>
        <a:solidFill>
          <a:schemeClr val="accent2">
            <a:alpha val="50000"/>
            <a:hueOff val="0"/>
            <a:satOff val="0"/>
            <a:lumOff val="0"/>
            <a:alphaOff val="0"/>
          </a:schemeClr>
        </a:solidFill>
        <a:ln>
          <a:noFill/>
        </a:ln>
        <a:effectLst>
          <a:glow rad="63500">
            <a:schemeClr val="accent2">
              <a:alpha val="50000"/>
              <a:hueOff val="0"/>
              <a:satOff val="0"/>
              <a:lumOff val="0"/>
              <a:alphaOff val="0"/>
              <a:alpha val="45000"/>
              <a:satMod val="120000"/>
            </a:schemeClr>
          </a:glo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sp>
    <dsp:sp modelId="{312198CE-535D-427D-A037-ADD5A47251F9}">
      <dsp:nvSpPr>
        <dsp:cNvPr id="0" name=""/>
        <dsp:cNvSpPr/>
      </dsp:nvSpPr>
      <dsp:spPr>
        <a:xfrm>
          <a:off x="152891" y="12137"/>
          <a:ext cx="5383531" cy="8285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5560" rIns="0" bIns="35560" numCol="1" spcCol="1270" anchor="ctr" anchorCtr="0">
          <a:noAutofit/>
        </a:bodyPr>
        <a:lstStyle/>
        <a:p>
          <a:pPr lvl="0" algn="l" defTabSz="1244600">
            <a:lnSpc>
              <a:spcPct val="90000"/>
            </a:lnSpc>
            <a:spcBef>
              <a:spcPct val="0"/>
            </a:spcBef>
            <a:spcAft>
              <a:spcPct val="35000"/>
            </a:spcAft>
          </a:pPr>
          <a:r>
            <a:rPr lang="de-DE" sz="2800" b="1" kern="1200">
              <a:solidFill>
                <a:schemeClr val="accent2">
                  <a:lumMod val="50000"/>
                </a:schemeClr>
              </a:solidFill>
              <a:latin typeface="Arial" panose="020B0604020202020204" pitchFamily="34" charset="0"/>
              <a:cs typeface="Arial" panose="020B0604020202020204" pitchFamily="34" charset="0"/>
            </a:rPr>
            <a:t>2.</a:t>
          </a:r>
          <a:r>
            <a:rPr lang="de-DE" sz="2800" b="1" kern="1200">
              <a:solidFill>
                <a:schemeClr val="accent2">
                  <a:lumMod val="50000"/>
                </a:schemeClr>
              </a:solidFill>
              <a:latin typeface="+mj-lt"/>
            </a:rPr>
            <a:t>   </a:t>
          </a:r>
          <a:r>
            <a:rPr lang="de-DE" sz="2800" b="1" kern="1200">
              <a:solidFill>
                <a:schemeClr val="accent2">
                  <a:lumMod val="50000"/>
                </a:schemeClr>
              </a:solidFill>
              <a:latin typeface="Arial" panose="020B0604020202020204" pitchFamily="34" charset="0"/>
              <a:cs typeface="Arial" panose="020B0604020202020204" pitchFamily="34" charset="0"/>
            </a:rPr>
            <a:t>Pädagogische</a:t>
          </a:r>
          <a:r>
            <a:rPr lang="de-DE" sz="2800" b="1" kern="1200">
              <a:solidFill>
                <a:schemeClr val="accent2">
                  <a:lumMod val="50000"/>
                </a:schemeClr>
              </a:solidFill>
              <a:latin typeface="+mj-lt"/>
            </a:rPr>
            <a:t> </a:t>
          </a:r>
          <a:r>
            <a:rPr lang="de-DE" sz="2800" b="1" kern="1200">
              <a:solidFill>
                <a:schemeClr val="accent2">
                  <a:lumMod val="50000"/>
                </a:schemeClr>
              </a:solidFill>
              <a:latin typeface="Arial" panose="020B0604020202020204" pitchFamily="34" charset="0"/>
              <a:cs typeface="Arial" panose="020B0604020202020204" pitchFamily="34" charset="0"/>
            </a:rPr>
            <a:t>Grundhaltung</a:t>
          </a:r>
        </a:p>
      </dsp:txBody>
      <dsp:txXfrm>
        <a:off x="152891" y="12137"/>
        <a:ext cx="5383531" cy="82857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80DDE5-B479-4CA8-B3DA-313214BA20FB}">
      <dsp:nvSpPr>
        <dsp:cNvPr id="0" name=""/>
        <dsp:cNvSpPr/>
      </dsp:nvSpPr>
      <dsp:spPr>
        <a:xfrm>
          <a:off x="0" y="7539"/>
          <a:ext cx="4641012" cy="468000"/>
        </a:xfrm>
        <a:prstGeom prst="roundRect">
          <a:avLst/>
        </a:prstGeom>
        <a:solidFill>
          <a:schemeClr val="accent2">
            <a:alpha val="90000"/>
            <a:hueOff val="0"/>
            <a:satOff val="0"/>
            <a:lumOff val="0"/>
            <a:alphaOff val="0"/>
          </a:schemeClr>
        </a:solidFill>
        <a:ln w="38100" cap="flat" cmpd="sng" algn="ctr">
          <a:solidFill>
            <a:schemeClr val="lt1">
              <a:hueOff val="0"/>
              <a:satOff val="0"/>
              <a:lumOff val="0"/>
              <a:alphaOff val="0"/>
            </a:schemeClr>
          </a:solidFill>
          <a:prstDash val="solid"/>
        </a:ln>
        <a:effectLst>
          <a:glow rad="63500">
            <a:schemeClr val="accent2">
              <a:alpha val="90000"/>
              <a:hueOff val="0"/>
              <a:satOff val="0"/>
              <a:lumOff val="0"/>
              <a:alphaOff val="0"/>
              <a:alpha val="45000"/>
              <a:satMod val="120000"/>
            </a:schemeClr>
          </a:glo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de-DE" sz="1700" kern="1200">
              <a:latin typeface="Arial" panose="020B0604020202020204" pitchFamily="34" charset="0"/>
              <a:cs typeface="Arial" panose="020B0604020202020204" pitchFamily="34" charset="0"/>
            </a:rPr>
            <a:t>2.1 Leitbild des Kinderzentrums St. Nikolaus</a:t>
          </a:r>
        </a:p>
      </dsp:txBody>
      <dsp:txXfrm>
        <a:off x="22846" y="30385"/>
        <a:ext cx="4595320" cy="42230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8.xml><?xml version="1.0" encoding="utf-8"?>
<dgm:layoutDef xmlns:dgm="http://schemas.openxmlformats.org/drawingml/2006/diagram" xmlns:a="http://schemas.openxmlformats.org/drawingml/2006/main" uniqueId="urn:diagrams.loki3.com/VaryingWidthList+Icon">
  <dgm:title val="Liste mit wechselnder Breite"/>
  <dgm:desc val="Hiermit heben Sie Elemente mit unterschiedlicher Gewichtung hervor. Geeignet für große Mengen von Text der Ebene 1. Die Breite der einzelnen Formen wird unabhängig auf Grundlage ihres Texts ermittel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9.xml><?xml version="1.0" encoding="utf-8"?>
<dgm:layoutDef xmlns:dgm="http://schemas.openxmlformats.org/drawingml/2006/diagram" xmlns:a="http://schemas.openxmlformats.org/drawingml/2006/main" uniqueId="urn:diagrams.loki3.com/VaryingWidthList+Icon">
  <dgm:title val="Liste mit wechselnder Breite"/>
  <dgm:desc val="Hiermit heben Sie Elemente mit unterschiedlicher Gewichtung hervor. Geeignet für große Mengen von Text der Ebene 1. Die Breite der einzelnen Formen wird unabhängig auf Grundlage ihres Texts ermittel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diagrams.loki3.com/VaryingWidthList+Icon">
  <dgm:title val="Liste mit wechselnder Breite"/>
  <dgm:desc val="Hiermit heben Sie Elemente mit unterschiedlicher Gewichtung hervor. Geeignet für große Mengen von Text der Ebene 1. Die Breite der einzelnen Formen wird unabhängig auf Grundlage ihres Texts ermittel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41.xml><?xml version="1.0" encoding="utf-8"?>
<dgm:layoutDef xmlns:dgm="http://schemas.openxmlformats.org/drawingml/2006/diagram" xmlns:a="http://schemas.openxmlformats.org/drawingml/2006/main" uniqueId="urn:diagrams.loki3.com/VaryingWidthList+Icon">
  <dgm:title val="Liste mit wechselnder Breite"/>
  <dgm:desc val="Hiermit heben Sie Elemente mit unterschiedlicher Gewichtung hervor. Geeignet für große Mengen von Text der Ebene 1. Die Breite der einzelnen Formen wird unabhängig auf Grundlage ihres Texts ermittel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4.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5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0.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6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0.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7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8.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1A71F79113C454FBF8111516D430819"/>
        <w:category>
          <w:name w:val="Allgemein"/>
          <w:gallery w:val="placeholder"/>
        </w:category>
        <w:types>
          <w:type w:val="bbPlcHdr"/>
        </w:types>
        <w:behaviors>
          <w:behavior w:val="content"/>
        </w:behaviors>
        <w:guid w:val="{033CA7E7-08F9-4157-A30B-BCD6339BCBEA}"/>
      </w:docPartPr>
      <w:docPartBody>
        <w:p w:rsidR="00A102E3" w:rsidRDefault="00171FDE" w:rsidP="00171FDE">
          <w:pPr>
            <w:pStyle w:val="F1A71F79113C454FBF8111516D430819"/>
          </w:pPr>
          <w:r>
            <w:t>[Geben Sie den Firmennamen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171FDE"/>
    <w:rsid w:val="000D61F2"/>
    <w:rsid w:val="000E3051"/>
    <w:rsid w:val="000F46BC"/>
    <w:rsid w:val="00154EED"/>
    <w:rsid w:val="00171FDE"/>
    <w:rsid w:val="001C714F"/>
    <w:rsid w:val="002E5559"/>
    <w:rsid w:val="003B5C40"/>
    <w:rsid w:val="003E3389"/>
    <w:rsid w:val="005A71DB"/>
    <w:rsid w:val="005C05CB"/>
    <w:rsid w:val="005D3C29"/>
    <w:rsid w:val="00660CA7"/>
    <w:rsid w:val="006A53B4"/>
    <w:rsid w:val="00701EF4"/>
    <w:rsid w:val="00712222"/>
    <w:rsid w:val="00731AA8"/>
    <w:rsid w:val="00776528"/>
    <w:rsid w:val="00826DBC"/>
    <w:rsid w:val="0093481E"/>
    <w:rsid w:val="00982907"/>
    <w:rsid w:val="00A102E3"/>
    <w:rsid w:val="00A26EED"/>
    <w:rsid w:val="00A61349"/>
    <w:rsid w:val="00A711BF"/>
    <w:rsid w:val="00BA6EFC"/>
    <w:rsid w:val="00BC456B"/>
    <w:rsid w:val="00C44870"/>
    <w:rsid w:val="00C90650"/>
    <w:rsid w:val="00CC485B"/>
    <w:rsid w:val="00D22D8F"/>
    <w:rsid w:val="00DE5880"/>
    <w:rsid w:val="00DF014F"/>
    <w:rsid w:val="00F4432A"/>
    <w:rsid w:val="00F80883"/>
    <w:rsid w:val="00FF70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6EF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7B95A4CF79420E8D7EEB0E3C76AA51">
    <w:name w:val="9A7B95A4CF79420E8D7EEB0E3C76AA51"/>
    <w:rsid w:val="00171FDE"/>
  </w:style>
  <w:style w:type="paragraph" w:customStyle="1" w:styleId="F1A71F79113C454FBF8111516D430819">
    <w:name w:val="F1A71F79113C454FBF8111516D430819"/>
    <w:rsid w:val="00171F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apetus">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1B8A9-D444-4698-9C21-34914805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8146</Words>
  <Characters>51321</Characters>
  <Application>Microsoft Office Word</Application>
  <DocSecurity>4</DocSecurity>
  <Lines>427</Lines>
  <Paragraphs>118</Paragraphs>
  <ScaleCrop>false</ScaleCrop>
  <HeadingPairs>
    <vt:vector size="2" baseType="variant">
      <vt:variant>
        <vt:lpstr>Titel</vt:lpstr>
      </vt:variant>
      <vt:variant>
        <vt:i4>1</vt:i4>
      </vt:variant>
    </vt:vector>
  </HeadingPairs>
  <TitlesOfParts>
    <vt:vector size="1" baseType="lpstr">
      <vt:lpstr>EINLEITUNG (evtl</vt:lpstr>
    </vt:vector>
  </TitlesOfParts>
  <Company>Kinderzentrum St. Nikolaus</Company>
  <LinksUpToDate>false</LinksUpToDate>
  <CharactersWithSpaces>59349</CharactersWithSpaces>
  <SharedDoc>false</SharedDoc>
  <HLinks>
    <vt:vector size="36" baseType="variant">
      <vt:variant>
        <vt:i4>5374018</vt:i4>
      </vt:variant>
      <vt:variant>
        <vt:i4>6</vt:i4>
      </vt:variant>
      <vt:variant>
        <vt:i4>0</vt:i4>
      </vt:variant>
      <vt:variant>
        <vt:i4>5</vt:i4>
      </vt:variant>
      <vt:variant>
        <vt:lpwstr>http://www.kindergarten-altfraunhofen.de/</vt:lpwstr>
      </vt:variant>
      <vt:variant>
        <vt:lpwstr/>
      </vt:variant>
      <vt:variant>
        <vt:i4>786539</vt:i4>
      </vt:variant>
      <vt:variant>
        <vt:i4>-1</vt:i4>
      </vt:variant>
      <vt:variant>
        <vt:i4>1315</vt:i4>
      </vt:variant>
      <vt:variant>
        <vt:i4>1</vt:i4>
      </vt:variant>
      <vt:variant>
        <vt:lpwstr>C:\Users\Kath.Kindergarten\Wappen und Logos\Wappen und Logos\Delfin.gif</vt:lpwstr>
      </vt:variant>
      <vt:variant>
        <vt:lpwstr/>
      </vt:variant>
      <vt:variant>
        <vt:i4>7733397</vt:i4>
      </vt:variant>
      <vt:variant>
        <vt:i4>-1</vt:i4>
      </vt:variant>
      <vt:variant>
        <vt:i4>1316</vt:i4>
      </vt:variant>
      <vt:variant>
        <vt:i4>1</vt:i4>
      </vt:variant>
      <vt:variant>
        <vt:lpwstr>C:\Users\Kath.Kindergarten\Wappen und Logos\Wappen und Logos\Löwe.gif</vt:lpwstr>
      </vt:variant>
      <vt:variant>
        <vt:lpwstr/>
      </vt:variant>
      <vt:variant>
        <vt:i4>6357005</vt:i4>
      </vt:variant>
      <vt:variant>
        <vt:i4>-1</vt:i4>
      </vt:variant>
      <vt:variant>
        <vt:i4>1317</vt:i4>
      </vt:variant>
      <vt:variant>
        <vt:i4>1</vt:i4>
      </vt:variant>
      <vt:variant>
        <vt:lpwstr>C:\Users\Kath.Kindergarten\Wappen und Logos\Wappen und Logos\igel.gif</vt:lpwstr>
      </vt:variant>
      <vt:variant>
        <vt:lpwstr/>
      </vt:variant>
      <vt:variant>
        <vt:i4>3866818</vt:i4>
      </vt:variant>
      <vt:variant>
        <vt:i4>-1</vt:i4>
      </vt:variant>
      <vt:variant>
        <vt:i4>1318</vt:i4>
      </vt:variant>
      <vt:variant>
        <vt:i4>1</vt:i4>
      </vt:variant>
      <vt:variant>
        <vt:lpwstr>C:\Users\Kath.Kindergarten\Wappen und Logos\Wappen und Logos\Bär.gif</vt:lpwstr>
      </vt:variant>
      <vt:variant>
        <vt:lpwstr/>
      </vt:variant>
      <vt:variant>
        <vt:i4>6160427</vt:i4>
      </vt:variant>
      <vt:variant>
        <vt:i4>-1</vt:i4>
      </vt:variant>
      <vt:variant>
        <vt:i4>1319</vt:i4>
      </vt:variant>
      <vt:variant>
        <vt:i4>1</vt:i4>
      </vt:variant>
      <vt:variant>
        <vt:lpwstr>C:\Users\Kath.Kindergarten\Wappen und Logos\Wappen und Logos\Robbe.gif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EINLEITUNG (evtl</dc:title>
  <dc:creator>Fam. Fischer</dc:creator>
  <cp:lastModifiedBy>Karolis Julia</cp:lastModifiedBy>
  <cp:revision>2</cp:revision>
  <cp:lastPrinted>2017-12-06T10:38:00Z</cp:lastPrinted>
  <dcterms:created xsi:type="dcterms:W3CDTF">2019-05-06T12:55:00Z</dcterms:created>
  <dcterms:modified xsi:type="dcterms:W3CDTF">2019-05-06T12:55:00Z</dcterms:modified>
</cp:coreProperties>
</file>